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B3A7E" w14:textId="77777777" w:rsidR="00FB63D1" w:rsidRDefault="00FB63D1" w:rsidP="0086237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D86095E" wp14:editId="6A221A3C">
            <wp:extent cx="876300" cy="885825"/>
            <wp:effectExtent l="19050" t="0" r="0" b="0"/>
            <wp:docPr id="2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9FD003" w14:textId="77777777" w:rsidR="00FB63D1" w:rsidRPr="00E11004" w:rsidRDefault="00FB63D1" w:rsidP="00FB63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9FBCD92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РУДНЯНСКИЙ РАЙОН СМОЛЕНСКОЙ ОБЛАСТИ</w:t>
      </w:r>
    </w:p>
    <w:p w14:paraId="0C0A22A6" w14:textId="77777777" w:rsidR="00FB63D1" w:rsidRDefault="00FB63D1" w:rsidP="00FB63D1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7BDFEE27" w14:textId="77777777" w:rsidR="00FB63D1" w:rsidRDefault="00FB63D1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</w:p>
    <w:p w14:paraId="58C042AE" w14:textId="77777777" w:rsidR="00342F07" w:rsidRPr="00342F07" w:rsidRDefault="00342F07" w:rsidP="00342F07">
      <w:pPr>
        <w:pStyle w:val="a9"/>
        <w:spacing w:after="0"/>
        <w:rPr>
          <w:rFonts w:ascii="Times New Roman" w:hAnsi="Times New Roman"/>
          <w:b/>
          <w:i w:val="0"/>
          <w:sz w:val="28"/>
          <w:szCs w:val="28"/>
        </w:rPr>
      </w:pPr>
    </w:p>
    <w:p w14:paraId="62CAF86E" w14:textId="6027A99B" w:rsidR="00FB63D1" w:rsidRPr="00485A29" w:rsidRDefault="00FB63D1" w:rsidP="00342F07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bookmarkStart w:id="0" w:name="_Hlk147329662"/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="00441625" w:rsidRPr="00441625">
        <w:rPr>
          <w:rFonts w:ascii="Times New Roman" w:hAnsi="Times New Roman"/>
          <w:i w:val="0"/>
          <w:sz w:val="28"/>
          <w:szCs w:val="28"/>
        </w:rPr>
        <w:t>07.09.2023 № 288</w:t>
      </w:r>
    </w:p>
    <w:bookmarkEnd w:id="0"/>
    <w:p w14:paraId="1FA99165" w14:textId="77777777" w:rsid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</w:p>
    <w:p w14:paraId="5A1E7382" w14:textId="77777777" w:rsidR="002B4373" w:rsidRDefault="008807CE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О</w:t>
      </w:r>
      <w:r w:rsidR="002B4373">
        <w:rPr>
          <w:rFonts w:ascii="Times New Roman" w:hAnsi="Times New Roman"/>
          <w:i w:val="0"/>
          <w:sz w:val="28"/>
          <w:szCs w:val="28"/>
        </w:rPr>
        <w:t xml:space="preserve">б утверждении </w:t>
      </w:r>
      <w:r w:rsidR="00FB63D1">
        <w:rPr>
          <w:rFonts w:ascii="Times New Roman" w:hAnsi="Times New Roman"/>
          <w:i w:val="0"/>
          <w:sz w:val="28"/>
          <w:szCs w:val="28"/>
        </w:rPr>
        <w:t>Поряд</w:t>
      </w:r>
      <w:r w:rsidR="002B4373">
        <w:rPr>
          <w:rFonts w:ascii="Times New Roman" w:hAnsi="Times New Roman"/>
          <w:i w:val="0"/>
          <w:sz w:val="28"/>
          <w:szCs w:val="28"/>
        </w:rPr>
        <w:t>ка</w:t>
      </w:r>
      <w:r w:rsidR="00FB63D1">
        <w:rPr>
          <w:rFonts w:ascii="Times New Roman" w:hAnsi="Times New Roman"/>
          <w:i w:val="0"/>
          <w:sz w:val="28"/>
          <w:szCs w:val="28"/>
        </w:rPr>
        <w:t xml:space="preserve"> </w:t>
      </w:r>
    </w:p>
    <w:p w14:paraId="701C7F2B" w14:textId="77777777" w:rsidR="002B4373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проведения оценки регулирующего </w:t>
      </w:r>
    </w:p>
    <w:p w14:paraId="0CD458EC" w14:textId="10478D7C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воздействия проектов муниципальных </w:t>
      </w:r>
    </w:p>
    <w:p w14:paraId="49640A55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нормативных правовых актов </w:t>
      </w:r>
    </w:p>
    <w:p w14:paraId="1DED4C5A" w14:textId="77777777" w:rsidR="00342F07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FB63D1">
        <w:rPr>
          <w:rFonts w:ascii="Times New Roman" w:hAnsi="Times New Roman"/>
          <w:i w:val="0"/>
          <w:sz w:val="28"/>
          <w:szCs w:val="28"/>
        </w:rPr>
        <w:t xml:space="preserve">муниципального образования </w:t>
      </w:r>
    </w:p>
    <w:p w14:paraId="3D4E4CB2" w14:textId="7E50393E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Руднянский район</w:t>
      </w:r>
      <w:r w:rsidR="008807CE">
        <w:rPr>
          <w:rFonts w:ascii="Times New Roman" w:hAnsi="Times New Roman"/>
          <w:i w:val="0"/>
          <w:sz w:val="28"/>
          <w:szCs w:val="28"/>
        </w:rPr>
        <w:t xml:space="preserve"> </w:t>
      </w:r>
      <w:r w:rsidRPr="00FB63D1">
        <w:rPr>
          <w:rFonts w:ascii="Times New Roman" w:hAnsi="Times New Roman"/>
          <w:i w:val="0"/>
          <w:sz w:val="28"/>
          <w:szCs w:val="28"/>
        </w:rPr>
        <w:t>Смоленской области</w:t>
      </w:r>
    </w:p>
    <w:p w14:paraId="7FE12C51" w14:textId="77777777" w:rsidR="00FB63D1" w:rsidRPr="00FB63D1" w:rsidRDefault="00FB63D1" w:rsidP="00FB63D1">
      <w:pPr>
        <w:pStyle w:val="a9"/>
        <w:spacing w:after="0"/>
        <w:jc w:val="left"/>
        <w:rPr>
          <w:rFonts w:ascii="Times New Roman" w:hAnsi="Times New Roman"/>
          <w:i w:val="0"/>
          <w:sz w:val="28"/>
          <w:szCs w:val="28"/>
        </w:rPr>
      </w:pPr>
      <w:r w:rsidRPr="00E11004">
        <w:rPr>
          <w:rFonts w:ascii="Times New Roman" w:hAnsi="Times New Roman"/>
          <w:i w:val="0"/>
          <w:sz w:val="28"/>
          <w:szCs w:val="28"/>
        </w:rPr>
        <w:t xml:space="preserve">                                                                                         </w:t>
      </w:r>
    </w:p>
    <w:p w14:paraId="7C6E0F97" w14:textId="266275BF" w:rsidR="00FB63D1" w:rsidRPr="00342F07" w:rsidRDefault="00FB63D1" w:rsidP="00342F07">
      <w:pPr>
        <w:pStyle w:val="a8"/>
        <w:ind w:left="0" w:firstLine="709"/>
        <w:jc w:val="both"/>
        <w:rPr>
          <w:b/>
          <w:sz w:val="28"/>
          <w:szCs w:val="28"/>
        </w:rPr>
      </w:pPr>
      <w:r w:rsidRPr="00F33BEC">
        <w:rPr>
          <w:sz w:val="28"/>
          <w:szCs w:val="28"/>
        </w:rPr>
        <w:t xml:space="preserve">В соответствии с Федеральным </w:t>
      </w:r>
      <w:hyperlink r:id="rId9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F33BEC">
        <w:rPr>
          <w:sz w:val="28"/>
          <w:szCs w:val="28"/>
        </w:rPr>
        <w:t xml:space="preserve"> от 06.10.2003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131-ФЗ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общих принципах организации местного самоуп</w:t>
      </w:r>
      <w:r w:rsidR="00342F07">
        <w:rPr>
          <w:sz w:val="28"/>
          <w:szCs w:val="28"/>
        </w:rPr>
        <w:t>равления в Российской Федерации»</w:t>
      </w:r>
      <w:r w:rsidRPr="00F33BEC">
        <w:rPr>
          <w:sz w:val="28"/>
          <w:szCs w:val="28"/>
        </w:rPr>
        <w:t xml:space="preserve">, областным </w:t>
      </w:r>
      <w:hyperlink r:id="rId10" w:history="1">
        <w:r w:rsidRPr="00E9694E">
          <w:rPr>
            <w:color w:val="000000" w:themeColor="text1"/>
            <w:sz w:val="28"/>
            <w:szCs w:val="28"/>
          </w:rPr>
          <w:t>законом</w:t>
        </w:r>
      </w:hyperlink>
      <w:r w:rsidRPr="00E9694E">
        <w:rPr>
          <w:color w:val="000000" w:themeColor="text1"/>
          <w:sz w:val="28"/>
          <w:szCs w:val="28"/>
        </w:rPr>
        <w:t xml:space="preserve"> </w:t>
      </w:r>
      <w:r w:rsidRPr="00F33BEC">
        <w:rPr>
          <w:sz w:val="28"/>
          <w:szCs w:val="28"/>
        </w:rPr>
        <w:t xml:space="preserve">от 19.11.2014 </w:t>
      </w:r>
      <w:r w:rsidR="008807CE">
        <w:rPr>
          <w:sz w:val="28"/>
          <w:szCs w:val="28"/>
        </w:rPr>
        <w:t>№</w:t>
      </w:r>
      <w:r w:rsidRPr="00F33BEC">
        <w:rPr>
          <w:sz w:val="28"/>
          <w:szCs w:val="28"/>
        </w:rPr>
        <w:t xml:space="preserve"> 156-з </w:t>
      </w:r>
      <w:r w:rsidR="00342F07">
        <w:rPr>
          <w:sz w:val="28"/>
          <w:szCs w:val="28"/>
        </w:rPr>
        <w:t>«</w:t>
      </w:r>
      <w:r w:rsidRPr="00F33BEC">
        <w:rPr>
          <w:sz w:val="28"/>
          <w:szCs w:val="28"/>
        </w:rPr>
        <w:t>Об отдельных вопросах проведения органами местного самоуправления муниципальных образований Смоленской области оценки регулирующего воздействия проектов муниципальных нормативных правовых актов, экспертизы муниципаль</w:t>
      </w:r>
      <w:r w:rsidR="00342F07">
        <w:rPr>
          <w:sz w:val="28"/>
          <w:szCs w:val="28"/>
        </w:rPr>
        <w:t>ных нормативных правовых актов»</w:t>
      </w:r>
      <w:r>
        <w:rPr>
          <w:sz w:val="28"/>
          <w:szCs w:val="28"/>
        </w:rPr>
        <w:t>,</w:t>
      </w:r>
      <w:r w:rsidR="00342F07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образования Руднянский район Смоленской области</w:t>
      </w:r>
    </w:p>
    <w:p w14:paraId="255910EA" w14:textId="77777777" w:rsidR="00FB63D1" w:rsidRDefault="00FB63D1" w:rsidP="00342F07">
      <w:pPr>
        <w:spacing w:after="0" w:line="240" w:lineRule="auto"/>
        <w:jc w:val="both"/>
        <w:rPr>
          <w:sz w:val="28"/>
          <w:szCs w:val="28"/>
        </w:rPr>
      </w:pPr>
    </w:p>
    <w:p w14:paraId="64EA9AA0" w14:textId="77777777" w:rsidR="00E245F0" w:rsidRDefault="00FB63D1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Администрация муниципального образования Руднянский район Смоленской области п о с т а н о в л я е т:</w:t>
      </w:r>
    </w:p>
    <w:p w14:paraId="173AE01E" w14:textId="77777777" w:rsidR="00E245F0" w:rsidRDefault="00E245F0" w:rsidP="00E245F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</w:p>
    <w:p w14:paraId="48B49944" w14:textId="416D55DD" w:rsidR="00804607" w:rsidRPr="000D7723" w:rsidRDefault="00E245F0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iCs/>
          <w:sz w:val="28"/>
          <w:szCs w:val="28"/>
        </w:rPr>
      </w:pPr>
      <w:r w:rsidRPr="00E245F0">
        <w:rPr>
          <w:rFonts w:ascii="Times New Roman" w:hAnsi="Times New Roman"/>
          <w:i w:val="0"/>
          <w:sz w:val="28"/>
          <w:szCs w:val="28"/>
        </w:rPr>
        <w:t>1.</w:t>
      </w:r>
      <w:r w:rsidR="00605510">
        <w:rPr>
          <w:rFonts w:ascii="Times New Roman" w:hAnsi="Times New Roman"/>
          <w:i w:val="0"/>
          <w:sz w:val="28"/>
          <w:szCs w:val="28"/>
        </w:rPr>
        <w:t xml:space="preserve"> Утвердить </w:t>
      </w:r>
      <w:r w:rsidR="00C958B5">
        <w:rPr>
          <w:rFonts w:ascii="Times New Roman" w:hAnsi="Times New Roman"/>
          <w:i w:val="0"/>
          <w:sz w:val="28"/>
          <w:szCs w:val="28"/>
        </w:rPr>
        <w:t xml:space="preserve">прилагаемый </w:t>
      </w:r>
      <w:r w:rsidRPr="00E245F0">
        <w:rPr>
          <w:rFonts w:ascii="Times New Roman" w:hAnsi="Times New Roman"/>
          <w:i w:val="0"/>
          <w:sz w:val="28"/>
          <w:szCs w:val="28"/>
        </w:rPr>
        <w:t>П</w:t>
      </w:r>
      <w:r w:rsidR="00FB63D1" w:rsidRPr="00E245F0">
        <w:rPr>
          <w:rFonts w:ascii="Times New Roman" w:hAnsi="Times New Roman"/>
          <w:i w:val="0"/>
          <w:sz w:val="28"/>
          <w:szCs w:val="28"/>
        </w:rPr>
        <w:t xml:space="preserve">орядок </w:t>
      </w:r>
      <w:r w:rsidRPr="00E245F0">
        <w:rPr>
          <w:rFonts w:ascii="Times New Roman" w:hAnsi="Times New Roman"/>
          <w:i w:val="0"/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Руднянский район</w:t>
      </w:r>
      <w:r>
        <w:rPr>
          <w:rFonts w:ascii="Times New Roman" w:hAnsi="Times New Roman"/>
          <w:i w:val="0"/>
          <w:sz w:val="28"/>
          <w:szCs w:val="28"/>
        </w:rPr>
        <w:t xml:space="preserve"> </w:t>
      </w:r>
      <w:r w:rsidRPr="00E245F0">
        <w:rPr>
          <w:rFonts w:ascii="Times New Roman" w:hAnsi="Times New Roman"/>
          <w:i w:val="0"/>
          <w:sz w:val="28"/>
          <w:szCs w:val="28"/>
        </w:rPr>
        <w:t>Смоленской области</w:t>
      </w:r>
      <w:r w:rsidR="00605510">
        <w:rPr>
          <w:rFonts w:ascii="Times New Roman" w:hAnsi="Times New Roman"/>
          <w:i w:val="0"/>
          <w:sz w:val="28"/>
          <w:szCs w:val="28"/>
        </w:rPr>
        <w:t>.</w:t>
      </w:r>
    </w:p>
    <w:p w14:paraId="6AACF8D5" w14:textId="4E16491B" w:rsidR="00605510" w:rsidRDefault="00804607" w:rsidP="00804607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 w:rsidRPr="00804607">
        <w:rPr>
          <w:rFonts w:ascii="Times New Roman" w:hAnsi="Times New Roman"/>
          <w:i w:val="0"/>
          <w:sz w:val="28"/>
          <w:szCs w:val="28"/>
        </w:rPr>
        <w:t xml:space="preserve">2. </w:t>
      </w:r>
      <w:r w:rsidR="00605510">
        <w:rPr>
          <w:rFonts w:ascii="Times New Roman" w:hAnsi="Times New Roman"/>
          <w:i w:val="0"/>
          <w:sz w:val="28"/>
          <w:szCs w:val="28"/>
        </w:rPr>
        <w:t xml:space="preserve">Признать утратившим силу </w:t>
      </w:r>
      <w:r w:rsidR="00605510" w:rsidRPr="00605510">
        <w:rPr>
          <w:rFonts w:ascii="Times New Roman" w:hAnsi="Times New Roman"/>
          <w:i w:val="0"/>
          <w:sz w:val="28"/>
          <w:szCs w:val="28"/>
        </w:rPr>
        <w:t>постановление Администрации муниципального образования Руднянский район Смоленской области от 17.03.2017 № 111</w:t>
      </w:r>
      <w:r w:rsidR="00605510">
        <w:rPr>
          <w:rFonts w:ascii="Times New Roman" w:hAnsi="Times New Roman"/>
          <w:i w:val="0"/>
          <w:sz w:val="28"/>
          <w:szCs w:val="28"/>
        </w:rPr>
        <w:t xml:space="preserve"> «Об утверждении </w:t>
      </w:r>
      <w:r w:rsidR="00605510" w:rsidRPr="00605510">
        <w:rPr>
          <w:rFonts w:ascii="Times New Roman" w:hAnsi="Times New Roman"/>
          <w:i w:val="0"/>
          <w:sz w:val="28"/>
          <w:szCs w:val="28"/>
        </w:rPr>
        <w:t>Поряд</w:t>
      </w:r>
      <w:r w:rsidR="00605510">
        <w:rPr>
          <w:rFonts w:ascii="Times New Roman" w:hAnsi="Times New Roman"/>
          <w:i w:val="0"/>
          <w:sz w:val="28"/>
          <w:szCs w:val="28"/>
        </w:rPr>
        <w:t>ка</w:t>
      </w:r>
      <w:r w:rsidR="00605510" w:rsidRPr="00605510">
        <w:rPr>
          <w:rFonts w:ascii="Times New Roman" w:hAnsi="Times New Roman"/>
          <w:i w:val="0"/>
          <w:sz w:val="28"/>
          <w:szCs w:val="28"/>
        </w:rPr>
        <w:t xml:space="preserve"> проведения оценки регулирующего воздействия проектов муниципальных нормативных правовых актов муниципального образования Руднянский район Смоленской области</w:t>
      </w:r>
      <w:r w:rsidR="00605510">
        <w:rPr>
          <w:rFonts w:ascii="Times New Roman" w:hAnsi="Times New Roman"/>
          <w:i w:val="0"/>
          <w:sz w:val="28"/>
          <w:szCs w:val="28"/>
        </w:rPr>
        <w:t>»</w:t>
      </w:r>
      <w:r w:rsidR="00605510" w:rsidRPr="00605510">
        <w:rPr>
          <w:rFonts w:ascii="Times New Roman" w:hAnsi="Times New Roman"/>
          <w:i w:val="0"/>
          <w:sz w:val="28"/>
          <w:szCs w:val="28"/>
        </w:rPr>
        <w:t>.</w:t>
      </w:r>
    </w:p>
    <w:p w14:paraId="6B176285" w14:textId="619D7E63" w:rsidR="00605510" w:rsidRPr="00605510" w:rsidRDefault="00605510" w:rsidP="00605510">
      <w:pPr>
        <w:pStyle w:val="a9"/>
        <w:spacing w:after="0"/>
        <w:ind w:firstLine="709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 xml:space="preserve">3. </w:t>
      </w:r>
      <w:r w:rsidR="00804607" w:rsidRPr="00804607">
        <w:rPr>
          <w:rFonts w:ascii="Times New Roman" w:hAnsi="Times New Roman"/>
          <w:i w:val="0"/>
          <w:sz w:val="28"/>
          <w:szCs w:val="28"/>
        </w:rPr>
        <w:t xml:space="preserve">Контроль за исполнением настоящего </w:t>
      </w:r>
      <w:r w:rsidR="00804607">
        <w:rPr>
          <w:rFonts w:ascii="Times New Roman" w:hAnsi="Times New Roman"/>
          <w:i w:val="0"/>
          <w:sz w:val="28"/>
          <w:szCs w:val="28"/>
        </w:rPr>
        <w:t>постановления</w:t>
      </w:r>
      <w:r w:rsidR="00804607" w:rsidRPr="00804607">
        <w:rPr>
          <w:rFonts w:ascii="Times New Roman" w:hAnsi="Times New Roman"/>
          <w:i w:val="0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</w:t>
      </w:r>
      <w:r w:rsidR="00B17FEC" w:rsidRPr="00B17FEC">
        <w:rPr>
          <w:rFonts w:ascii="Times New Roman" w:hAnsi="Times New Roman"/>
          <w:i w:val="0"/>
          <w:sz w:val="28"/>
          <w:szCs w:val="28"/>
        </w:rPr>
        <w:t xml:space="preserve"> </w:t>
      </w:r>
      <w:r w:rsidR="00B17FEC">
        <w:rPr>
          <w:rFonts w:ascii="Times New Roman" w:hAnsi="Times New Roman"/>
          <w:i w:val="0"/>
          <w:sz w:val="28"/>
          <w:szCs w:val="28"/>
        </w:rPr>
        <w:t xml:space="preserve">– начальника отдела по экономике, управлению муниципальным имуществом и земельным отношениям </w:t>
      </w:r>
      <w:r w:rsidR="00804607" w:rsidRPr="00804607">
        <w:rPr>
          <w:rFonts w:ascii="Times New Roman" w:hAnsi="Times New Roman"/>
          <w:i w:val="0"/>
          <w:sz w:val="28"/>
          <w:szCs w:val="28"/>
        </w:rPr>
        <w:t>С.</w:t>
      </w:r>
      <w:r w:rsidR="009F3A91">
        <w:rPr>
          <w:rFonts w:ascii="Times New Roman" w:hAnsi="Times New Roman"/>
          <w:i w:val="0"/>
          <w:sz w:val="28"/>
          <w:szCs w:val="28"/>
        </w:rPr>
        <w:t>А</w:t>
      </w:r>
      <w:r w:rsidR="00804607" w:rsidRPr="00804607">
        <w:rPr>
          <w:rFonts w:ascii="Times New Roman" w:hAnsi="Times New Roman"/>
          <w:i w:val="0"/>
          <w:sz w:val="28"/>
          <w:szCs w:val="28"/>
        </w:rPr>
        <w:t xml:space="preserve">. </w:t>
      </w:r>
      <w:r w:rsidR="009F3A91">
        <w:rPr>
          <w:rFonts w:ascii="Times New Roman" w:hAnsi="Times New Roman"/>
          <w:i w:val="0"/>
          <w:sz w:val="28"/>
          <w:szCs w:val="28"/>
        </w:rPr>
        <w:t>Якушкину</w:t>
      </w:r>
      <w:r w:rsidR="00804607" w:rsidRPr="00804607">
        <w:rPr>
          <w:rFonts w:ascii="Times New Roman" w:hAnsi="Times New Roman"/>
          <w:i w:val="0"/>
          <w:sz w:val="28"/>
          <w:szCs w:val="28"/>
        </w:rPr>
        <w:t>.</w:t>
      </w:r>
    </w:p>
    <w:p w14:paraId="11FF9EC3" w14:textId="77777777" w:rsidR="0086237C" w:rsidRDefault="0086237C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</w:p>
    <w:p w14:paraId="0071D506" w14:textId="34AE98DC" w:rsidR="00E800D9" w:rsidRDefault="00E245F0" w:rsidP="00E245F0">
      <w:pPr>
        <w:pStyle w:val="ConsPlusTitle"/>
        <w:widowControl/>
        <w:jc w:val="both"/>
        <w:rPr>
          <w:rFonts w:ascii="Times New Roman" w:hAnsi="Times New Roman" w:cs="Times New Roman"/>
          <w:b w:val="0"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>Глав</w:t>
      </w:r>
      <w:r w:rsidR="00D677E8">
        <w:rPr>
          <w:rFonts w:ascii="Times New Roman" w:hAnsi="Times New Roman" w:cs="Times New Roman"/>
          <w:b w:val="0"/>
          <w:noProof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 муниципального образования</w:t>
      </w:r>
    </w:p>
    <w:p w14:paraId="226C9A13" w14:textId="204CAFDF" w:rsidR="0086237C" w:rsidRPr="0086237C" w:rsidRDefault="0086237C" w:rsidP="00E245F0">
      <w:pPr>
        <w:pStyle w:val="ConsPlusTitle"/>
        <w:widowControl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t xml:space="preserve">Руднянский район Смоленской области                                                 </w:t>
      </w:r>
      <w:r>
        <w:rPr>
          <w:rFonts w:ascii="Times New Roman" w:hAnsi="Times New Roman" w:cs="Times New Roman"/>
          <w:bCs/>
          <w:noProof/>
          <w:sz w:val="28"/>
          <w:szCs w:val="28"/>
        </w:rPr>
        <w:t>Ю.И. Ивашкин</w:t>
      </w:r>
    </w:p>
    <w:p w14:paraId="3D4F3087" w14:textId="7D1449CE" w:rsidR="00605510" w:rsidRPr="00605510" w:rsidRDefault="00605510" w:rsidP="0086237C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lastRenderedPageBreak/>
        <w:t>УТВЕРЖДЕН</w:t>
      </w:r>
    </w:p>
    <w:p w14:paraId="22057A2B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постановлением Администрации</w:t>
      </w:r>
    </w:p>
    <w:p w14:paraId="472C9644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муниципального образования</w:t>
      </w:r>
    </w:p>
    <w:p w14:paraId="148D95F5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Руднянский район</w:t>
      </w:r>
    </w:p>
    <w:p w14:paraId="16BE9705" w14:textId="77777777" w:rsidR="00605510" w:rsidRPr="00605510" w:rsidRDefault="00605510" w:rsidP="00605510">
      <w:pPr>
        <w:spacing w:after="0" w:line="240" w:lineRule="auto"/>
        <w:jc w:val="right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05510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Смоленской области</w:t>
      </w:r>
    </w:p>
    <w:p w14:paraId="2B47029F" w14:textId="77777777" w:rsidR="00441625" w:rsidRPr="00485A29" w:rsidRDefault="00441625" w:rsidP="00441625">
      <w:pPr>
        <w:pStyle w:val="a9"/>
        <w:spacing w:after="0"/>
        <w:jc w:val="right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 xml:space="preserve">от </w:t>
      </w:r>
      <w:r w:rsidRPr="00441625">
        <w:rPr>
          <w:rFonts w:ascii="Times New Roman" w:hAnsi="Times New Roman"/>
          <w:i w:val="0"/>
          <w:sz w:val="28"/>
          <w:szCs w:val="28"/>
        </w:rPr>
        <w:t>07.09.2023 № 288</w:t>
      </w:r>
    </w:p>
    <w:p w14:paraId="674CC462" w14:textId="77777777" w:rsidR="0065392B" w:rsidRDefault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0716CF47" w14:textId="77777777" w:rsidR="006424A1" w:rsidRPr="00FB1BF3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ПОРЯДОК</w:t>
      </w:r>
    </w:p>
    <w:p w14:paraId="111A8AF2" w14:textId="77777777" w:rsidR="0065392B" w:rsidRDefault="006424A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ПРОВЕДЕНИЯ ОЦЕНКИ РЕГУЛИРУЮЩЕГО ВОЗДЕЙСТВИЯ </w:t>
      </w:r>
    </w:p>
    <w:p w14:paraId="31F6AC22" w14:textId="77777777" w:rsidR="00CB0B0C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>ПРОЕКТОВ</w:t>
      </w:r>
      <w:r w:rsidR="0065392B">
        <w:rPr>
          <w:rFonts w:ascii="Times New Roman" w:hAnsi="Times New Roman" w:cs="Times New Roman"/>
          <w:sz w:val="28"/>
          <w:szCs w:val="28"/>
        </w:rPr>
        <w:t xml:space="preserve"> </w:t>
      </w:r>
      <w:r w:rsidRPr="00FB1BF3">
        <w:rPr>
          <w:rFonts w:ascii="Times New Roman" w:hAnsi="Times New Roman" w:cs="Times New Roman"/>
          <w:sz w:val="28"/>
          <w:szCs w:val="28"/>
        </w:rPr>
        <w:t xml:space="preserve">МУНИЦИПАЛЬНЫХ НОРМАТИВНЫХ </w:t>
      </w:r>
    </w:p>
    <w:p w14:paraId="3A5DD831" w14:textId="3D3B9602" w:rsidR="00CB0B0C" w:rsidRDefault="006424A1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2512993" w14:textId="77F62E5F" w:rsidR="006424A1" w:rsidRPr="00FB1BF3" w:rsidRDefault="0065392B" w:rsidP="0065392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14:paraId="3EB4C711" w14:textId="77777777" w:rsidR="006424A1" w:rsidRPr="00FB1BF3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45A8C6" w14:textId="77777777" w:rsidR="006424A1" w:rsidRPr="00D677E8" w:rsidRDefault="006424A1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677E8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</w:p>
    <w:p w14:paraId="63688659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45329C9B" w14:textId="77777777" w:rsidR="00070DB7" w:rsidRDefault="006424A1" w:rsidP="00070DB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BF3">
        <w:rPr>
          <w:rFonts w:ascii="Times New Roman" w:hAnsi="Times New Roman" w:cs="Times New Roman"/>
          <w:sz w:val="28"/>
          <w:szCs w:val="28"/>
        </w:rPr>
        <w:t xml:space="preserve">1.1. Настоящий Порядок определяет процедуру проведения оценки регулирующего воздействия проектов муниципальных нормативных правовых актов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FB1BF3">
        <w:rPr>
          <w:rFonts w:ascii="Times New Roman" w:hAnsi="Times New Roman" w:cs="Times New Roman"/>
          <w:sz w:val="28"/>
          <w:szCs w:val="28"/>
        </w:rPr>
        <w:t xml:space="preserve">, разработанных Администрацией 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17841">
        <w:rPr>
          <w:rFonts w:ascii="Times New Roman" w:hAnsi="Times New Roman" w:cs="Times New Roman"/>
          <w:sz w:val="28"/>
          <w:szCs w:val="28"/>
        </w:rPr>
        <w:t>Руднянский район</w:t>
      </w:r>
      <w:r w:rsidR="00FB1BF3" w:rsidRPr="00FB1BF3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1784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FB1BF3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583A8D">
        <w:rPr>
          <w:rFonts w:ascii="Times New Roman" w:hAnsi="Times New Roman" w:cs="Times New Roman"/>
          <w:sz w:val="28"/>
          <w:szCs w:val="28"/>
        </w:rPr>
        <w:t>М</w:t>
      </w:r>
      <w:r w:rsidRPr="00FB1BF3">
        <w:rPr>
          <w:rFonts w:ascii="Times New Roman" w:hAnsi="Times New Roman" w:cs="Times New Roman"/>
          <w:sz w:val="28"/>
          <w:szCs w:val="28"/>
        </w:rPr>
        <w:t>НПА).</w:t>
      </w:r>
      <w:bookmarkStart w:id="1" w:name="P33"/>
      <w:bookmarkEnd w:id="1"/>
    </w:p>
    <w:p w14:paraId="25110A68" w14:textId="3AF7ED8F" w:rsidR="00DB19C9" w:rsidRPr="00070DB7" w:rsidRDefault="006424A1" w:rsidP="00C958B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4042">
        <w:rPr>
          <w:rFonts w:ascii="Times New Roman" w:hAnsi="Times New Roman" w:cs="Times New Roman"/>
          <w:sz w:val="28"/>
          <w:szCs w:val="28"/>
        </w:rPr>
        <w:t xml:space="preserve">1.2. </w:t>
      </w:r>
      <w:r w:rsidR="00562E82">
        <w:rPr>
          <w:rFonts w:ascii="Times New Roman" w:hAnsi="Times New Roman" w:cs="Times New Roman"/>
          <w:sz w:val="28"/>
          <w:szCs w:val="28"/>
        </w:rPr>
        <w:t xml:space="preserve">Процедура </w:t>
      </w:r>
      <w:r w:rsidR="00AD7923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62E82">
        <w:rPr>
          <w:rFonts w:ascii="Times New Roman" w:eastAsia="MS Mincho" w:hAnsi="Times New Roman"/>
          <w:sz w:val="28"/>
          <w:szCs w:val="28"/>
        </w:rPr>
        <w:t>оценки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регулирующего воздействия п</w:t>
      </w:r>
      <w:r w:rsidR="00562E82">
        <w:rPr>
          <w:rFonts w:ascii="Times New Roman" w:eastAsia="MS Mincho" w:hAnsi="Times New Roman"/>
          <w:sz w:val="28"/>
          <w:szCs w:val="28"/>
        </w:rPr>
        <w:t>рименяется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 </w:t>
      </w:r>
      <w:r w:rsidR="00070DB7">
        <w:rPr>
          <w:rFonts w:ascii="Times New Roman" w:eastAsia="MS Mincho" w:hAnsi="Times New Roman"/>
          <w:sz w:val="28"/>
          <w:szCs w:val="28"/>
        </w:rPr>
        <w:t xml:space="preserve">      </w:t>
      </w:r>
      <w:r w:rsidR="00E17841" w:rsidRPr="00F14042">
        <w:rPr>
          <w:rFonts w:ascii="Times New Roman" w:eastAsia="MS Mincho" w:hAnsi="Times New Roman"/>
          <w:sz w:val="28"/>
          <w:szCs w:val="28"/>
        </w:rPr>
        <w:t xml:space="preserve">в отношении </w:t>
      </w:r>
      <w:r w:rsidR="00F14042">
        <w:rPr>
          <w:rFonts w:ascii="Times New Roman" w:eastAsia="MS Mincho" w:hAnsi="Times New Roman"/>
          <w:sz w:val="28"/>
          <w:szCs w:val="28"/>
        </w:rPr>
        <w:t xml:space="preserve">проектов </w:t>
      </w:r>
      <w:r w:rsidR="00583A8D">
        <w:rPr>
          <w:rFonts w:ascii="Times New Roman" w:eastAsia="MS Mincho" w:hAnsi="Times New Roman"/>
          <w:sz w:val="28"/>
          <w:szCs w:val="28"/>
        </w:rPr>
        <w:t>М</w:t>
      </w:r>
      <w:r w:rsidR="00F14042">
        <w:rPr>
          <w:rFonts w:ascii="Times New Roman" w:eastAsia="MS Mincho" w:hAnsi="Times New Roman"/>
          <w:sz w:val="28"/>
          <w:szCs w:val="28"/>
        </w:rPr>
        <w:t>НПА</w:t>
      </w:r>
      <w:r w:rsidR="00DB19C9">
        <w:rPr>
          <w:rFonts w:ascii="Times New Roman" w:eastAsia="MS Mincho" w:hAnsi="Times New Roman"/>
          <w:sz w:val="28"/>
          <w:szCs w:val="28"/>
        </w:rPr>
        <w:t>:</w:t>
      </w:r>
    </w:p>
    <w:p w14:paraId="19750DC8" w14:textId="3B2F5F01" w:rsidR="00DB19C9" w:rsidRPr="00DB19C9" w:rsidRDefault="00DB19C9" w:rsidP="00DB19C9">
      <w:pPr>
        <w:pStyle w:val="ConsPlusNormal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DB19C9">
        <w:rPr>
          <w:rFonts w:ascii="Times New Roman" w:hAnsi="Times New Roman"/>
          <w:sz w:val="28"/>
          <w:szCs w:val="28"/>
        </w:rPr>
        <w:t>а) 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DB19C9">
        <w:rPr>
          <w:rFonts w:ascii="Times New Roman" w:hAnsi="Times New Roman"/>
          <w:sz w:val="28"/>
          <w:szCs w:val="28"/>
        </w:rPr>
        <w:t xml:space="preserve"> новые</w:t>
      </w:r>
      <w:r w:rsidR="00070DB7">
        <w:rPr>
          <w:rFonts w:ascii="Times New Roman" w:hAnsi="Times New Roman"/>
          <w:sz w:val="28"/>
          <w:szCs w:val="28"/>
        </w:rPr>
        <w:t xml:space="preserve"> или </w:t>
      </w:r>
      <w:r w:rsidRPr="00DB19C9">
        <w:rPr>
          <w:rFonts w:ascii="Times New Roman" w:hAnsi="Times New Roman"/>
          <w:sz w:val="28"/>
          <w:szCs w:val="28"/>
        </w:rPr>
        <w:t>изменяющи</w:t>
      </w:r>
      <w:r>
        <w:rPr>
          <w:rFonts w:ascii="Times New Roman" w:hAnsi="Times New Roman"/>
          <w:sz w:val="28"/>
          <w:szCs w:val="28"/>
        </w:rPr>
        <w:t>х</w:t>
      </w:r>
      <w:r w:rsidRPr="00DB19C9">
        <w:rPr>
          <w:rFonts w:ascii="Times New Roman" w:hAnsi="Times New Roman"/>
          <w:sz w:val="28"/>
          <w:szCs w:val="28"/>
        </w:rPr>
        <w:t xml:space="preserve"> ранее предусмотренные </w:t>
      </w:r>
      <w:r>
        <w:rPr>
          <w:rFonts w:ascii="Times New Roman" w:hAnsi="Times New Roman"/>
          <w:sz w:val="28"/>
          <w:szCs w:val="28"/>
        </w:rPr>
        <w:t>М</w:t>
      </w:r>
      <w:r w:rsidRPr="00DB19C9">
        <w:rPr>
          <w:rFonts w:ascii="Times New Roman" w:hAnsi="Times New Roman"/>
          <w:sz w:val="28"/>
          <w:szCs w:val="28"/>
        </w:rPr>
        <w:t>НПА обязательные требования, связанные с осуществлением предпринимательской и иной экономической деятельности;</w:t>
      </w:r>
    </w:p>
    <w:p w14:paraId="3A9E81E8" w14:textId="155BA455" w:rsidR="00DB19C9" w:rsidRPr="00DB19C9" w:rsidRDefault="00DB19C9" w:rsidP="00DB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9C9">
        <w:rPr>
          <w:rFonts w:ascii="Times New Roman" w:hAnsi="Times New Roman"/>
          <w:sz w:val="28"/>
          <w:szCs w:val="28"/>
          <w:lang w:eastAsia="ru-RU"/>
        </w:rPr>
        <w:t>б) устанавливающи</w:t>
      </w:r>
      <w:r w:rsidR="005D0617">
        <w:rPr>
          <w:rFonts w:ascii="Times New Roman" w:hAnsi="Times New Roman"/>
          <w:sz w:val="28"/>
          <w:szCs w:val="28"/>
          <w:lang w:eastAsia="ru-RU"/>
        </w:rPr>
        <w:t>х</w:t>
      </w:r>
      <w:r w:rsidRPr="00DB19C9">
        <w:rPr>
          <w:rFonts w:ascii="Times New Roman" w:hAnsi="Times New Roman"/>
          <w:sz w:val="28"/>
          <w:szCs w:val="28"/>
          <w:lang w:eastAsia="ru-RU"/>
        </w:rPr>
        <w:t xml:space="preserve"> новые или изменяющи</w:t>
      </w:r>
      <w:r w:rsidR="005D0617">
        <w:rPr>
          <w:rFonts w:ascii="Times New Roman" w:hAnsi="Times New Roman"/>
          <w:sz w:val="28"/>
          <w:szCs w:val="28"/>
          <w:lang w:eastAsia="ru-RU"/>
        </w:rPr>
        <w:t>х</w:t>
      </w:r>
      <w:r w:rsidRPr="00DB19C9">
        <w:rPr>
          <w:rFonts w:ascii="Times New Roman" w:hAnsi="Times New Roman"/>
          <w:sz w:val="28"/>
          <w:szCs w:val="28"/>
          <w:lang w:eastAsia="ru-RU"/>
        </w:rPr>
        <w:t xml:space="preserve"> ранее предусмотренные </w:t>
      </w:r>
      <w:r w:rsidR="005D0617" w:rsidRPr="005D0617">
        <w:rPr>
          <w:rFonts w:ascii="Times New Roman" w:hAnsi="Times New Roman"/>
          <w:sz w:val="28"/>
          <w:szCs w:val="28"/>
          <w:lang w:eastAsia="ru-RU"/>
        </w:rPr>
        <w:t xml:space="preserve">МНПА </w:t>
      </w:r>
      <w:r w:rsidRPr="00DB19C9">
        <w:rPr>
          <w:rFonts w:ascii="Times New Roman" w:hAnsi="Times New Roman"/>
          <w:sz w:val="28"/>
          <w:szCs w:val="28"/>
          <w:lang w:eastAsia="ru-RU"/>
        </w:rPr>
        <w:t>обязанности и запреты для субъектов предпринимательской и инвестиционной деятельности;</w:t>
      </w:r>
    </w:p>
    <w:p w14:paraId="2FCE2C96" w14:textId="024D8915" w:rsidR="00DB19C9" w:rsidRDefault="00DB19C9" w:rsidP="00DB1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B19C9">
        <w:rPr>
          <w:rFonts w:ascii="Times New Roman" w:hAnsi="Times New Roman"/>
          <w:sz w:val="28"/>
          <w:szCs w:val="28"/>
          <w:lang w:eastAsia="ru-RU"/>
        </w:rPr>
        <w:t>в) устанавливающи</w:t>
      </w:r>
      <w:r w:rsidR="005D0617">
        <w:rPr>
          <w:rFonts w:ascii="Times New Roman" w:hAnsi="Times New Roman"/>
          <w:sz w:val="28"/>
          <w:szCs w:val="28"/>
          <w:lang w:eastAsia="ru-RU"/>
        </w:rPr>
        <w:t xml:space="preserve">х или </w:t>
      </w:r>
      <w:r w:rsidRPr="00DB19C9">
        <w:rPr>
          <w:rFonts w:ascii="Times New Roman" w:hAnsi="Times New Roman"/>
          <w:sz w:val="28"/>
          <w:szCs w:val="28"/>
          <w:lang w:eastAsia="ru-RU"/>
        </w:rPr>
        <w:t>изменяющи</w:t>
      </w:r>
      <w:r w:rsidR="005D0617">
        <w:rPr>
          <w:rFonts w:ascii="Times New Roman" w:hAnsi="Times New Roman"/>
          <w:sz w:val="28"/>
          <w:szCs w:val="28"/>
          <w:lang w:eastAsia="ru-RU"/>
        </w:rPr>
        <w:t>х</w:t>
      </w:r>
      <w:r w:rsidRPr="00DB19C9">
        <w:rPr>
          <w:rFonts w:ascii="Times New Roman" w:hAnsi="Times New Roman"/>
          <w:sz w:val="28"/>
          <w:szCs w:val="28"/>
          <w:lang w:eastAsia="ru-RU"/>
        </w:rPr>
        <w:t xml:space="preserve"> ответственность за нарушение </w:t>
      </w:r>
      <w:r w:rsidR="005D0617">
        <w:rPr>
          <w:rFonts w:ascii="Times New Roman" w:hAnsi="Times New Roman"/>
          <w:sz w:val="28"/>
          <w:szCs w:val="28"/>
          <w:lang w:eastAsia="ru-RU"/>
        </w:rPr>
        <w:t>М</w:t>
      </w:r>
      <w:r w:rsidRPr="00DB19C9">
        <w:rPr>
          <w:rFonts w:ascii="Times New Roman" w:hAnsi="Times New Roman"/>
          <w:sz w:val="28"/>
          <w:szCs w:val="28"/>
          <w:lang w:eastAsia="ru-RU"/>
        </w:rPr>
        <w:t>НПА, затрагивающих вопросы осуществления предпринимательской и иной экономической деятельности.</w:t>
      </w:r>
    </w:p>
    <w:p w14:paraId="0E20507F" w14:textId="77777777" w:rsidR="005D0617" w:rsidRPr="005D0617" w:rsidRDefault="005D0617" w:rsidP="005D0617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>1.2.1. Оценка регулирующего воздействия не проводится в отношении:</w:t>
      </w:r>
    </w:p>
    <w:p w14:paraId="08BCD44F" w14:textId="451B6550" w:rsidR="005D0617" w:rsidRPr="005D0617" w:rsidRDefault="005D0617" w:rsidP="005D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а) проектов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617">
        <w:rPr>
          <w:rFonts w:ascii="Times New Roman" w:hAnsi="Times New Roman"/>
          <w:sz w:val="28"/>
          <w:szCs w:val="28"/>
          <w:lang w:eastAsia="ru-RU"/>
        </w:rPr>
        <w:t>об установлении, о введении в действие или прекращении действия налогов (сборов), об изменении налоговых ставок (ставок сборов), порядка и срока уплаты налогов (сборов), установлении (отмене) налоговых льгот (льгот по сборам) и (или) оснований и порядка их применения;</w:t>
      </w:r>
    </w:p>
    <w:p w14:paraId="4F2988B4" w14:textId="15E54B98" w:rsidR="005D0617" w:rsidRPr="005D0617" w:rsidRDefault="005D0617" w:rsidP="005D0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б) проектов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НПА, регулирующих бюджетные правоотношения;</w:t>
      </w:r>
    </w:p>
    <w:p w14:paraId="17EB7A4A" w14:textId="77777777" w:rsidR="00C958B5" w:rsidRDefault="005D0617" w:rsidP="00C9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в) проектов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НПА, регулирующих цены (тарифы) на продукцию (товары, услуги), торговые надбавки (наценки) к таким ценам (тарифам) в соответствии с</w:t>
      </w:r>
      <w:r>
        <w:rPr>
          <w:rFonts w:ascii="Times New Roman" w:hAnsi="Times New Roman"/>
          <w:sz w:val="28"/>
          <w:szCs w:val="28"/>
          <w:lang w:eastAsia="ru-RU"/>
        </w:rPr>
        <w:t xml:space="preserve"> М</w:t>
      </w:r>
      <w:r w:rsidRPr="005D0617">
        <w:rPr>
          <w:rFonts w:ascii="Times New Roman" w:hAnsi="Times New Roman"/>
          <w:sz w:val="28"/>
          <w:szCs w:val="28"/>
          <w:lang w:eastAsia="ru-RU"/>
        </w:rPr>
        <w:t>НПА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0617">
        <w:rPr>
          <w:rFonts w:ascii="Times New Roman" w:hAnsi="Times New Roman"/>
          <w:sz w:val="28"/>
          <w:szCs w:val="28"/>
          <w:lang w:eastAsia="ru-RU"/>
        </w:rPr>
        <w:t xml:space="preserve"> определяющими порядок ценообразования в области регулируемых цен (тарифов) на продукцию (товары, услуги), торговых надбавок (наценок) к таким ценам (тарифам);</w:t>
      </w:r>
    </w:p>
    <w:p w14:paraId="0C83183B" w14:textId="64FB4DFB" w:rsidR="00D26F45" w:rsidRDefault="005D0617" w:rsidP="00C9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0617">
        <w:rPr>
          <w:rFonts w:ascii="Times New Roman" w:hAnsi="Times New Roman"/>
          <w:sz w:val="28"/>
          <w:szCs w:val="28"/>
          <w:lang w:eastAsia="ru-RU"/>
        </w:rPr>
        <w:t xml:space="preserve">г) проектов </w:t>
      </w:r>
      <w:r w:rsidR="001669D1">
        <w:rPr>
          <w:rFonts w:ascii="Times New Roman" w:hAnsi="Times New Roman"/>
          <w:sz w:val="28"/>
          <w:szCs w:val="28"/>
          <w:lang w:eastAsia="ru-RU"/>
        </w:rPr>
        <w:t>М</w:t>
      </w:r>
      <w:r w:rsidRPr="005D0617">
        <w:rPr>
          <w:rFonts w:ascii="Times New Roman" w:hAnsi="Times New Roman"/>
          <w:sz w:val="28"/>
          <w:szCs w:val="28"/>
          <w:lang w:eastAsia="ru-RU"/>
        </w:rPr>
        <w:t xml:space="preserve">НПА, </w:t>
      </w:r>
      <w:r w:rsidR="001669D1" w:rsidRPr="001669D1">
        <w:rPr>
          <w:rFonts w:ascii="Times New Roman" w:hAnsi="Times New Roman"/>
          <w:sz w:val="28"/>
          <w:szCs w:val="28"/>
          <w:lang w:eastAsia="ru-RU"/>
        </w:rPr>
        <w:t>подлежащих принятию при угрозе возникновения и (или) возникновении отдельных чрезвычайных ситуаций, введении режима повышенной готовности, чрезвычайной ситуации или разрабатываемых в целях реализации мер, принимаемых в рамках особых режимов, вводимых в целях реализации положений Федерального конституционного закона от 30</w:t>
      </w:r>
      <w:r w:rsidR="001669D1">
        <w:rPr>
          <w:rFonts w:ascii="Times New Roman" w:hAnsi="Times New Roman"/>
          <w:sz w:val="28"/>
          <w:szCs w:val="28"/>
          <w:lang w:eastAsia="ru-RU"/>
        </w:rPr>
        <w:t>.01.</w:t>
      </w:r>
      <w:r w:rsidR="001669D1" w:rsidRPr="001669D1">
        <w:rPr>
          <w:rFonts w:ascii="Times New Roman" w:hAnsi="Times New Roman"/>
          <w:sz w:val="28"/>
          <w:szCs w:val="28"/>
          <w:lang w:eastAsia="ru-RU"/>
        </w:rPr>
        <w:t>2002 года № 1-ФКЗ «О военном положении», на всей территории Российской Федерации либо на ее части.</w:t>
      </w:r>
    </w:p>
    <w:p w14:paraId="009EEB79" w14:textId="5028EE40" w:rsidR="00D26F45" w:rsidRDefault="006424A1" w:rsidP="00D26F45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 xml:space="preserve">1.3. </w:t>
      </w:r>
      <w:r w:rsidR="00743AB0" w:rsidRPr="00743AB0">
        <w:rPr>
          <w:rFonts w:ascii="Times New Roman" w:hAnsi="Times New Roman"/>
          <w:sz w:val="28"/>
          <w:szCs w:val="28"/>
        </w:rPr>
        <w:t>Оценка регулирующе</w:t>
      </w:r>
      <w:r w:rsidR="00743AB0">
        <w:rPr>
          <w:rFonts w:ascii="Times New Roman" w:hAnsi="Times New Roman"/>
          <w:sz w:val="28"/>
          <w:szCs w:val="28"/>
        </w:rPr>
        <w:t xml:space="preserve">го воздействия проектов </w:t>
      </w:r>
      <w:r w:rsidR="00583A8D">
        <w:rPr>
          <w:rFonts w:ascii="Times New Roman" w:hAnsi="Times New Roman"/>
          <w:sz w:val="28"/>
          <w:szCs w:val="28"/>
        </w:rPr>
        <w:t>М</w:t>
      </w:r>
      <w:r w:rsidR="00743AB0">
        <w:rPr>
          <w:rFonts w:ascii="Times New Roman" w:hAnsi="Times New Roman"/>
          <w:sz w:val="28"/>
          <w:szCs w:val="28"/>
        </w:rPr>
        <w:t xml:space="preserve">НПА </w:t>
      </w:r>
      <w:r w:rsidR="00D26F45" w:rsidRPr="00D26F45">
        <w:rPr>
          <w:rFonts w:ascii="Times New Roman" w:hAnsi="Times New Roman"/>
          <w:sz w:val="28"/>
          <w:szCs w:val="28"/>
        </w:rPr>
        <w:t>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</w:t>
      </w:r>
      <w:r w:rsidR="00D26F45" w:rsidRPr="00D26F45">
        <w:t xml:space="preserve"> </w:t>
      </w:r>
      <w:r w:rsidR="00D26F45" w:rsidRPr="00D26F45">
        <w:rPr>
          <w:rFonts w:ascii="Times New Roman" w:hAnsi="Times New Roman"/>
          <w:sz w:val="28"/>
          <w:szCs w:val="28"/>
        </w:rPr>
        <w:t>бюджета муниципального образования Руднянский район Смоленской области</w:t>
      </w:r>
      <w:r w:rsidR="00D26F45">
        <w:rPr>
          <w:rFonts w:ascii="Times New Roman" w:hAnsi="Times New Roman"/>
          <w:sz w:val="28"/>
          <w:szCs w:val="28"/>
        </w:rPr>
        <w:t>.</w:t>
      </w:r>
    </w:p>
    <w:p w14:paraId="368F72CD" w14:textId="5CA5B17F" w:rsidR="001D4CE9" w:rsidRDefault="006424A1" w:rsidP="00D26F45">
      <w:pPr>
        <w:pStyle w:val="ConsPlusNormal"/>
        <w:spacing w:before="120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793470">
        <w:rPr>
          <w:rFonts w:ascii="Times New Roman" w:hAnsi="Times New Roman" w:cs="Times New Roman"/>
          <w:sz w:val="28"/>
          <w:szCs w:val="28"/>
        </w:rPr>
        <w:t>1.4.</w:t>
      </w:r>
      <w:r w:rsidR="00696EC8">
        <w:rPr>
          <w:rFonts w:ascii="Times New Roman" w:hAnsi="Times New Roman" w:cs="Times New Roman"/>
          <w:sz w:val="28"/>
          <w:szCs w:val="28"/>
        </w:rPr>
        <w:t xml:space="preserve"> </w:t>
      </w:r>
      <w:r w:rsidR="00696EC8" w:rsidRPr="00696EC8">
        <w:rPr>
          <w:rFonts w:ascii="Times New Roman" w:eastAsia="MS Mincho" w:hAnsi="Times New Roman"/>
          <w:sz w:val="28"/>
          <w:szCs w:val="28"/>
        </w:rPr>
        <w:t xml:space="preserve">Основными принципами оценки регулирующего воздействия </w:t>
      </w:r>
      <w:r w:rsidR="00696EC8">
        <w:rPr>
          <w:rFonts w:ascii="Times New Roman" w:eastAsia="MS Mincho" w:hAnsi="Times New Roman"/>
          <w:sz w:val="28"/>
          <w:szCs w:val="28"/>
        </w:rPr>
        <w:t xml:space="preserve">проектов </w:t>
      </w:r>
      <w:r w:rsidR="00D26F45">
        <w:rPr>
          <w:rFonts w:ascii="Times New Roman" w:eastAsia="MS Mincho" w:hAnsi="Times New Roman"/>
          <w:sz w:val="28"/>
          <w:szCs w:val="28"/>
        </w:rPr>
        <w:t>М</w:t>
      </w:r>
      <w:r w:rsidR="00696EC8">
        <w:rPr>
          <w:rFonts w:ascii="Times New Roman" w:eastAsia="MS Mincho" w:hAnsi="Times New Roman"/>
          <w:sz w:val="28"/>
          <w:szCs w:val="28"/>
        </w:rPr>
        <w:t xml:space="preserve">НПА </w:t>
      </w:r>
      <w:r w:rsidR="00696EC8" w:rsidRPr="00696EC8">
        <w:rPr>
          <w:rFonts w:ascii="Times New Roman" w:eastAsia="MS Mincho" w:hAnsi="Times New Roman"/>
          <w:sz w:val="28"/>
          <w:szCs w:val="28"/>
        </w:rPr>
        <w:t>являются:</w:t>
      </w:r>
    </w:p>
    <w:p w14:paraId="133B77B0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прозрачность – </w:t>
      </w:r>
      <w:r w:rsidR="00696EC8" w:rsidRPr="00874AD5">
        <w:rPr>
          <w:rFonts w:ascii="Times New Roman" w:hAnsi="Times New Roman"/>
          <w:sz w:val="28"/>
          <w:szCs w:val="28"/>
        </w:rPr>
        <w:t>доступность информации о процедуре оценки регулирующего воздействия на всех стадиях ее проведения;</w:t>
      </w:r>
    </w:p>
    <w:p w14:paraId="3F794443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публичность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участия заинтересованных сторон в процессе разработки принимаемых решений;</w:t>
      </w:r>
    </w:p>
    <w:p w14:paraId="4030ED98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сбалансированность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баланса интересов всех заинтересованных сторон в рамках проведения процедуры оценки регулирующего воздействия;</w:t>
      </w:r>
    </w:p>
    <w:p w14:paraId="7299D1A3" w14:textId="77777777" w:rsidR="002E4474" w:rsidRDefault="001D4CE9" w:rsidP="002E4474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эффективность – </w:t>
      </w:r>
      <w:r w:rsidR="00696EC8" w:rsidRPr="00874AD5">
        <w:rPr>
          <w:rFonts w:ascii="Times New Roman" w:hAnsi="Times New Roman"/>
          <w:sz w:val="28"/>
          <w:szCs w:val="28"/>
        </w:rPr>
        <w:t xml:space="preserve">обеспечение оптимального выбора варианта </w:t>
      </w:r>
      <w:r w:rsidR="0037293B">
        <w:rPr>
          <w:rFonts w:ascii="Times New Roman" w:hAnsi="Times New Roman"/>
          <w:sz w:val="28"/>
          <w:szCs w:val="28"/>
        </w:rPr>
        <w:t xml:space="preserve">правового </w:t>
      </w:r>
      <w:r w:rsidR="00696EC8" w:rsidRPr="00874AD5">
        <w:rPr>
          <w:rFonts w:ascii="Times New Roman" w:hAnsi="Times New Roman"/>
          <w:sz w:val="28"/>
          <w:szCs w:val="28"/>
        </w:rPr>
        <w:t>регулирования;</w:t>
      </w:r>
    </w:p>
    <w:p w14:paraId="4F3902BA" w14:textId="77777777" w:rsidR="00D2001A" w:rsidRDefault="00743AB0" w:rsidP="00D2001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экономичность – </w:t>
      </w:r>
      <w:r w:rsidR="00696EC8" w:rsidRPr="00874AD5">
        <w:rPr>
          <w:rFonts w:ascii="Times New Roman" w:hAnsi="Times New Roman"/>
          <w:sz w:val="28"/>
          <w:szCs w:val="28"/>
        </w:rPr>
        <w:t>обеспечение надлежащего качества проведения процедуры оценки регулирующего воздействия при условии минимально необходимых затрат на ее проведение.</w:t>
      </w:r>
    </w:p>
    <w:p w14:paraId="4DFEBFDD" w14:textId="77777777" w:rsidR="00D2001A" w:rsidRDefault="006424A1" w:rsidP="00D2001A">
      <w:pPr>
        <w:pStyle w:val="ConsPlusNormal"/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AE5920">
        <w:rPr>
          <w:rFonts w:ascii="Times New Roman" w:hAnsi="Times New Roman" w:cs="Times New Roman"/>
          <w:sz w:val="28"/>
          <w:szCs w:val="28"/>
        </w:rPr>
        <w:t xml:space="preserve">1.5. Уполномоченным структурным подразделением Администрации 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</w:t>
      </w:r>
      <w:r w:rsidR="00D2001A">
        <w:rPr>
          <w:rFonts w:ascii="Times New Roman" w:hAnsi="Times New Roman" w:cs="Times New Roman"/>
          <w:sz w:val="28"/>
          <w:szCs w:val="28"/>
        </w:rPr>
        <w:t>в сфере</w:t>
      </w:r>
      <w:r w:rsidR="00E366A0">
        <w:rPr>
          <w:rFonts w:ascii="Times New Roman" w:hAnsi="Times New Roman" w:cs="Times New Roman"/>
          <w:sz w:val="28"/>
          <w:szCs w:val="28"/>
        </w:rPr>
        <w:t xml:space="preserve"> </w:t>
      </w:r>
      <w:r w:rsidR="00F858F8">
        <w:rPr>
          <w:rFonts w:ascii="Times New Roman" w:hAnsi="Times New Roman" w:cs="Times New Roman"/>
          <w:sz w:val="28"/>
          <w:szCs w:val="28"/>
        </w:rPr>
        <w:t>оценк</w:t>
      </w:r>
      <w:r w:rsidR="00D2001A">
        <w:rPr>
          <w:rFonts w:ascii="Times New Roman" w:hAnsi="Times New Roman" w:cs="Times New Roman"/>
          <w:sz w:val="28"/>
          <w:szCs w:val="28"/>
        </w:rPr>
        <w:t>и</w:t>
      </w:r>
      <w:r w:rsidRPr="00AE5920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Pr="00AE5920">
        <w:rPr>
          <w:rFonts w:ascii="Times New Roman" w:hAnsi="Times New Roman" w:cs="Times New Roman"/>
          <w:sz w:val="28"/>
          <w:szCs w:val="28"/>
        </w:rPr>
        <w:t xml:space="preserve">НПА является </w:t>
      </w:r>
      <w:r w:rsidR="00A034E0">
        <w:rPr>
          <w:rFonts w:ascii="Times New Roman" w:hAnsi="Times New Roman" w:cs="Times New Roman"/>
          <w:sz w:val="28"/>
          <w:szCs w:val="28"/>
        </w:rPr>
        <w:t xml:space="preserve">отдел по экономике, управлению муниципальным имуществом и земельным отношениям </w:t>
      </w:r>
      <w:r w:rsidRPr="00AE5920">
        <w:rPr>
          <w:rFonts w:ascii="Times New Roman" w:hAnsi="Times New Roman" w:cs="Times New Roman"/>
          <w:sz w:val="28"/>
          <w:szCs w:val="28"/>
        </w:rPr>
        <w:t>Администрации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034E0">
        <w:rPr>
          <w:rFonts w:ascii="Times New Roman" w:hAnsi="Times New Roman" w:cs="Times New Roman"/>
          <w:sz w:val="28"/>
          <w:szCs w:val="28"/>
        </w:rPr>
        <w:t>Руднянский район</w:t>
      </w:r>
      <w:r w:rsidR="00AE5920" w:rsidRPr="00AE5920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A034E0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AE5920">
        <w:rPr>
          <w:rFonts w:ascii="Times New Roman" w:hAnsi="Times New Roman" w:cs="Times New Roman"/>
          <w:sz w:val="28"/>
          <w:szCs w:val="28"/>
        </w:rPr>
        <w:t>уполномоченный орган).</w:t>
      </w:r>
    </w:p>
    <w:p w14:paraId="243E17BE" w14:textId="0349D1DE" w:rsidR="005268D6" w:rsidRPr="00D2001A" w:rsidRDefault="006424A1" w:rsidP="00D2001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6369">
        <w:rPr>
          <w:rFonts w:ascii="Times New Roman" w:hAnsi="Times New Roman" w:cs="Times New Roman"/>
          <w:sz w:val="28"/>
          <w:szCs w:val="28"/>
        </w:rPr>
        <w:t>Уполно</w:t>
      </w:r>
      <w:r w:rsidR="00CA33B7">
        <w:rPr>
          <w:rFonts w:ascii="Times New Roman" w:hAnsi="Times New Roman" w:cs="Times New Roman"/>
          <w:sz w:val="28"/>
          <w:szCs w:val="28"/>
        </w:rPr>
        <w:t>моченный орган выполняет функци</w:t>
      </w:r>
      <w:r w:rsidR="00D2001A">
        <w:rPr>
          <w:rFonts w:ascii="Times New Roman" w:hAnsi="Times New Roman" w:cs="Times New Roman"/>
          <w:sz w:val="28"/>
          <w:szCs w:val="28"/>
        </w:rPr>
        <w:t>и</w:t>
      </w:r>
      <w:r w:rsidRPr="00356369">
        <w:rPr>
          <w:rFonts w:ascii="Times New Roman" w:hAnsi="Times New Roman" w:cs="Times New Roman"/>
          <w:sz w:val="28"/>
          <w:szCs w:val="28"/>
        </w:rPr>
        <w:t xml:space="preserve"> </w:t>
      </w:r>
      <w:r w:rsidR="00D2001A" w:rsidRPr="00D2001A">
        <w:rPr>
          <w:rFonts w:ascii="Times New Roman" w:hAnsi="Times New Roman" w:cs="Times New Roman"/>
          <w:sz w:val="28"/>
          <w:szCs w:val="28"/>
        </w:rPr>
        <w:t xml:space="preserve">информационного и методического обеспечения оценки регулирующего воздействия проектов </w:t>
      </w:r>
      <w:proofErr w:type="gramStart"/>
      <w:r w:rsidR="00D2001A">
        <w:rPr>
          <w:rFonts w:ascii="Times New Roman" w:hAnsi="Times New Roman" w:cs="Times New Roman"/>
          <w:sz w:val="28"/>
          <w:szCs w:val="28"/>
        </w:rPr>
        <w:t>М</w:t>
      </w:r>
      <w:r w:rsidR="00D2001A" w:rsidRPr="00D2001A">
        <w:rPr>
          <w:rFonts w:ascii="Times New Roman" w:hAnsi="Times New Roman" w:cs="Times New Roman"/>
          <w:sz w:val="28"/>
          <w:szCs w:val="28"/>
        </w:rPr>
        <w:t>НПА,</w:t>
      </w:r>
      <w:r w:rsidR="00D2001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D200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56369">
        <w:rPr>
          <w:rFonts w:ascii="Times New Roman" w:hAnsi="Times New Roman" w:cs="Times New Roman"/>
          <w:sz w:val="28"/>
          <w:szCs w:val="28"/>
        </w:rPr>
        <w:t xml:space="preserve">а также оценки качества проведения структурным подразделением Администрации 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81529">
        <w:rPr>
          <w:rFonts w:ascii="Times New Roman" w:hAnsi="Times New Roman" w:cs="Times New Roman"/>
          <w:sz w:val="28"/>
          <w:szCs w:val="28"/>
        </w:rPr>
        <w:t>Руднянский район</w:t>
      </w:r>
      <w:r w:rsidR="00356369" w:rsidRPr="00356369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356369">
        <w:rPr>
          <w:rFonts w:ascii="Times New Roman" w:hAnsi="Times New Roman" w:cs="Times New Roman"/>
          <w:sz w:val="28"/>
          <w:szCs w:val="28"/>
        </w:rPr>
        <w:t>, разр</w:t>
      </w:r>
      <w:r w:rsidR="00881529">
        <w:rPr>
          <w:rFonts w:ascii="Times New Roman" w:hAnsi="Times New Roman" w:cs="Times New Roman"/>
          <w:sz w:val="28"/>
          <w:szCs w:val="28"/>
        </w:rPr>
        <w:t xml:space="preserve">абатывающим проект </w:t>
      </w:r>
      <w:r w:rsidR="00E366A0">
        <w:rPr>
          <w:rFonts w:ascii="Times New Roman" w:hAnsi="Times New Roman" w:cs="Times New Roman"/>
          <w:sz w:val="28"/>
          <w:szCs w:val="28"/>
        </w:rPr>
        <w:t>М</w:t>
      </w:r>
      <w:r w:rsidR="00881529"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356369">
        <w:rPr>
          <w:rFonts w:ascii="Times New Roman" w:hAnsi="Times New Roman" w:cs="Times New Roman"/>
          <w:sz w:val="28"/>
          <w:szCs w:val="28"/>
        </w:rPr>
        <w:t xml:space="preserve">разработчик), предварительной оценки регулирующего воздействия проектов </w:t>
      </w:r>
      <w:r w:rsidR="005268D6">
        <w:rPr>
          <w:rFonts w:ascii="Times New Roman" w:hAnsi="Times New Roman" w:cs="Times New Roman"/>
          <w:sz w:val="28"/>
          <w:szCs w:val="28"/>
        </w:rPr>
        <w:t>М</w:t>
      </w:r>
      <w:r w:rsidRPr="00356369">
        <w:rPr>
          <w:rFonts w:ascii="Times New Roman" w:hAnsi="Times New Roman" w:cs="Times New Roman"/>
          <w:sz w:val="28"/>
          <w:szCs w:val="28"/>
        </w:rPr>
        <w:t>НПА.</w:t>
      </w:r>
    </w:p>
    <w:p w14:paraId="2C5F230D" w14:textId="2D02D1E8" w:rsidR="006424A1" w:rsidRPr="005A5794" w:rsidRDefault="00D2001A" w:rsidP="00D2001A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1.6. 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</w:t>
      </w:r>
      <w:r w:rsidR="00237FA9">
        <w:rPr>
          <w:rFonts w:ascii="Times New Roman" w:hAnsi="Times New Roman" w:cs="Times New Roman"/>
          <w:color w:val="000000" w:themeColor="text1"/>
          <w:sz w:val="28"/>
          <w:szCs w:val="28"/>
        </w:rPr>
        <w:t>ый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 ежегодно не позднее 1 февраля года, следующего за отчетным, готови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доклад о развитии и результатах процедуры оценки регулирующего воздействия 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проектов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НПА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муниципальном образовании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06229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направляет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 экономическо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 развития Смоленской области, 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также 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его</w:t>
      </w:r>
      <w:r w:rsidR="006424A1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025AE4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Руднянский район</w:t>
      </w:r>
      <w:r w:rsidR="00E8056F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Смоленской области</w:t>
      </w:r>
      <w:r w:rsidR="009E5E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9E5E55" w:rsidRPr="009E5E55">
        <w:rPr>
          <w:rFonts w:ascii="Times New Roman" w:hAnsi="Times New Roman" w:cs="Times New Roman"/>
          <w:color w:val="000000" w:themeColor="text1"/>
          <w:sz w:val="28"/>
          <w:szCs w:val="28"/>
        </w:rPr>
        <w:t>https://</w:t>
      </w:r>
      <w:r w:rsidR="009E5E55">
        <w:rPr>
          <w:rFonts w:ascii="Times New Roman" w:hAnsi="Times New Roman" w:cs="Times New Roman"/>
          <w:color w:val="000000" w:themeColor="text1"/>
          <w:sz w:val="28"/>
          <w:szCs w:val="28"/>
        </w:rPr>
        <w:t>рудня.рф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информационно-телекоммуникационной сети 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C771D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A33B7" w:rsidRPr="005A579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D07EEA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840AC86" w14:textId="77777777" w:rsidR="005A5794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2. Организация и пр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оведение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оценки </w:t>
      </w:r>
    </w:p>
    <w:p w14:paraId="460F83B7" w14:textId="13950DD7" w:rsidR="006424A1" w:rsidRPr="005A5794" w:rsidRDefault="006424A1" w:rsidP="0086252C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5A5794">
        <w:rPr>
          <w:rFonts w:ascii="Times New Roman" w:hAnsi="Times New Roman" w:cs="Times New Roman"/>
          <w:bCs/>
          <w:sz w:val="28"/>
          <w:szCs w:val="28"/>
        </w:rPr>
        <w:t>регулирующего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>воздействия</w:t>
      </w:r>
      <w:r w:rsidR="00E04157" w:rsidRPr="005A579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5794">
        <w:rPr>
          <w:rFonts w:ascii="Times New Roman" w:hAnsi="Times New Roman" w:cs="Times New Roman"/>
          <w:bCs/>
          <w:sz w:val="28"/>
          <w:szCs w:val="28"/>
        </w:rPr>
        <w:t xml:space="preserve">проектов </w:t>
      </w:r>
      <w:r w:rsidR="0086252C" w:rsidRPr="005A5794">
        <w:rPr>
          <w:rFonts w:ascii="Times New Roman" w:hAnsi="Times New Roman" w:cs="Times New Roman"/>
          <w:bCs/>
          <w:sz w:val="28"/>
          <w:szCs w:val="28"/>
        </w:rPr>
        <w:t>М</w:t>
      </w:r>
      <w:r w:rsidRPr="005A5794">
        <w:rPr>
          <w:rFonts w:ascii="Times New Roman" w:hAnsi="Times New Roman" w:cs="Times New Roman"/>
          <w:bCs/>
          <w:sz w:val="28"/>
          <w:szCs w:val="28"/>
        </w:rPr>
        <w:t>НПА</w:t>
      </w:r>
    </w:p>
    <w:p w14:paraId="5C3CE0D7" w14:textId="77777777" w:rsidR="006424A1" w:rsidRPr="005A5794" w:rsidRDefault="006424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862304C" w14:textId="6076A341" w:rsidR="005A5794" w:rsidRPr="00237FA9" w:rsidRDefault="006424A1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 xml:space="preserve">2.1. Оценка регулирующего воздействия проектов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A5794">
        <w:rPr>
          <w:rFonts w:ascii="Times New Roman" w:hAnsi="Times New Roman" w:cs="Times New Roman"/>
          <w:sz w:val="28"/>
          <w:szCs w:val="28"/>
        </w:rPr>
        <w:t>НПА состоит из следующих этапов:</w:t>
      </w:r>
    </w:p>
    <w:p w14:paraId="23E8C15A" w14:textId="4E780A27" w:rsidR="005A5794" w:rsidRPr="00237FA9" w:rsidRDefault="00D1740B" w:rsidP="00237FA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794">
        <w:rPr>
          <w:rFonts w:ascii="Times New Roman" w:hAnsi="Times New Roman" w:cs="Times New Roman"/>
          <w:sz w:val="28"/>
          <w:szCs w:val="28"/>
        </w:rPr>
        <w:t>а) проведение разработчиком предварительной оценки регулирующего</w:t>
      </w:r>
      <w:r w:rsidRPr="00837FC6">
        <w:rPr>
          <w:rFonts w:ascii="Times New Roman" w:hAnsi="Times New Roman"/>
          <w:sz w:val="28"/>
          <w:szCs w:val="28"/>
        </w:rPr>
        <w:t xml:space="preserve"> воздействия проекта </w:t>
      </w:r>
      <w:r w:rsidR="005A5794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НПА (далее – </w:t>
      </w:r>
      <w:r w:rsidRPr="00837FC6">
        <w:rPr>
          <w:rFonts w:ascii="Times New Roman" w:hAnsi="Times New Roman"/>
          <w:sz w:val="28"/>
          <w:szCs w:val="28"/>
        </w:rPr>
        <w:t>предварительная оценка) с составлением отчета о предварительной оценке</w:t>
      </w:r>
      <w:r w:rsidR="005A5794">
        <w:rPr>
          <w:rFonts w:ascii="Times New Roman" w:hAnsi="Times New Roman"/>
          <w:sz w:val="28"/>
          <w:szCs w:val="28"/>
        </w:rPr>
        <w:t xml:space="preserve"> </w:t>
      </w:r>
      <w:r w:rsidR="008F0234">
        <w:rPr>
          <w:rFonts w:ascii="Times New Roman" w:hAnsi="Times New Roman"/>
          <w:sz w:val="28"/>
          <w:szCs w:val="28"/>
        </w:rPr>
        <w:t xml:space="preserve">по результатам процедуры </w:t>
      </w:r>
      <w:r w:rsidR="008F0234" w:rsidRPr="008F0234">
        <w:rPr>
          <w:rFonts w:ascii="Times New Roman" w:hAnsi="Times New Roman"/>
          <w:sz w:val="28"/>
          <w:szCs w:val="28"/>
        </w:rPr>
        <w:t xml:space="preserve">оценки регулирующего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571957">
        <w:rPr>
          <w:rFonts w:ascii="Times New Roman" w:hAnsi="Times New Roman" w:cs="Times New Roman"/>
          <w:sz w:val="28"/>
          <w:szCs w:val="28"/>
        </w:rPr>
        <w:t>отчет);</w:t>
      </w:r>
    </w:p>
    <w:p w14:paraId="4C12A912" w14:textId="12D7360F" w:rsidR="002A58D0" w:rsidRDefault="00D1740B" w:rsidP="001C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подготовка уполномоченным органом заключения об оценке рег</w:t>
      </w:r>
      <w:r>
        <w:rPr>
          <w:rFonts w:ascii="Times New Roman" w:hAnsi="Times New Roman" w:cs="Times New Roman"/>
          <w:sz w:val="28"/>
          <w:szCs w:val="28"/>
        </w:rPr>
        <w:t xml:space="preserve">улирующего воздействия (далее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заключение). В случае если уполномоченным органом сделан вывод о том, что предполагаемое проектом </w:t>
      </w:r>
      <w:r w:rsidR="005A5794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правовое регулирование может содержать или содержит положения, указанные в </w:t>
      </w:r>
      <w:hyperlink w:anchor="P36" w:history="1">
        <w:r w:rsidRPr="00571957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Pr="00571957">
        <w:rPr>
          <w:rFonts w:ascii="Times New Roman" w:hAnsi="Times New Roman" w:cs="Times New Roman"/>
          <w:sz w:val="28"/>
          <w:szCs w:val="28"/>
        </w:rPr>
        <w:t xml:space="preserve"> настоящего Порядка, заключение подготавливается по результатам проведения уполномоченным органом углубленной оценки регулирующего в</w:t>
      </w:r>
      <w:r>
        <w:rPr>
          <w:rFonts w:ascii="Times New Roman" w:hAnsi="Times New Roman" w:cs="Times New Roman"/>
          <w:sz w:val="28"/>
          <w:szCs w:val="28"/>
        </w:rPr>
        <w:t xml:space="preserve">оздействия проекта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НПА (далее – </w:t>
      </w:r>
      <w:r w:rsidRPr="00571957">
        <w:rPr>
          <w:rFonts w:ascii="Times New Roman" w:hAnsi="Times New Roman" w:cs="Times New Roman"/>
          <w:sz w:val="28"/>
          <w:szCs w:val="28"/>
        </w:rPr>
        <w:t>углубленная оценка).</w:t>
      </w:r>
      <w:bookmarkStart w:id="2" w:name="P56"/>
      <w:bookmarkEnd w:id="2"/>
    </w:p>
    <w:p w14:paraId="26F80264" w14:textId="2A73CE82" w:rsidR="008F0234" w:rsidRPr="001C7C7D" w:rsidRDefault="008F0234" w:rsidP="001C7C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234">
        <w:rPr>
          <w:rFonts w:ascii="Times New Roman" w:hAnsi="Times New Roman" w:cs="Times New Roman"/>
          <w:sz w:val="28"/>
          <w:szCs w:val="28"/>
        </w:rPr>
        <w:t xml:space="preserve">Общий срок проведения процедуры оценки регулирующего воздействия не должен превышать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Pr="008F0234">
        <w:rPr>
          <w:rFonts w:ascii="Times New Roman" w:hAnsi="Times New Roman" w:cs="Times New Roman"/>
          <w:sz w:val="28"/>
          <w:szCs w:val="28"/>
        </w:rPr>
        <w:t xml:space="preserve"> месяца.</w:t>
      </w:r>
    </w:p>
    <w:p w14:paraId="614617E8" w14:textId="16987F8F" w:rsidR="002A58D0" w:rsidRPr="001C7C7D" w:rsidRDefault="001C7C7D" w:rsidP="001C7C7D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 xml:space="preserve">Оценка регулирующего воздействия 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 xml:space="preserve">проводится с учетом степени регулирующего воздействия положений, содержащихся в проекте </w:t>
      </w:r>
      <w:r w:rsidR="002A58D0">
        <w:rPr>
          <w:rFonts w:ascii="Times New Roman" w:hAnsi="Times New Roman"/>
          <w:sz w:val="28"/>
          <w:szCs w:val="28"/>
          <w:lang w:eastAsia="ru-RU"/>
        </w:rPr>
        <w:t>М</w:t>
      </w:r>
      <w:r w:rsidR="002B3CB1">
        <w:rPr>
          <w:rFonts w:ascii="Times New Roman" w:hAnsi="Times New Roman"/>
          <w:sz w:val="28"/>
          <w:szCs w:val="28"/>
          <w:lang w:eastAsia="ru-RU"/>
        </w:rPr>
        <w:t>НПА</w:t>
      </w:r>
      <w:r w:rsidR="00177421" w:rsidRPr="009A7780">
        <w:rPr>
          <w:rFonts w:ascii="Times New Roman" w:hAnsi="Times New Roman"/>
          <w:sz w:val="28"/>
          <w:szCs w:val="28"/>
          <w:lang w:eastAsia="ru-RU"/>
        </w:rPr>
        <w:t>, а именно:</w:t>
      </w:r>
      <w:bookmarkStart w:id="3" w:name="P57"/>
      <w:bookmarkEnd w:id="3"/>
      <w:r w:rsidR="00D1167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311C8384" w14:textId="1C3DCC56" w:rsidR="00360A55" w:rsidRDefault="006424A1" w:rsidP="006E7D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а) высокая степ</w:t>
      </w:r>
      <w:r w:rsidR="002B3CB1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2A58D0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>НПА содержит положения,</w:t>
      </w:r>
      <w:r w:rsidR="001C7C7D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обязательные требования, новые обязанности и запреты</w:t>
      </w:r>
      <w:r w:rsidRPr="00571957">
        <w:rPr>
          <w:rFonts w:ascii="Times New Roman" w:hAnsi="Times New Roman" w:cs="Times New Roman"/>
          <w:sz w:val="28"/>
          <w:szCs w:val="28"/>
        </w:rPr>
        <w:t xml:space="preserve"> </w:t>
      </w:r>
      <w:r w:rsidR="001C7C7D" w:rsidRPr="001C7C7D">
        <w:rPr>
          <w:rFonts w:ascii="Times New Roman" w:hAnsi="Times New Roman" w:cs="Times New Roman"/>
          <w:sz w:val="28"/>
          <w:szCs w:val="28"/>
        </w:rPr>
        <w:t xml:space="preserve">для субъектов предпринимательской и иной экономической </w:t>
      </w:r>
      <w:proofErr w:type="gramStart"/>
      <w:r w:rsidR="008F0234" w:rsidRPr="001C7C7D">
        <w:rPr>
          <w:rFonts w:ascii="Times New Roman" w:hAnsi="Times New Roman" w:cs="Times New Roman"/>
          <w:sz w:val="28"/>
          <w:szCs w:val="28"/>
        </w:rPr>
        <w:t>деятельности</w:t>
      </w:r>
      <w:r w:rsidR="008F0234">
        <w:rPr>
          <w:rFonts w:ascii="Times New Roman" w:hAnsi="Times New Roman" w:cs="Times New Roman"/>
          <w:sz w:val="28"/>
          <w:szCs w:val="28"/>
        </w:rPr>
        <w:t xml:space="preserve">, </w:t>
      </w:r>
      <w:r w:rsidR="008F0234" w:rsidRPr="0090122F">
        <w:rPr>
          <w:rFonts w:ascii="Times New Roman" w:hAnsi="Times New Roman" w:cs="Times New Roman"/>
          <w:sz w:val="28"/>
          <w:szCs w:val="28"/>
        </w:rPr>
        <w:t xml:space="preserve"> </w:t>
      </w:r>
      <w:r w:rsidR="0090122F" w:rsidRPr="00901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90122F" w:rsidRPr="0090122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C7C7D" w:rsidRPr="001C7C7D">
        <w:rPr>
          <w:rFonts w:ascii="Times New Roman" w:hAnsi="Times New Roman" w:cs="Times New Roman"/>
          <w:sz w:val="28"/>
          <w:szCs w:val="28"/>
        </w:rPr>
        <w:t xml:space="preserve">а также устанавливающие ответственность за нарушение </w:t>
      </w:r>
      <w:r w:rsidR="001C7C7D">
        <w:rPr>
          <w:rFonts w:ascii="Times New Roman" w:hAnsi="Times New Roman" w:cs="Times New Roman"/>
          <w:sz w:val="28"/>
          <w:szCs w:val="28"/>
        </w:rPr>
        <w:t>МНПА</w:t>
      </w:r>
      <w:r w:rsidR="001C7C7D" w:rsidRPr="001C7C7D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="006E7DC7">
        <w:rPr>
          <w:rFonts w:ascii="Times New Roman" w:hAnsi="Times New Roman" w:cs="Times New Roman"/>
          <w:sz w:val="28"/>
          <w:szCs w:val="28"/>
        </w:rPr>
        <w:t>;</w:t>
      </w:r>
    </w:p>
    <w:p w14:paraId="17EB2B3C" w14:textId="77777777" w:rsidR="0090122F" w:rsidRDefault="006424A1" w:rsidP="0090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б) средняя степ</w:t>
      </w:r>
      <w:r w:rsidR="00B837BA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>НПА содержит положения,</w:t>
      </w:r>
      <w:r w:rsidR="0090122F" w:rsidRPr="0090122F">
        <w:rPr>
          <w:rFonts w:ascii="Times New Roman" w:hAnsi="Times New Roman" w:cs="Times New Roman"/>
          <w:sz w:val="28"/>
          <w:szCs w:val="28"/>
        </w:rPr>
        <w:t xml:space="preserve"> изменяющие ранее предусмотренные </w:t>
      </w:r>
      <w:r w:rsidR="0090122F">
        <w:rPr>
          <w:rFonts w:ascii="Times New Roman" w:hAnsi="Times New Roman" w:cs="Times New Roman"/>
          <w:sz w:val="28"/>
          <w:szCs w:val="28"/>
        </w:rPr>
        <w:t>МНПА</w:t>
      </w:r>
      <w:r w:rsidR="0090122F" w:rsidRPr="0090122F">
        <w:rPr>
          <w:rFonts w:ascii="Times New Roman" w:hAnsi="Times New Roman" w:cs="Times New Roman"/>
          <w:sz w:val="28"/>
          <w:szCs w:val="28"/>
        </w:rPr>
        <w:t xml:space="preserve"> обязательные требования, обязанности и запреты для субъектов предпринимательской и иной экономической деятельности, а также изменяющие ранее установленную ответственность за нарушение </w:t>
      </w:r>
      <w:r w:rsidR="0090122F">
        <w:rPr>
          <w:rFonts w:ascii="Times New Roman" w:hAnsi="Times New Roman" w:cs="Times New Roman"/>
          <w:sz w:val="28"/>
          <w:szCs w:val="28"/>
        </w:rPr>
        <w:t>МНПА</w:t>
      </w:r>
      <w:r w:rsidR="0090122F" w:rsidRPr="0090122F">
        <w:rPr>
          <w:rFonts w:ascii="Times New Roman" w:hAnsi="Times New Roman" w:cs="Times New Roman"/>
          <w:sz w:val="28"/>
          <w:szCs w:val="28"/>
        </w:rPr>
        <w:t>, затрагивающих вопросы осуществления предпринимательской и иной экономической деятельности</w:t>
      </w:r>
      <w:r w:rsidR="0090122F">
        <w:rPr>
          <w:rFonts w:ascii="Times New Roman" w:hAnsi="Times New Roman" w:cs="Times New Roman"/>
          <w:sz w:val="28"/>
          <w:szCs w:val="28"/>
        </w:rPr>
        <w:t>;</w:t>
      </w:r>
    </w:p>
    <w:p w14:paraId="760CE9D3" w14:textId="64B706E7" w:rsidR="00C502F2" w:rsidRPr="0090122F" w:rsidRDefault="006424A1" w:rsidP="009012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1957">
        <w:rPr>
          <w:rFonts w:ascii="Times New Roman" w:hAnsi="Times New Roman" w:cs="Times New Roman"/>
          <w:sz w:val="28"/>
          <w:szCs w:val="28"/>
        </w:rPr>
        <w:t>в) низкая степ</w:t>
      </w:r>
      <w:r w:rsidR="00961A27">
        <w:rPr>
          <w:rFonts w:ascii="Times New Roman" w:hAnsi="Times New Roman" w:cs="Times New Roman"/>
          <w:sz w:val="28"/>
          <w:szCs w:val="28"/>
        </w:rPr>
        <w:t xml:space="preserve">ень регулирующего воздействия – </w:t>
      </w:r>
      <w:r w:rsidRPr="00571957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60A55">
        <w:rPr>
          <w:rFonts w:ascii="Times New Roman" w:hAnsi="Times New Roman" w:cs="Times New Roman"/>
          <w:sz w:val="28"/>
          <w:szCs w:val="28"/>
        </w:rPr>
        <w:t>М</w:t>
      </w:r>
      <w:r w:rsidRPr="00571957">
        <w:rPr>
          <w:rFonts w:ascii="Times New Roman" w:hAnsi="Times New Roman" w:cs="Times New Roman"/>
          <w:sz w:val="28"/>
          <w:szCs w:val="28"/>
        </w:rPr>
        <w:t xml:space="preserve">НПА не содержит положений, указанных в </w:t>
      </w:r>
      <w:r w:rsidR="00234CC4">
        <w:rPr>
          <w:rFonts w:ascii="Times New Roman" w:hAnsi="Times New Roman" w:cs="Times New Roman"/>
          <w:sz w:val="28"/>
          <w:szCs w:val="28"/>
        </w:rPr>
        <w:t xml:space="preserve">подпунктах </w:t>
      </w:r>
      <w:hyperlink w:anchor="P57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«а»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w:anchor="P58" w:history="1">
        <w:r w:rsidR="00961A27">
          <w:rPr>
            <w:rFonts w:ascii="Times New Roman" w:hAnsi="Times New Roman" w:cs="Times New Roman"/>
            <w:color w:val="000000" w:themeColor="text1"/>
            <w:sz w:val="28"/>
            <w:szCs w:val="28"/>
          </w:rPr>
          <w:t>«б»</w:t>
        </w:r>
      </w:hyperlink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1957">
        <w:rPr>
          <w:rFonts w:ascii="Times New Roman" w:hAnsi="Times New Roman" w:cs="Times New Roman"/>
          <w:sz w:val="28"/>
          <w:szCs w:val="28"/>
        </w:rPr>
        <w:t>настоящего пункт</w:t>
      </w:r>
      <w:r w:rsidR="0090122F">
        <w:rPr>
          <w:rFonts w:ascii="Times New Roman" w:hAnsi="Times New Roman" w:cs="Times New Roman"/>
          <w:sz w:val="28"/>
          <w:szCs w:val="28"/>
        </w:rPr>
        <w:t>а</w:t>
      </w:r>
      <w:r w:rsidR="007A21F9">
        <w:rPr>
          <w:rFonts w:ascii="Times New Roman" w:hAnsi="Times New Roman" w:cs="Times New Roman"/>
          <w:sz w:val="28"/>
          <w:szCs w:val="28"/>
        </w:rPr>
        <w:t>.</w:t>
      </w:r>
      <w:r w:rsidR="00D1167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51A256" w14:textId="6CB4C408" w:rsidR="001A210E" w:rsidRPr="0090122F" w:rsidRDefault="006424A1" w:rsidP="0090122F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19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2.3.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Предварительная оценка проводится разработчиком на стадии разработки проекта </w:t>
      </w:r>
      <w:r w:rsidR="001A210E">
        <w:rPr>
          <w:rFonts w:ascii="Times New Roman" w:hAnsi="Times New Roman"/>
          <w:sz w:val="28"/>
          <w:szCs w:val="28"/>
          <w:lang w:eastAsia="ru-RU"/>
        </w:rPr>
        <w:t>М</w:t>
      </w:r>
      <w:r w:rsidR="00070EA1">
        <w:rPr>
          <w:rFonts w:ascii="Times New Roman" w:hAnsi="Times New Roman"/>
          <w:sz w:val="28"/>
          <w:szCs w:val="28"/>
          <w:lang w:eastAsia="ru-RU"/>
        </w:rPr>
        <w:t>НПА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 в целях выявления положений, указанных в 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пункте </w:t>
      </w:r>
      <w:r w:rsidR="0090122F">
        <w:rPr>
          <w:rFonts w:ascii="Times New Roman" w:hAnsi="Times New Roman"/>
          <w:sz w:val="28"/>
          <w:szCs w:val="28"/>
          <w:lang w:eastAsia="ru-RU"/>
        </w:rPr>
        <w:t>2.2</w:t>
      </w:r>
      <w:r w:rsidR="00070EA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70EA1" w:rsidRPr="00CF58BA">
        <w:rPr>
          <w:rFonts w:ascii="Times New Roman" w:hAnsi="Times New Roman"/>
          <w:sz w:val="28"/>
          <w:szCs w:val="28"/>
          <w:lang w:eastAsia="ru-RU"/>
        </w:rPr>
        <w:t xml:space="preserve">настоящего </w:t>
      </w:r>
      <w:r w:rsidR="00070EA1">
        <w:rPr>
          <w:rFonts w:ascii="Times New Roman" w:hAnsi="Times New Roman"/>
          <w:sz w:val="28"/>
          <w:szCs w:val="28"/>
          <w:lang w:eastAsia="ru-RU"/>
        </w:rPr>
        <w:t>Порядка.</w:t>
      </w:r>
    </w:p>
    <w:p w14:paraId="3B2E726E" w14:textId="77777777" w:rsidR="00663010" w:rsidRDefault="00070EA1" w:rsidP="00663010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2.4. </w:t>
      </w:r>
      <w:r w:rsidR="00663010" w:rsidRPr="00663010">
        <w:rPr>
          <w:rFonts w:ascii="Times New Roman" w:hAnsi="Times New Roman"/>
          <w:sz w:val="28"/>
          <w:szCs w:val="28"/>
          <w:lang w:eastAsia="ru-RU"/>
        </w:rPr>
        <w:t xml:space="preserve">Разработчик в рамках предварительной оценки проводит анализ проекта </w:t>
      </w:r>
      <w:r w:rsidR="00663010">
        <w:rPr>
          <w:rFonts w:ascii="Times New Roman" w:hAnsi="Times New Roman"/>
          <w:sz w:val="28"/>
          <w:szCs w:val="28"/>
          <w:lang w:eastAsia="ru-RU"/>
        </w:rPr>
        <w:t>М</w:t>
      </w:r>
      <w:r w:rsidR="00663010" w:rsidRPr="00663010">
        <w:rPr>
          <w:rFonts w:ascii="Times New Roman" w:hAnsi="Times New Roman"/>
          <w:sz w:val="28"/>
          <w:szCs w:val="28"/>
          <w:lang w:eastAsia="ru-RU"/>
        </w:rPr>
        <w:t>НПА на предмет выявления положений, указанных в пункте 2.2 настоящего Порядка, а также рассматривает сложившуюся правоприменительную практику в сфере правового регулирования проекта МНПА.</w:t>
      </w:r>
    </w:p>
    <w:p w14:paraId="0EC280D1" w14:textId="2CC0FD0E" w:rsidR="00317603" w:rsidRPr="006A0353" w:rsidRDefault="00663010" w:rsidP="006A03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63010">
        <w:rPr>
          <w:rFonts w:ascii="Times New Roman" w:hAnsi="Times New Roman"/>
          <w:sz w:val="28"/>
          <w:szCs w:val="28"/>
          <w:lang w:eastAsia="ru-RU"/>
        </w:rPr>
        <w:t xml:space="preserve">По результатам анализа при выявлении </w:t>
      </w:r>
      <w:r w:rsidR="006A0353" w:rsidRPr="006A0353">
        <w:rPr>
          <w:rFonts w:ascii="Times New Roman" w:hAnsi="Times New Roman"/>
          <w:sz w:val="28"/>
          <w:szCs w:val="28"/>
          <w:lang w:eastAsia="ru-RU"/>
        </w:rPr>
        <w:t>положений, указанных в пункте 2.2 настоящего Порядка</w:t>
      </w:r>
      <w:r w:rsidR="006A035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63010">
        <w:rPr>
          <w:rFonts w:ascii="Times New Roman" w:hAnsi="Times New Roman"/>
          <w:sz w:val="28"/>
          <w:szCs w:val="28"/>
          <w:lang w:eastAsia="ru-RU"/>
        </w:rPr>
        <w:t xml:space="preserve">разработчик </w:t>
      </w:r>
      <w:r w:rsidR="006A0353">
        <w:rPr>
          <w:rFonts w:ascii="Times New Roman" w:hAnsi="Times New Roman"/>
          <w:sz w:val="28"/>
          <w:szCs w:val="28"/>
          <w:lang w:eastAsia="ru-RU"/>
        </w:rPr>
        <w:t xml:space="preserve">проводит </w:t>
      </w:r>
      <w:r w:rsidRPr="00663010">
        <w:rPr>
          <w:rFonts w:ascii="Times New Roman" w:hAnsi="Times New Roman"/>
          <w:sz w:val="28"/>
          <w:szCs w:val="28"/>
          <w:lang w:eastAsia="ru-RU"/>
        </w:rPr>
        <w:t xml:space="preserve">публичные обсуждения с представителями предпринимательской и иной экономической деятельности, социальных групп, экспертного сообщества </w:t>
      </w:r>
      <w:r w:rsidR="00317603" w:rsidRPr="006A03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разделом 3 настоящего Порядка</w:t>
      </w:r>
      <w:r w:rsidR="006A035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</w:p>
    <w:p w14:paraId="150F6C4D" w14:textId="77777777" w:rsidR="00BC0298" w:rsidRDefault="00317603" w:rsidP="00BC02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</w:t>
      </w:r>
      <w:r w:rsidR="002F4F55" w:rsidRPr="00CF58BA">
        <w:rPr>
          <w:rFonts w:ascii="Times New Roman" w:hAnsi="Times New Roman"/>
          <w:sz w:val="28"/>
          <w:szCs w:val="28"/>
          <w:lang w:eastAsia="ru-RU"/>
        </w:rPr>
        <w:t>По результатам предварительной оценки разработчик составляет отчет</w:t>
      </w:r>
      <w:r w:rsidR="002F4F55">
        <w:rPr>
          <w:rFonts w:ascii="Times New Roman" w:hAnsi="Times New Roman"/>
          <w:sz w:val="28"/>
          <w:szCs w:val="28"/>
          <w:lang w:eastAsia="ru-RU"/>
        </w:rPr>
        <w:t>.</w:t>
      </w:r>
    </w:p>
    <w:p w14:paraId="385EA25A" w14:textId="77777777" w:rsidR="00136815" w:rsidRDefault="002F4F55" w:rsidP="00BC02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2.6. Отчет оформляется по форме согласно приложению № 1 к Порядку на официальном бланке разработчика за подписью его руководителя</w:t>
      </w:r>
      <w:r w:rsidR="008015F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015F3">
        <w:rPr>
          <w:rFonts w:ascii="Times New Roman" w:hAnsi="Times New Roman"/>
          <w:color w:val="000000"/>
          <w:sz w:val="28"/>
          <w:szCs w:val="28"/>
        </w:rPr>
        <w:t>Отчет,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C2B9D" w:rsidRPr="000C2B9D">
        <w:rPr>
          <w:rFonts w:ascii="Times New Roman" w:eastAsia="Times New Roman" w:hAnsi="Times New Roman"/>
          <w:color w:val="000000"/>
          <w:sz w:val="28"/>
          <w:szCs w:val="28"/>
        </w:rPr>
        <w:t>пояснительная записка к нему</w:t>
      </w:r>
      <w:r w:rsidR="000C2B9D">
        <w:rPr>
          <w:rFonts w:ascii="Times New Roman" w:eastAsia="Times New Roman" w:hAnsi="Times New Roman"/>
          <w:color w:val="000000"/>
          <w:sz w:val="28"/>
          <w:szCs w:val="28"/>
        </w:rPr>
        <w:t xml:space="preserve"> и </w:t>
      </w:r>
      <w:r w:rsidR="008015F3" w:rsidRPr="005B3F50">
        <w:rPr>
          <w:rFonts w:ascii="Times New Roman" w:eastAsia="Times New Roman" w:hAnsi="Times New Roman"/>
          <w:color w:val="000000"/>
          <w:sz w:val="28"/>
          <w:szCs w:val="28"/>
        </w:rPr>
        <w:t xml:space="preserve">проект 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>МНПА</w:t>
      </w:r>
      <w:r w:rsidR="00BC0298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8015F3">
        <w:rPr>
          <w:rFonts w:ascii="Times New Roman" w:eastAsia="Times New Roman" w:hAnsi="Times New Roman"/>
          <w:color w:val="000000"/>
          <w:sz w:val="28"/>
          <w:szCs w:val="28"/>
        </w:rPr>
        <w:t xml:space="preserve">(далее – пакет документов) </w:t>
      </w:r>
      <w:r w:rsidR="00136815" w:rsidRPr="00136815">
        <w:rPr>
          <w:rFonts w:ascii="Times New Roman" w:eastAsia="Times New Roman" w:hAnsi="Times New Roman"/>
          <w:color w:val="000000"/>
          <w:sz w:val="28"/>
          <w:szCs w:val="28"/>
        </w:rPr>
        <w:t xml:space="preserve">не позднее </w:t>
      </w:r>
      <w:r w:rsidR="00136815">
        <w:rPr>
          <w:rFonts w:ascii="Times New Roman" w:eastAsia="Times New Roman" w:hAnsi="Times New Roman"/>
          <w:color w:val="000000"/>
          <w:sz w:val="28"/>
          <w:szCs w:val="28"/>
        </w:rPr>
        <w:t>трех</w:t>
      </w:r>
      <w:r w:rsidR="00136815" w:rsidRPr="00136815"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после подписания отчета руководителем разработчика направляются в уполномоченный орган в электронном виде.</w:t>
      </w:r>
    </w:p>
    <w:p w14:paraId="22D8BCCE" w14:textId="0BF7B16F" w:rsidR="00BC0298" w:rsidRDefault="009C363E" w:rsidP="00BC0298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2.7.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По результатам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проведенного </w:t>
      </w:r>
      <w:r w:rsidR="003B0530" w:rsidRPr="00CF58BA">
        <w:rPr>
          <w:rFonts w:ascii="Times New Roman" w:hAnsi="Times New Roman"/>
          <w:sz w:val="28"/>
          <w:szCs w:val="28"/>
          <w:lang w:eastAsia="ru-RU"/>
        </w:rPr>
        <w:t xml:space="preserve">анализа </w:t>
      </w:r>
      <w:r>
        <w:rPr>
          <w:rFonts w:ascii="Times New Roman" w:hAnsi="Times New Roman"/>
          <w:sz w:val="28"/>
          <w:szCs w:val="28"/>
          <w:lang w:eastAsia="ru-RU"/>
        </w:rPr>
        <w:t>представленного пакета документов, качества и полноты предварительной оценки уполномоченный орган в срок не более пяти рабочих дней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 с даты поступления пакета документов направляет разработчику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>один из следующих документов: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5F4DF6A0" w14:textId="77777777" w:rsidR="00BC0298" w:rsidRDefault="00525958" w:rsidP="00BC0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а) уведомление о том, что подготовка заключения в отношении проекта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требуется (в случае если уполномоченным органом был сделан вывод о том, что проект </w:t>
      </w:r>
      <w:r>
        <w:rPr>
          <w:rFonts w:ascii="Times New Roman" w:hAnsi="Times New Roman"/>
          <w:sz w:val="28"/>
          <w:szCs w:val="28"/>
          <w:lang w:eastAsia="ru-RU"/>
        </w:rPr>
        <w:t>МНПА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не содержит положений, регулирующих общественные отношения, относящиеся к предметной области оценки регулирующего воздействия</w:t>
      </w:r>
      <w:r>
        <w:rPr>
          <w:rFonts w:ascii="Times New Roman" w:hAnsi="Times New Roman"/>
          <w:sz w:val="28"/>
          <w:szCs w:val="28"/>
          <w:lang w:eastAsia="ru-RU"/>
        </w:rPr>
        <w:t>, определенной пунктом 1.2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14:paraId="20AA9C9A" w14:textId="5C889558" w:rsidR="006457A7" w:rsidRDefault="00525958" w:rsidP="006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б) уведомление о необходимости повторного проведения процедуры предварительной оценки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начиная с соответствующей невыполненной или выполненной ненадлежащим образом указанной процедуры, с последующей доработкой и повторным направлением в уполномоченный орган </w:t>
      </w:r>
      <w:r w:rsidR="000536AA">
        <w:rPr>
          <w:rFonts w:ascii="Times New Roman" w:hAnsi="Times New Roman"/>
          <w:sz w:val="28"/>
          <w:szCs w:val="28"/>
          <w:lang w:eastAsia="ru-RU"/>
        </w:rPr>
        <w:t>пакета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подготовки заключения;</w:t>
      </w:r>
    </w:p>
    <w:p w14:paraId="6BF37263" w14:textId="160BCC90" w:rsidR="006457A7" w:rsidRDefault="00525958" w:rsidP="006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в) заключение об отсутствии в проекте </w:t>
      </w:r>
      <w:r w:rsidR="000536AA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>НПА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положений, указанных в </w:t>
      </w:r>
      <w:r>
        <w:rPr>
          <w:rFonts w:ascii="Times New Roman" w:hAnsi="Times New Roman"/>
          <w:sz w:val="28"/>
          <w:szCs w:val="28"/>
          <w:lang w:eastAsia="ru-RU"/>
        </w:rPr>
        <w:t>пункте 1.3. настоящего Порядка</w:t>
      </w:r>
      <w:r w:rsidR="000536AA">
        <w:rPr>
          <w:rFonts w:ascii="Times New Roman" w:hAnsi="Times New Roman"/>
          <w:sz w:val="28"/>
          <w:szCs w:val="28"/>
          <w:lang w:eastAsia="ru-RU"/>
        </w:rPr>
        <w:t>;</w:t>
      </w:r>
    </w:p>
    <w:p w14:paraId="3EF34960" w14:textId="77777777" w:rsidR="006457A7" w:rsidRDefault="00525958" w:rsidP="006457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г) уведомление о проведении углубленной оценки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(в случае если уполномоченным органом был сделан вывод о том, что предлагаемое проектом </w:t>
      </w:r>
      <w:r w:rsidR="00700ED2">
        <w:rPr>
          <w:rFonts w:ascii="Times New Roman" w:hAnsi="Times New Roman"/>
          <w:sz w:val="28"/>
          <w:szCs w:val="28"/>
          <w:lang w:eastAsia="ru-RU"/>
        </w:rPr>
        <w:t>М</w:t>
      </w:r>
      <w:r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правовое регулирование может содержать или содержит положения, указанные 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пункте 1.3 настоящего 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).</w:t>
      </w:r>
    </w:p>
    <w:p w14:paraId="7EC3645A" w14:textId="6874FE26" w:rsidR="00C002E3" w:rsidRDefault="00700ED2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Заключение оформляется по форме согласно приложению №</w:t>
      </w:r>
      <w:r w:rsidR="00525958" w:rsidRPr="00224AA9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525958" w:rsidRPr="008073CC">
        <w:rPr>
          <w:rFonts w:ascii="Times New Roman" w:eastAsia="Times New Roman" w:hAnsi="Times New Roman"/>
          <w:color w:val="000000"/>
          <w:sz w:val="28"/>
          <w:szCs w:val="28"/>
        </w:rPr>
        <w:t xml:space="preserve"> к</w:t>
      </w:r>
      <w:r w:rsidR="00525958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Порядку.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Заключение и отчет по проекту 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="00525958">
        <w:rPr>
          <w:rFonts w:ascii="Times New Roman" w:hAnsi="Times New Roman"/>
          <w:sz w:val="28"/>
          <w:szCs w:val="28"/>
          <w:lang w:eastAsia="ru-RU"/>
        </w:rPr>
        <w:t xml:space="preserve">НПА </w:t>
      </w:r>
      <w:r w:rsidR="00525958">
        <w:rPr>
          <w:rFonts w:ascii="Times New Roman" w:hAnsi="Times New Roman" w:cs="Times New Roman"/>
          <w:sz w:val="28"/>
          <w:szCs w:val="28"/>
        </w:rPr>
        <w:t xml:space="preserve">размещаются </w:t>
      </w:r>
      <w:r w:rsidR="00525958" w:rsidRPr="00F55E0F">
        <w:rPr>
          <w:rFonts w:ascii="Times New Roman" w:hAnsi="Times New Roman" w:cs="Times New Roman"/>
          <w:sz w:val="28"/>
          <w:szCs w:val="28"/>
        </w:rPr>
        <w:t xml:space="preserve">на </w:t>
      </w:r>
      <w:r w:rsidR="00525958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Руднянский район Смоленской области</w:t>
      </w:r>
      <w:r w:rsidR="006457A7">
        <w:rPr>
          <w:rFonts w:ascii="Times New Roman" w:hAnsi="Times New Roman" w:cs="Times New Roman"/>
          <w:sz w:val="28"/>
          <w:szCs w:val="28"/>
        </w:rPr>
        <w:t xml:space="preserve">: </w:t>
      </w:r>
      <w:r w:rsidR="006457A7" w:rsidRPr="006457A7">
        <w:rPr>
          <w:rFonts w:ascii="Times New Roman" w:hAnsi="Times New Roman" w:cs="Times New Roman"/>
          <w:sz w:val="28"/>
          <w:szCs w:val="28"/>
        </w:rPr>
        <w:t>https://</w:t>
      </w:r>
      <w:r w:rsidR="006457A7">
        <w:rPr>
          <w:rFonts w:ascii="Times New Roman" w:hAnsi="Times New Roman" w:cs="Times New Roman"/>
          <w:sz w:val="28"/>
          <w:szCs w:val="28"/>
        </w:rPr>
        <w:t>рудня.рф</w:t>
      </w:r>
      <w:r w:rsidR="009E5E55">
        <w:rPr>
          <w:rFonts w:ascii="Times New Roman" w:hAnsi="Times New Roman" w:cs="Times New Roman"/>
          <w:sz w:val="28"/>
          <w:szCs w:val="28"/>
        </w:rPr>
        <w:t xml:space="preserve"> </w:t>
      </w:r>
      <w:r w:rsidR="00525958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2595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E5E55">
        <w:rPr>
          <w:rFonts w:ascii="Times New Roman" w:hAnsi="Times New Roman" w:cs="Times New Roman"/>
          <w:sz w:val="28"/>
          <w:szCs w:val="28"/>
        </w:rPr>
        <w:t xml:space="preserve"> </w:t>
      </w:r>
      <w:r w:rsidR="006457A7" w:rsidRPr="006457A7">
        <w:rPr>
          <w:rFonts w:ascii="Times New Roman" w:hAnsi="Times New Roman" w:cs="Times New Roman"/>
          <w:sz w:val="28"/>
          <w:szCs w:val="28"/>
        </w:rPr>
        <w:t xml:space="preserve">и (или) на региональном портале: </w:t>
      </w:r>
      <w:bookmarkStart w:id="4" w:name="_Hlk144733551"/>
      <w:r w:rsidR="006457A7" w:rsidRPr="006457A7">
        <w:rPr>
          <w:rFonts w:ascii="Times New Roman" w:hAnsi="Times New Roman" w:cs="Times New Roman"/>
          <w:sz w:val="28"/>
          <w:szCs w:val="28"/>
        </w:rPr>
        <w:t xml:space="preserve">https://regulation.admin-smolensk.ru/ </w:t>
      </w:r>
      <w:bookmarkEnd w:id="4"/>
      <w:r w:rsidR="006457A7" w:rsidRPr="006457A7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6457A7">
        <w:rPr>
          <w:rFonts w:ascii="Times New Roman" w:hAnsi="Times New Roman" w:cs="Times New Roman"/>
          <w:sz w:val="28"/>
          <w:szCs w:val="28"/>
        </w:rPr>
        <w:t>«</w:t>
      </w:r>
      <w:r w:rsidR="006457A7" w:rsidRPr="006457A7">
        <w:rPr>
          <w:rFonts w:ascii="Times New Roman" w:hAnsi="Times New Roman" w:cs="Times New Roman"/>
          <w:sz w:val="28"/>
          <w:szCs w:val="28"/>
        </w:rPr>
        <w:t>Интернет</w:t>
      </w:r>
      <w:r w:rsidR="006457A7">
        <w:rPr>
          <w:rFonts w:ascii="Times New Roman" w:hAnsi="Times New Roman" w:cs="Times New Roman"/>
          <w:sz w:val="28"/>
          <w:szCs w:val="28"/>
        </w:rPr>
        <w:t>»</w:t>
      </w:r>
      <w:r w:rsidR="006457A7" w:rsidRPr="006457A7">
        <w:rPr>
          <w:rFonts w:ascii="Times New Roman" w:hAnsi="Times New Roman" w:cs="Times New Roman"/>
          <w:sz w:val="28"/>
          <w:szCs w:val="28"/>
        </w:rPr>
        <w:t xml:space="preserve"> не позднее трех рабочих дней с момента подписания заключения руководителем уполномоченного органа.</w:t>
      </w:r>
    </w:p>
    <w:p w14:paraId="2CD62707" w14:textId="77777777" w:rsidR="00C002E3" w:rsidRDefault="00125ABA" w:rsidP="00C002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2.8. 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Углубленная оценка проводится уполномоченным органом с учетом степени регулирующего воздействия согласно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2.2</w:t>
        </w:r>
      </w:hyperlink>
      <w:r w:rsidRPr="00477004">
        <w:rPr>
          <w:rFonts w:ascii="Times New Roman" w:hAnsi="Times New Roman"/>
          <w:sz w:val="28"/>
          <w:szCs w:val="28"/>
          <w:lang w:eastAsia="ru-RU"/>
        </w:rPr>
        <w:t xml:space="preserve"> настоящего </w:t>
      </w:r>
      <w:r>
        <w:rPr>
          <w:rFonts w:ascii="Times New Roman" w:hAnsi="Times New Roman"/>
          <w:sz w:val="28"/>
          <w:szCs w:val="28"/>
          <w:lang w:eastAsia="ru-RU"/>
        </w:rPr>
        <w:t>Порядка</w:t>
      </w:r>
      <w:r w:rsidRPr="00477004">
        <w:rPr>
          <w:rFonts w:ascii="Times New Roman" w:hAnsi="Times New Roman"/>
          <w:sz w:val="28"/>
          <w:szCs w:val="28"/>
          <w:lang w:eastAsia="ru-RU"/>
        </w:rPr>
        <w:t>.</w:t>
      </w:r>
    </w:p>
    <w:p w14:paraId="78815CB5" w14:textId="77777777" w:rsidR="00C002E3" w:rsidRDefault="00125ABA" w:rsidP="00C002E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2.9.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орган:</w:t>
      </w:r>
    </w:p>
    <w:p w14:paraId="02B3852D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проводит анализ проблем и целей, на решение которых направлено новое правовое регулирование</w:t>
      </w:r>
      <w:r w:rsidR="003B240D">
        <w:rPr>
          <w:rFonts w:ascii="Times New Roman" w:hAnsi="Times New Roman"/>
          <w:sz w:val="28"/>
          <w:szCs w:val="28"/>
          <w:lang w:eastAsia="ru-RU"/>
        </w:rPr>
        <w:t>;</w:t>
      </w:r>
    </w:p>
    <w:p w14:paraId="16071F06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выявляет и оценивает альтернативные способы предлагаемого правового регулирования;</w:t>
      </w:r>
    </w:p>
    <w:p w14:paraId="7C32914E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 xml:space="preserve">- определяет для каждого способа предлагаемого правового регулирования выгоды и издержки субъектов предпринимательской </w:t>
      </w:r>
      <w:r w:rsidR="001E46CC">
        <w:rPr>
          <w:rFonts w:ascii="Times New Roman" w:hAnsi="Times New Roman"/>
          <w:sz w:val="28"/>
          <w:szCs w:val="28"/>
          <w:lang w:eastAsia="ru-RU"/>
        </w:rPr>
        <w:t>и иной экономической</w:t>
      </w:r>
      <w:r w:rsidR="00DB0376">
        <w:rPr>
          <w:rFonts w:ascii="Times New Roman" w:hAnsi="Times New Roman"/>
          <w:sz w:val="28"/>
          <w:szCs w:val="28"/>
          <w:lang w:eastAsia="ru-RU"/>
        </w:rPr>
        <w:t xml:space="preserve"> деятельности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муниципального образования Руднянский район Смоленской области</w:t>
      </w:r>
      <w:r w:rsidRPr="00477004">
        <w:rPr>
          <w:rFonts w:ascii="Times New Roman" w:hAnsi="Times New Roman"/>
          <w:sz w:val="28"/>
          <w:szCs w:val="28"/>
          <w:lang w:eastAsia="ru-RU"/>
        </w:rPr>
        <w:t xml:space="preserve"> с использованием количественных методов оценки;</w:t>
      </w:r>
    </w:p>
    <w:p w14:paraId="79B9F992" w14:textId="77777777" w:rsidR="00C002E3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определяет степень влияния каждого способа предлагаемого правового регулирования на ограничение конкуренции;</w:t>
      </w:r>
    </w:p>
    <w:p w14:paraId="2A0DD352" w14:textId="77777777" w:rsidR="00C002E3" w:rsidRPr="00C958B5" w:rsidRDefault="00125ABA" w:rsidP="00C002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77004">
        <w:rPr>
          <w:rFonts w:ascii="Times New Roman" w:hAnsi="Times New Roman"/>
          <w:sz w:val="28"/>
          <w:szCs w:val="28"/>
          <w:lang w:eastAsia="ru-RU"/>
        </w:rPr>
        <w:t>- делает вывод о наиболее эффективном способе предлагаемого правового регулирования.</w:t>
      </w:r>
    </w:p>
    <w:p w14:paraId="39D8B86F" w14:textId="77777777" w:rsidR="00083F66" w:rsidRDefault="00231605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2.10. </w:t>
      </w:r>
      <w:r w:rsidRPr="00477004">
        <w:rPr>
          <w:rFonts w:ascii="Times New Roman" w:hAnsi="Times New Roman"/>
          <w:sz w:val="28"/>
          <w:szCs w:val="28"/>
          <w:lang w:eastAsia="ru-RU"/>
        </w:rPr>
        <w:t>При проведении углубленной оценки уполномоченный орган вправе запрашивать у разработчика всю необходимую информацию для подготовки заключения по результатам углубленной оценки.</w:t>
      </w:r>
    </w:p>
    <w:p w14:paraId="17C49133" w14:textId="1FDFBF3E" w:rsidR="00083F66" w:rsidRDefault="00FF3A16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FF3A16">
        <w:rPr>
          <w:rFonts w:ascii="Times New Roman" w:hAnsi="Times New Roman"/>
          <w:sz w:val="28"/>
          <w:szCs w:val="28"/>
        </w:rPr>
        <w:t>2.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1</w:t>
      </w:r>
      <w:r w:rsidR="00B6570A" w:rsidRPr="00C958B5">
        <w:rPr>
          <w:rFonts w:ascii="Times New Roman" w:hAnsi="Times New Roman"/>
          <w:sz w:val="28"/>
          <w:szCs w:val="28"/>
          <w:lang w:eastAsia="ru-RU"/>
        </w:rPr>
        <w:t>1</w:t>
      </w:r>
      <w:r w:rsidR="00231605" w:rsidRPr="001D025D">
        <w:rPr>
          <w:rFonts w:ascii="Times New Roman" w:hAnsi="Times New Roman"/>
          <w:sz w:val="28"/>
          <w:szCs w:val="28"/>
          <w:lang w:eastAsia="ru-RU"/>
        </w:rPr>
        <w:t>. По результатам проведения углубленной оценки уполномоченный</w:t>
      </w:r>
      <w:r w:rsidR="00231605" w:rsidRPr="00F50B36">
        <w:rPr>
          <w:rFonts w:ascii="Times New Roman" w:hAnsi="Times New Roman"/>
          <w:sz w:val="28"/>
          <w:szCs w:val="28"/>
          <w:lang w:eastAsia="ru-RU"/>
        </w:rPr>
        <w:t xml:space="preserve"> орган готовит заключение</w:t>
      </w:r>
      <w:r w:rsidR="00231605">
        <w:rPr>
          <w:rFonts w:ascii="Times New Roman" w:hAnsi="Times New Roman"/>
          <w:sz w:val="28"/>
          <w:szCs w:val="28"/>
          <w:lang w:eastAsia="ru-RU"/>
        </w:rPr>
        <w:t>.</w:t>
      </w:r>
    </w:p>
    <w:p w14:paraId="4B6E8ACF" w14:textId="2AA682A4" w:rsidR="00834B7A" w:rsidRPr="00083F66" w:rsidRDefault="003406AA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2.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>1</w:t>
      </w:r>
      <w:r w:rsidR="00B6570A" w:rsidRPr="00C526DA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231605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C526DA">
        <w:rPr>
          <w:rFonts w:ascii="Times New Roman" w:eastAsia="Times New Roman" w:hAnsi="Times New Roman"/>
          <w:color w:val="000000"/>
          <w:sz w:val="28"/>
          <w:szCs w:val="28"/>
        </w:rPr>
        <w:t>Заключение оформляется в следующие сроки</w:t>
      </w:r>
      <w:r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56C7589" w14:textId="7CC69F32" w:rsidR="00083F66" w:rsidRDefault="00EE2ED4" w:rsidP="000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а) не более </w:t>
      </w:r>
      <w:r w:rsidR="00083F66">
        <w:rPr>
          <w:rFonts w:ascii="Times New Roman" w:eastAsia="Times New Roman" w:hAnsi="Times New Roman"/>
          <w:color w:val="000000"/>
          <w:sz w:val="28"/>
          <w:szCs w:val="28"/>
        </w:rPr>
        <w:t>десяти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834B7A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 w:rsidR="00D163B9"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высокую степень регулирующего воздействия;</w:t>
      </w:r>
    </w:p>
    <w:p w14:paraId="4F6C39A5" w14:textId="3FA31C22" w:rsidR="00083F66" w:rsidRDefault="00D163B9" w:rsidP="000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б) не более </w:t>
      </w:r>
      <w:r w:rsidR="00083F66">
        <w:rPr>
          <w:rFonts w:ascii="Times New Roman" w:eastAsia="Times New Roman" w:hAnsi="Times New Roman"/>
          <w:color w:val="000000"/>
          <w:sz w:val="28"/>
          <w:szCs w:val="28"/>
        </w:rPr>
        <w:t>восьми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среднюю степень регулирующего воздействия;</w:t>
      </w:r>
    </w:p>
    <w:p w14:paraId="648504D6" w14:textId="7EF35A9C" w:rsidR="00083F66" w:rsidRDefault="00D163B9" w:rsidP="00083F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в) не более </w:t>
      </w:r>
      <w:r w:rsidR="00BE4647">
        <w:rPr>
          <w:rFonts w:ascii="Times New Roman" w:eastAsia="Times New Roman" w:hAnsi="Times New Roman"/>
          <w:color w:val="000000"/>
          <w:sz w:val="28"/>
          <w:szCs w:val="28"/>
        </w:rPr>
        <w:t>пяти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рабочих дней – 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 xml:space="preserve">для проектов </w:t>
      </w:r>
      <w:r w:rsidR="001316DE">
        <w:rPr>
          <w:rFonts w:ascii="Times New Roman" w:eastAsia="Times New Roman" w:hAnsi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НПА</w:t>
      </w:r>
      <w:r w:rsidR="00231605" w:rsidRPr="0093468C">
        <w:rPr>
          <w:rFonts w:ascii="Times New Roman" w:eastAsia="Times New Roman" w:hAnsi="Times New Roman"/>
          <w:color w:val="000000"/>
          <w:sz w:val="28"/>
          <w:szCs w:val="28"/>
        </w:rPr>
        <w:t>, содержащих положения, имеющие низкую степень регулирующего воздействия.</w:t>
      </w:r>
    </w:p>
    <w:p w14:paraId="27C4D15C" w14:textId="12AE1D73" w:rsidR="00B0134E" w:rsidRPr="00B0134E" w:rsidRDefault="00FD33F9" w:rsidP="00083F66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/>
          <w:sz w:val="28"/>
          <w:szCs w:val="28"/>
        </w:rPr>
        <w:t>2.1</w:t>
      </w:r>
      <w:r w:rsidR="00C526DA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83F66" w:rsidRPr="00083F66">
        <w:rPr>
          <w:rFonts w:ascii="Times New Roman" w:hAnsi="Times New Roman"/>
          <w:sz w:val="28"/>
          <w:szCs w:val="28"/>
        </w:rPr>
        <w:t>Заключение направляется разработчику в сроки, указанные в пункте 2.1</w:t>
      </w:r>
      <w:r w:rsidR="00C526DA">
        <w:rPr>
          <w:rFonts w:ascii="Times New Roman" w:hAnsi="Times New Roman"/>
          <w:sz w:val="28"/>
          <w:szCs w:val="28"/>
        </w:rPr>
        <w:t>2</w:t>
      </w:r>
      <w:r w:rsidR="00083F66" w:rsidRPr="00083F66">
        <w:rPr>
          <w:rFonts w:ascii="Times New Roman" w:hAnsi="Times New Roman"/>
          <w:sz w:val="28"/>
          <w:szCs w:val="28"/>
        </w:rPr>
        <w:t xml:space="preserve"> настоящего Порядка, а также вместе с отчетом по проекту </w:t>
      </w:r>
      <w:r w:rsidR="00083F66">
        <w:rPr>
          <w:rFonts w:ascii="Times New Roman" w:hAnsi="Times New Roman"/>
          <w:sz w:val="28"/>
          <w:szCs w:val="28"/>
        </w:rPr>
        <w:t>М</w:t>
      </w:r>
      <w:r w:rsidR="00083F66" w:rsidRPr="00083F66">
        <w:rPr>
          <w:rFonts w:ascii="Times New Roman" w:hAnsi="Times New Roman"/>
          <w:sz w:val="28"/>
          <w:szCs w:val="28"/>
        </w:rPr>
        <w:t>НПА 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 не позднее трех рабочих дней с момента подписания заключения руководителем</w:t>
      </w:r>
      <w:r w:rsidR="00083F66">
        <w:rPr>
          <w:rFonts w:ascii="Times New Roman" w:hAnsi="Times New Roman"/>
          <w:sz w:val="28"/>
          <w:szCs w:val="28"/>
        </w:rPr>
        <w:t xml:space="preserve"> </w:t>
      </w:r>
      <w:r w:rsidR="00083F66" w:rsidRPr="00083F66">
        <w:rPr>
          <w:rFonts w:ascii="Times New Roman" w:hAnsi="Times New Roman"/>
          <w:sz w:val="28"/>
          <w:szCs w:val="28"/>
        </w:rPr>
        <w:t>уполномоченного органа.</w:t>
      </w:r>
    </w:p>
    <w:p w14:paraId="5DBD6A7A" w14:textId="3941C1F3" w:rsidR="00BE4647" w:rsidRDefault="000C488C" w:rsidP="00BE464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31605">
        <w:rPr>
          <w:rFonts w:ascii="Times New Roman" w:hAnsi="Times New Roman"/>
          <w:sz w:val="28"/>
          <w:szCs w:val="28"/>
        </w:rPr>
        <w:t>1</w:t>
      </w:r>
      <w:r w:rsidR="0040383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9096F">
        <w:rPr>
          <w:rFonts w:ascii="Times New Roman" w:hAnsi="Times New Roman" w:cs="Times New Roman"/>
          <w:sz w:val="28"/>
          <w:szCs w:val="28"/>
        </w:rPr>
        <w:t xml:space="preserve">Разработчик в течение </w:t>
      </w:r>
      <w:r w:rsidR="00017EC4">
        <w:rPr>
          <w:rFonts w:ascii="Times New Roman" w:hAnsi="Times New Roman" w:cs="Times New Roman"/>
          <w:sz w:val="28"/>
          <w:szCs w:val="28"/>
        </w:rPr>
        <w:t>пяти</w:t>
      </w:r>
      <w:r w:rsidRPr="0029096F">
        <w:rPr>
          <w:rFonts w:ascii="Times New Roman" w:hAnsi="Times New Roman" w:cs="Times New Roman"/>
          <w:sz w:val="28"/>
          <w:szCs w:val="28"/>
        </w:rPr>
        <w:t xml:space="preserve"> рабочих дней после получения заключения направляет в уполномоченный орган:</w:t>
      </w:r>
    </w:p>
    <w:p w14:paraId="2117D767" w14:textId="77777777" w:rsidR="00BE4647" w:rsidRDefault="000C488C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согласия с вывод</w:t>
      </w:r>
      <w:r>
        <w:rPr>
          <w:rFonts w:ascii="Times New Roman" w:hAnsi="Times New Roman" w:cs="Times New Roman"/>
          <w:sz w:val="28"/>
          <w:szCs w:val="28"/>
        </w:rPr>
        <w:t xml:space="preserve">ами, указанными в заключении, 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 о принимаемых мерах по устранению замечаний, при этом учет выводов, содержащихся в заключении, является обязательным;</w:t>
      </w:r>
    </w:p>
    <w:p w14:paraId="1FC78A6E" w14:textId="77777777" w:rsidR="00BE4647" w:rsidRDefault="000C488C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096F">
        <w:rPr>
          <w:rFonts w:ascii="Times New Roman" w:hAnsi="Times New Roman" w:cs="Times New Roman"/>
          <w:sz w:val="28"/>
          <w:szCs w:val="28"/>
        </w:rPr>
        <w:t>- в случае несогласия с вы</w:t>
      </w:r>
      <w:r>
        <w:rPr>
          <w:rFonts w:ascii="Times New Roman" w:hAnsi="Times New Roman" w:cs="Times New Roman"/>
          <w:sz w:val="28"/>
          <w:szCs w:val="28"/>
        </w:rPr>
        <w:t>водами, указанными в заключении,</w:t>
      </w:r>
      <w:r w:rsidRPr="002909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9096F">
        <w:rPr>
          <w:rFonts w:ascii="Times New Roman" w:hAnsi="Times New Roman" w:cs="Times New Roman"/>
          <w:sz w:val="28"/>
          <w:szCs w:val="28"/>
        </w:rPr>
        <w:t>информацию, содержащую перечень разногласий, с приложением обоснования таких разногласий.</w:t>
      </w:r>
    </w:p>
    <w:p w14:paraId="754B2C0F" w14:textId="4DC8C9EC" w:rsidR="00BE4647" w:rsidRPr="00BE4647" w:rsidRDefault="00BE4647" w:rsidP="00BE4647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47">
        <w:rPr>
          <w:rFonts w:ascii="Times New Roman" w:hAnsi="Times New Roman" w:cs="Times New Roman"/>
          <w:sz w:val="28"/>
          <w:szCs w:val="28"/>
        </w:rPr>
        <w:t>2.1</w:t>
      </w:r>
      <w:r w:rsidR="00403831">
        <w:rPr>
          <w:rFonts w:ascii="Times New Roman" w:hAnsi="Times New Roman" w:cs="Times New Roman"/>
          <w:sz w:val="28"/>
          <w:szCs w:val="28"/>
        </w:rPr>
        <w:t>4</w:t>
      </w:r>
      <w:r w:rsidRPr="00BE4647">
        <w:rPr>
          <w:rFonts w:ascii="Times New Roman" w:hAnsi="Times New Roman" w:cs="Times New Roman"/>
          <w:sz w:val="28"/>
          <w:szCs w:val="28"/>
        </w:rPr>
        <w:t>.1. В случае если разработчик не представил в адрес уполномоченного органа информацию, указанную в пункте 2.1</w:t>
      </w:r>
      <w:r w:rsidR="00403831">
        <w:rPr>
          <w:rFonts w:ascii="Times New Roman" w:hAnsi="Times New Roman" w:cs="Times New Roman"/>
          <w:sz w:val="28"/>
          <w:szCs w:val="28"/>
        </w:rPr>
        <w:t>4</w:t>
      </w:r>
      <w:r w:rsidRPr="00BE4647">
        <w:rPr>
          <w:rFonts w:ascii="Times New Roman" w:hAnsi="Times New Roman" w:cs="Times New Roman"/>
          <w:sz w:val="28"/>
          <w:szCs w:val="28"/>
        </w:rPr>
        <w:t xml:space="preserve"> настоящего Порядка, в установленный срок, доработанный по результатам проведения углубленной оценки проект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47">
        <w:rPr>
          <w:rFonts w:ascii="Times New Roman" w:hAnsi="Times New Roman" w:cs="Times New Roman"/>
          <w:sz w:val="28"/>
          <w:szCs w:val="28"/>
        </w:rPr>
        <w:t>НПА,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47">
        <w:rPr>
          <w:rFonts w:ascii="Times New Roman" w:hAnsi="Times New Roman" w:cs="Times New Roman"/>
          <w:sz w:val="28"/>
          <w:szCs w:val="28"/>
        </w:rPr>
        <w:t>повторно направляется в уполномоченный орган для подготовки заключения.</w:t>
      </w:r>
    </w:p>
    <w:p w14:paraId="1D15983B" w14:textId="53B8680D" w:rsidR="00BE4647" w:rsidRPr="00BE4647" w:rsidRDefault="00BE4647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47">
        <w:rPr>
          <w:rFonts w:ascii="Times New Roman" w:hAnsi="Times New Roman" w:cs="Times New Roman"/>
          <w:sz w:val="28"/>
          <w:szCs w:val="28"/>
        </w:rPr>
        <w:t xml:space="preserve">Доработанный проект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47">
        <w:rPr>
          <w:rFonts w:ascii="Times New Roman" w:hAnsi="Times New Roman" w:cs="Times New Roman"/>
          <w:sz w:val="28"/>
          <w:szCs w:val="28"/>
        </w:rPr>
        <w:t>НПА размещается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647">
        <w:rPr>
          <w:rFonts w:ascii="Times New Roman" w:hAnsi="Times New Roman" w:cs="Times New Roman"/>
          <w:sz w:val="28"/>
          <w:szCs w:val="28"/>
        </w:rPr>
        <w:t>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4003AA" w14:textId="6C59C85D" w:rsidR="00BE4647" w:rsidRDefault="00BE4647" w:rsidP="00BE464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647">
        <w:rPr>
          <w:rFonts w:ascii="Times New Roman" w:hAnsi="Times New Roman" w:cs="Times New Roman"/>
          <w:sz w:val="28"/>
          <w:szCs w:val="28"/>
        </w:rPr>
        <w:t>При повторном проведении углубленной оценки уполномоченный орган оформляет заключение в сроки, установленные пунктом 2.1</w:t>
      </w:r>
      <w:r w:rsidR="00403831">
        <w:rPr>
          <w:rFonts w:ascii="Times New Roman" w:hAnsi="Times New Roman" w:cs="Times New Roman"/>
          <w:sz w:val="28"/>
          <w:szCs w:val="28"/>
        </w:rPr>
        <w:t>2</w:t>
      </w:r>
      <w:r w:rsidRPr="00BE4647">
        <w:rPr>
          <w:rFonts w:ascii="Times New Roman" w:hAnsi="Times New Roman" w:cs="Times New Roman"/>
          <w:sz w:val="28"/>
          <w:szCs w:val="28"/>
        </w:rPr>
        <w:t xml:space="preserve"> настоящего Порядка, с даты представления разработчиком доработанного проекта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E4647">
        <w:rPr>
          <w:rFonts w:ascii="Times New Roman" w:hAnsi="Times New Roman" w:cs="Times New Roman"/>
          <w:sz w:val="28"/>
          <w:szCs w:val="28"/>
        </w:rPr>
        <w:t>НПА.</w:t>
      </w:r>
    </w:p>
    <w:p w14:paraId="54E0950B" w14:textId="104EBFC3" w:rsidR="00A327A4" w:rsidRDefault="00B20E76" w:rsidP="00A327A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54E">
        <w:rPr>
          <w:rFonts w:ascii="Times New Roman" w:hAnsi="Times New Roman" w:cs="Times New Roman"/>
          <w:sz w:val="28"/>
          <w:szCs w:val="28"/>
        </w:rPr>
        <w:t>2.1</w:t>
      </w:r>
      <w:r w:rsidR="00C958B5">
        <w:rPr>
          <w:rFonts w:ascii="Times New Roman" w:hAnsi="Times New Roman" w:cs="Times New Roman"/>
          <w:sz w:val="28"/>
          <w:szCs w:val="28"/>
        </w:rPr>
        <w:t>5</w:t>
      </w:r>
      <w:r w:rsidRPr="0022554E">
        <w:rPr>
          <w:rFonts w:ascii="Times New Roman" w:hAnsi="Times New Roman" w:cs="Times New Roman"/>
          <w:sz w:val="28"/>
          <w:szCs w:val="28"/>
        </w:rPr>
        <w:t xml:space="preserve">. Разрешение разногласий, не устраненных в срок не позднее </w:t>
      </w:r>
      <w:r w:rsidR="00017EC4">
        <w:rPr>
          <w:rFonts w:ascii="Times New Roman" w:hAnsi="Times New Roman" w:cs="Times New Roman"/>
          <w:sz w:val="28"/>
          <w:szCs w:val="28"/>
        </w:rPr>
        <w:t>десяти</w:t>
      </w:r>
      <w:r w:rsidRPr="0022554E">
        <w:rPr>
          <w:rFonts w:ascii="Times New Roman" w:hAnsi="Times New Roman" w:cs="Times New Roman"/>
          <w:sz w:val="28"/>
          <w:szCs w:val="28"/>
        </w:rPr>
        <w:t xml:space="preserve"> рабочих дней со дня представления разработчиком в уполномоченный орган информации, содержащей перечень разногласий, возникших в результате проведения оценки регулирующего воздействия проектов </w:t>
      </w:r>
      <w:r w:rsidR="00A327A4">
        <w:rPr>
          <w:rFonts w:ascii="Times New Roman" w:hAnsi="Times New Roman" w:cs="Times New Roman"/>
          <w:sz w:val="28"/>
          <w:szCs w:val="28"/>
        </w:rPr>
        <w:t>М</w:t>
      </w:r>
      <w:r w:rsidRPr="0022554E">
        <w:rPr>
          <w:rFonts w:ascii="Times New Roman" w:hAnsi="Times New Roman" w:cs="Times New Roman"/>
          <w:sz w:val="28"/>
          <w:szCs w:val="28"/>
        </w:rPr>
        <w:t>НПА, осуществляется рабочей группой по оценке регулирующего воздействия проектов муниципальных нормативных правовых актов и экспертизе муниципальных нормативных правовых акто</w:t>
      </w:r>
      <w:r w:rsidR="00ED1C23">
        <w:rPr>
          <w:rFonts w:ascii="Times New Roman" w:hAnsi="Times New Roman" w:cs="Times New Roman"/>
          <w:sz w:val="28"/>
          <w:szCs w:val="28"/>
        </w:rPr>
        <w:t xml:space="preserve">в муниципального образования Руднянский район Смоленской области, принятых Администрацией муниципального образования Руднянский район Смоленской области,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затрагивающих вопросы осуществления предпринимательской </w:t>
      </w:r>
      <w:r w:rsidR="000B376D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0B376D" w:rsidRPr="00477004">
        <w:rPr>
          <w:rFonts w:ascii="Times New Roman" w:hAnsi="Times New Roman"/>
          <w:sz w:val="28"/>
          <w:szCs w:val="28"/>
        </w:rPr>
        <w:t xml:space="preserve"> </w:t>
      </w:r>
      <w:r w:rsidRPr="002255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322203">
        <w:rPr>
          <w:rFonts w:ascii="Times New Roman" w:hAnsi="Times New Roman" w:cs="Times New Roman"/>
          <w:sz w:val="28"/>
          <w:szCs w:val="28"/>
        </w:rPr>
        <w:t xml:space="preserve">Руднянский район </w:t>
      </w:r>
      <w:r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22203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22554E">
        <w:rPr>
          <w:rFonts w:ascii="Times New Roman" w:hAnsi="Times New Roman" w:cs="Times New Roman"/>
          <w:sz w:val="28"/>
          <w:szCs w:val="28"/>
        </w:rPr>
        <w:t xml:space="preserve">рабочая группа), </w:t>
      </w:r>
      <w:r w:rsidR="00ED1C23">
        <w:rPr>
          <w:rFonts w:ascii="Times New Roman" w:hAnsi="Times New Roman" w:cs="Times New Roman"/>
          <w:sz w:val="28"/>
          <w:szCs w:val="28"/>
        </w:rPr>
        <w:t>с участием представителя</w:t>
      </w:r>
      <w:r w:rsidR="003A727F">
        <w:rPr>
          <w:rFonts w:ascii="Times New Roman" w:hAnsi="Times New Roman" w:cs="Times New Roman"/>
          <w:sz w:val="28"/>
          <w:szCs w:val="28"/>
        </w:rPr>
        <w:t xml:space="preserve"> разработчика, </w:t>
      </w:r>
      <w:r w:rsidRPr="0022554E">
        <w:rPr>
          <w:rFonts w:ascii="Times New Roman" w:hAnsi="Times New Roman" w:cs="Times New Roman"/>
          <w:sz w:val="28"/>
          <w:szCs w:val="28"/>
        </w:rPr>
        <w:t xml:space="preserve">на основании рассмотрения проекта </w:t>
      </w:r>
      <w:r w:rsidR="003A727F">
        <w:rPr>
          <w:rFonts w:ascii="Times New Roman" w:hAnsi="Times New Roman" w:cs="Times New Roman"/>
          <w:sz w:val="28"/>
          <w:szCs w:val="28"/>
        </w:rPr>
        <w:t>М</w:t>
      </w:r>
      <w:r w:rsidRPr="0022554E">
        <w:rPr>
          <w:rFonts w:ascii="Times New Roman" w:hAnsi="Times New Roman" w:cs="Times New Roman"/>
          <w:sz w:val="28"/>
          <w:szCs w:val="28"/>
        </w:rPr>
        <w:t>НПА, отчета</w:t>
      </w:r>
      <w:r w:rsidR="003A727F">
        <w:rPr>
          <w:rFonts w:ascii="Times New Roman" w:hAnsi="Times New Roman" w:cs="Times New Roman"/>
          <w:sz w:val="28"/>
          <w:szCs w:val="28"/>
        </w:rPr>
        <w:t xml:space="preserve">, </w:t>
      </w:r>
      <w:r w:rsidRPr="0022554E">
        <w:rPr>
          <w:rFonts w:ascii="Times New Roman" w:hAnsi="Times New Roman" w:cs="Times New Roman"/>
          <w:sz w:val="28"/>
          <w:szCs w:val="28"/>
        </w:rPr>
        <w:t>заключения и перечня разногласий, представленных разработчиком в уполномоченный орган.</w:t>
      </w:r>
    </w:p>
    <w:p w14:paraId="14B6296A" w14:textId="77777777" w:rsidR="00A327A4" w:rsidRDefault="00B20E76" w:rsidP="00A32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 xml:space="preserve">Состав рабочей группы утверждается распоряжением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22203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Pr="000709D3">
        <w:rPr>
          <w:rFonts w:ascii="Times New Roman" w:hAnsi="Times New Roman" w:cs="Times New Roman"/>
          <w:sz w:val="28"/>
          <w:szCs w:val="28"/>
        </w:rPr>
        <w:t>.</w:t>
      </w:r>
    </w:p>
    <w:p w14:paraId="596F0ED9" w14:textId="231EB484" w:rsidR="00A327A4" w:rsidRDefault="006424A1" w:rsidP="00A327A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2.1</w:t>
      </w:r>
      <w:r w:rsidR="00C958B5">
        <w:rPr>
          <w:rFonts w:ascii="Times New Roman" w:hAnsi="Times New Roman" w:cs="Times New Roman"/>
          <w:sz w:val="28"/>
          <w:szCs w:val="28"/>
        </w:rPr>
        <w:t>6</w:t>
      </w:r>
      <w:r w:rsidRPr="000709D3">
        <w:rPr>
          <w:rFonts w:ascii="Times New Roman" w:hAnsi="Times New Roman" w:cs="Times New Roman"/>
          <w:sz w:val="28"/>
          <w:szCs w:val="28"/>
        </w:rPr>
        <w:t xml:space="preserve">. Заседание рабочей группы организует уполномоченный орган в срок не позднее </w:t>
      </w:r>
      <w:r w:rsidR="002E5F7D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0709D3">
        <w:rPr>
          <w:rFonts w:ascii="Times New Roman" w:hAnsi="Times New Roman" w:cs="Times New Roman"/>
          <w:sz w:val="28"/>
          <w:szCs w:val="28"/>
        </w:rPr>
        <w:t xml:space="preserve">рабочих дней после принятия решения руководителем </w:t>
      </w:r>
      <w:r w:rsidR="00A327A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709D3">
        <w:rPr>
          <w:rFonts w:ascii="Times New Roman" w:hAnsi="Times New Roman" w:cs="Times New Roman"/>
          <w:sz w:val="28"/>
          <w:szCs w:val="28"/>
        </w:rPr>
        <w:t xml:space="preserve"> о его проведении.</w:t>
      </w:r>
    </w:p>
    <w:p w14:paraId="54B0D018" w14:textId="0EE57869" w:rsidR="002E5F7D" w:rsidRPr="00356369" w:rsidRDefault="006424A1" w:rsidP="00A327A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9D3">
        <w:rPr>
          <w:rFonts w:ascii="Times New Roman" w:hAnsi="Times New Roman" w:cs="Times New Roman"/>
          <w:sz w:val="28"/>
          <w:szCs w:val="28"/>
        </w:rPr>
        <w:t>Решение рабочей группы, оформленное протоколом и содержащее предложения по устранению разногласий, носит обязательный характер и</w:t>
      </w:r>
      <w:r w:rsidR="00A327A4">
        <w:rPr>
          <w:rFonts w:ascii="Times New Roman" w:hAnsi="Times New Roman" w:cs="Times New Roman"/>
          <w:sz w:val="28"/>
          <w:szCs w:val="28"/>
        </w:rPr>
        <w:t xml:space="preserve"> </w:t>
      </w:r>
      <w:r w:rsidR="00A327A4" w:rsidRPr="00A327A4">
        <w:rPr>
          <w:rFonts w:ascii="Times New Roman" w:hAnsi="Times New Roman" w:cs="Times New Roman"/>
          <w:sz w:val="28"/>
          <w:szCs w:val="28"/>
        </w:rPr>
        <w:t>размещается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 w:rsidR="00A327A4">
        <w:rPr>
          <w:rFonts w:ascii="Times New Roman" w:hAnsi="Times New Roman" w:cs="Times New Roman"/>
          <w:sz w:val="28"/>
          <w:szCs w:val="28"/>
        </w:rPr>
        <w:t>.</w:t>
      </w:r>
    </w:p>
    <w:p w14:paraId="1876A49E" w14:textId="77777777" w:rsidR="00D07B06" w:rsidRDefault="00D07B06" w:rsidP="00F27701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96"/>
      <w:bookmarkEnd w:id="5"/>
    </w:p>
    <w:p w14:paraId="2EA3DD3C" w14:textId="74D9E3F7" w:rsidR="00A327A4" w:rsidRPr="00A327A4" w:rsidRDefault="00A327A4" w:rsidP="0040383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Cs/>
          <w:sz w:val="28"/>
          <w:lang w:eastAsia="ru-RU"/>
        </w:rPr>
      </w:pPr>
      <w:r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3. </w:t>
      </w:r>
      <w:r w:rsidRPr="00A327A4">
        <w:rPr>
          <w:rFonts w:ascii="Times New Roman" w:eastAsiaTheme="minorEastAsia" w:hAnsi="Times New Roman" w:cs="Times New Roman"/>
          <w:bCs/>
          <w:sz w:val="28"/>
          <w:lang w:eastAsia="ru-RU"/>
        </w:rPr>
        <w:t xml:space="preserve">Порядок проведения </w:t>
      </w:r>
      <w:r w:rsidR="00403831">
        <w:rPr>
          <w:rFonts w:ascii="Times New Roman" w:eastAsiaTheme="minorEastAsia" w:hAnsi="Times New Roman" w:cs="Times New Roman"/>
          <w:bCs/>
          <w:sz w:val="28"/>
          <w:lang w:eastAsia="ru-RU"/>
        </w:rPr>
        <w:t>публичных обсуждений</w:t>
      </w:r>
    </w:p>
    <w:p w14:paraId="608766BF" w14:textId="77777777" w:rsidR="00A327A4" w:rsidRDefault="00A327A4" w:rsidP="00A32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6E5C5385" w14:textId="77777777" w:rsidR="00403831" w:rsidRDefault="00403831" w:rsidP="0040383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.1. Публичные обсуждения проводятся разработчиком на этапе предварительной оценки в отношении разрабатываемых проектов МНПА.</w:t>
      </w:r>
    </w:p>
    <w:p w14:paraId="31E8519F" w14:textId="77777777" w:rsidR="00403831" w:rsidRDefault="00403831" w:rsidP="0040383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.2. Публичные обсуждения проводятся посредством обсуждения проектов МНПА с участием Уполномоченного по защите прав предпринимателей в Смоленской области, представителей предпринимательского и экспертного сообщества, целью деятельности которых является защита и представление интересов субъектов предпринимательской и иной экономической деятельности Смоленской области.</w:t>
      </w:r>
    </w:p>
    <w:p w14:paraId="02B53FBE" w14:textId="77777777" w:rsidR="00403831" w:rsidRDefault="00403831" w:rsidP="0040383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.3. Публичные обсуждения проводятся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557BC8DE" w14:textId="0502CD9E" w:rsidR="00403831" w:rsidRDefault="00403831" w:rsidP="00403831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.4. 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Уведомление о проведении публичных обсуждений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 xml:space="preserve">по форме 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согласно приложению №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 к Порядку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 xml:space="preserve">, 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проект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М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НПА, в отношении которого проводится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оценка регулирующего воздействия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, пояснительная записка к проекту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М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 xml:space="preserve">НПА, опросный лист для проведения публичных обсуждений 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по форме согласно приложению №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4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 xml:space="preserve"> к Порядку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403831">
        <w:rPr>
          <w:rFonts w:ascii="Times New Roman" w:eastAsiaTheme="minorEastAsia" w:hAnsi="Times New Roman" w:cs="Times New Roman"/>
          <w:sz w:val="28"/>
          <w:lang w:eastAsia="ru-RU"/>
        </w:rPr>
        <w:t>размещаются</w:t>
      </w:r>
      <w:r w:rsidR="005A0AE8" w:rsidRPr="005A0AE8">
        <w:t xml:space="preserve"> </w:t>
      </w:r>
      <w:r w:rsidR="005A0AE8" w:rsidRPr="005A0AE8">
        <w:rPr>
          <w:rFonts w:ascii="Times New Roman" w:eastAsiaTheme="minorEastAsia" w:hAnsi="Times New Roman" w:cs="Times New Roman"/>
          <w:sz w:val="28"/>
          <w:lang w:eastAsia="ru-RU"/>
        </w:rPr>
        <w:t>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7803FE01" w14:textId="77777777" w:rsidR="005A0AE8" w:rsidRDefault="005A0AE8" w:rsidP="005A0AE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 xml:space="preserve">3.5. 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Срок проведения публичных обсуждений проектов МНПА устанавливается в зависимости от степени регулирующего воздействия положений, содержащихся в проекте МНПА, но не может составлять менее:</w:t>
      </w:r>
    </w:p>
    <w:p w14:paraId="36065BEF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десяти</w:t>
      </w: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 календарных дней – для проектов МНПА, содержащих положения, имеющие высокую степень регулирующего воздействия;</w:t>
      </w:r>
    </w:p>
    <w:p w14:paraId="387F3833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семи</w:t>
      </w: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 календарных дней – для проектов МНПА, содержащих положения, имеющие среднюю степень регулирующего воздействия;</w:t>
      </w:r>
    </w:p>
    <w:p w14:paraId="58CF9A08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- </w:t>
      </w:r>
      <w:r w:rsidR="005A0AE8">
        <w:rPr>
          <w:rFonts w:ascii="Times New Roman" w:eastAsiaTheme="minorEastAsia" w:hAnsi="Times New Roman" w:cs="Times New Roman"/>
          <w:sz w:val="28"/>
          <w:lang w:eastAsia="ru-RU"/>
        </w:rPr>
        <w:t>пяти</w:t>
      </w:r>
      <w:r w:rsidRPr="006A0353">
        <w:rPr>
          <w:rFonts w:ascii="Times New Roman" w:eastAsiaTheme="minorEastAsia" w:hAnsi="Times New Roman" w:cs="Times New Roman"/>
          <w:sz w:val="28"/>
          <w:lang w:eastAsia="ru-RU"/>
        </w:rPr>
        <w:t xml:space="preserve"> календарных дней – для проектов МНПА, содержащих положения, имеющие низкую степень регулирующего воздействия.</w:t>
      </w:r>
    </w:p>
    <w:p w14:paraId="4FB9FE7F" w14:textId="0E13308F" w:rsidR="006A0353" w:rsidRPr="006A0353" w:rsidRDefault="005A0AE8" w:rsidP="005A0AE8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lang w:eastAsia="ru-RU"/>
        </w:rPr>
        <w:t>3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</w:t>
      </w:r>
      <w:r>
        <w:rPr>
          <w:rFonts w:ascii="Times New Roman" w:eastAsiaTheme="minorEastAsia" w:hAnsi="Times New Roman" w:cs="Times New Roman"/>
          <w:sz w:val="28"/>
          <w:lang w:eastAsia="ru-RU"/>
        </w:rPr>
        <w:t>6</w:t>
      </w:r>
      <w:r w:rsidR="006A0353" w:rsidRPr="006A0353">
        <w:rPr>
          <w:rFonts w:ascii="Times New Roman" w:eastAsiaTheme="minorEastAsia" w:hAnsi="Times New Roman" w:cs="Times New Roman"/>
          <w:sz w:val="28"/>
          <w:lang w:eastAsia="ru-RU"/>
        </w:rPr>
        <w:t>. Разработчик обязан рассмотреть все замечания и предложения, поступившие в установленный срок в письменной или электронной форме в связи с проведением публичного обсуждения проекта МНПА, составить сводку замечаний и предложений, поступивших в ходе публичного обсуждения проекта МНПА, с указанием сведений об их учете или о причинах отклонения и разместить ее 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«Интернет».</w:t>
      </w:r>
    </w:p>
    <w:p w14:paraId="296A4707" w14:textId="77777777" w:rsidR="005A0AE8" w:rsidRDefault="006A0353" w:rsidP="005A0AE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>В сводке замечаний и предложений, поступивших в ходе публичного обсуждения проекта МНПА, должны быть отражены все предложения и замечания, относящиеся к предмету публичных обсуждений, а также аргументация разработчика относительно их учета или отклонения.</w:t>
      </w:r>
    </w:p>
    <w:p w14:paraId="57A92968" w14:textId="77777777" w:rsidR="007549B5" w:rsidRDefault="006A0353" w:rsidP="007549B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6A0353">
        <w:rPr>
          <w:rFonts w:ascii="Times New Roman" w:eastAsiaTheme="minorEastAsia" w:hAnsi="Times New Roman" w:cs="Times New Roman"/>
          <w:sz w:val="28"/>
          <w:lang w:eastAsia="ru-RU"/>
        </w:rPr>
        <w:t>В случае отказа от учета поступивших замечаний и предложений по доработке проекта МНПА разработчик проекта МНПА должен обосновать принятие такого решения с учетом требований законодательства Российской Федерации и специфики предлагаемого правового регулирования.</w:t>
      </w:r>
    </w:p>
    <w:p w14:paraId="63F9962E" w14:textId="0DCF911E" w:rsidR="009C0132" w:rsidRDefault="00A327A4" w:rsidP="007549B5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27A4">
        <w:rPr>
          <w:rFonts w:ascii="Times New Roman" w:eastAsiaTheme="minorEastAsia" w:hAnsi="Times New Roman" w:cs="Times New Roman"/>
          <w:sz w:val="28"/>
          <w:lang w:eastAsia="ru-RU"/>
        </w:rPr>
        <w:t>3.7. По результатам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публичных 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>обсуждений разработчик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осуществляет подготовку справки о проведении публичных 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>обсуждений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по форме</w:t>
      </w:r>
      <w:r w:rsidR="004D3310">
        <w:rPr>
          <w:rFonts w:ascii="Times New Roman" w:eastAsiaTheme="minorEastAsia" w:hAnsi="Times New Roman" w:cs="Times New Roman"/>
          <w:sz w:val="28"/>
          <w:lang w:eastAsia="ru-RU"/>
        </w:rPr>
        <w:t xml:space="preserve"> согласно приложению</w:t>
      </w:r>
      <w:r w:rsidR="009C0132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9C0132" w:rsidRPr="007549B5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 xml:space="preserve">№ </w:t>
      </w:r>
      <w:r w:rsidR="007549B5">
        <w:rPr>
          <w:rFonts w:ascii="Times New Roman" w:eastAsiaTheme="minorEastAsia" w:hAnsi="Times New Roman" w:cs="Times New Roman"/>
          <w:color w:val="000000" w:themeColor="text1"/>
          <w:sz w:val="28"/>
          <w:lang w:eastAsia="ru-RU"/>
        </w:rPr>
        <w:t>5</w:t>
      </w:r>
      <w:r w:rsidR="009C0132">
        <w:rPr>
          <w:rFonts w:ascii="Times New Roman" w:eastAsiaTheme="minorEastAsia" w:hAnsi="Times New Roman" w:cs="Times New Roman"/>
          <w:sz w:val="28"/>
          <w:lang w:eastAsia="ru-RU"/>
        </w:rPr>
        <w:t xml:space="preserve"> к Порядку.</w:t>
      </w:r>
    </w:p>
    <w:p w14:paraId="77E0E404" w14:textId="763ABD8D" w:rsidR="009C0132" w:rsidRDefault="00A327A4" w:rsidP="00C906D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27A4">
        <w:rPr>
          <w:rFonts w:ascii="Times New Roman" w:eastAsiaTheme="minorEastAsia" w:hAnsi="Times New Roman" w:cs="Times New Roman"/>
          <w:sz w:val="28"/>
          <w:lang w:eastAsia="ru-RU"/>
        </w:rPr>
        <w:t>В указанной справке должны быть отражены все предложения и замечания, относящиеся к предмет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 xml:space="preserve">у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публичных 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>обсуждений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>, а также</w:t>
      </w:r>
      <w:r w:rsidR="007549B5">
        <w:rPr>
          <w:rFonts w:ascii="Times New Roman" w:eastAsiaTheme="minorEastAsia" w:hAnsi="Times New Roman" w:cs="Times New Roman"/>
          <w:sz w:val="28"/>
          <w:lang w:eastAsia="ru-RU"/>
        </w:rPr>
        <w:t xml:space="preserve"> п</w:t>
      </w:r>
      <w:r w:rsidR="007549B5" w:rsidRPr="007549B5">
        <w:rPr>
          <w:rFonts w:ascii="Times New Roman" w:eastAsiaTheme="minorEastAsia" w:hAnsi="Times New Roman" w:cs="Times New Roman"/>
          <w:sz w:val="28"/>
          <w:lang w:eastAsia="ru-RU"/>
        </w:rPr>
        <w:t>озиция разработчика и (или) уполномоченного органа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7549B5" w:rsidRPr="007549B5">
        <w:rPr>
          <w:rFonts w:ascii="Times New Roman" w:eastAsiaTheme="minorEastAsia" w:hAnsi="Times New Roman" w:cs="Times New Roman"/>
          <w:sz w:val="28"/>
          <w:lang w:eastAsia="ru-RU"/>
        </w:rPr>
        <w:t>в отношении поступивших предложений и замечаний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2A0A2EA7" w14:textId="53E5FCB7" w:rsidR="00A327A4" w:rsidRPr="00A327A4" w:rsidRDefault="00A327A4" w:rsidP="009C0132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  <w:r w:rsidRPr="00A327A4">
        <w:rPr>
          <w:rFonts w:ascii="Times New Roman" w:eastAsiaTheme="minorEastAsia" w:hAnsi="Times New Roman" w:cs="Times New Roman"/>
          <w:sz w:val="28"/>
          <w:lang w:eastAsia="ru-RU"/>
        </w:rPr>
        <w:t>3.</w:t>
      </w:r>
      <w:r w:rsidR="00C958B5">
        <w:rPr>
          <w:rFonts w:ascii="Times New Roman" w:eastAsiaTheme="minorEastAsia" w:hAnsi="Times New Roman" w:cs="Times New Roman"/>
          <w:sz w:val="28"/>
          <w:lang w:eastAsia="ru-RU"/>
        </w:rPr>
        <w:t>8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>. Справка о проведе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 xml:space="preserve">нии 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публичных </w:t>
      </w:r>
      <w:r w:rsidR="00C906D8">
        <w:rPr>
          <w:rFonts w:ascii="Times New Roman" w:eastAsiaTheme="minorEastAsia" w:hAnsi="Times New Roman" w:cs="Times New Roman"/>
          <w:sz w:val="28"/>
          <w:lang w:eastAsia="ru-RU"/>
        </w:rPr>
        <w:t>обсуждений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вместе с заключением размещ</w:t>
      </w:r>
      <w:r w:rsidR="00BF6198">
        <w:rPr>
          <w:rFonts w:ascii="Times New Roman" w:eastAsiaTheme="minorEastAsia" w:hAnsi="Times New Roman" w:cs="Times New Roman"/>
          <w:sz w:val="28"/>
          <w:lang w:eastAsia="ru-RU"/>
        </w:rPr>
        <w:t>ается</w:t>
      </w:r>
      <w:r w:rsidRPr="00A327A4">
        <w:rPr>
          <w:rFonts w:ascii="Times New Roman" w:eastAsiaTheme="minorEastAsia" w:hAnsi="Times New Roman" w:cs="Times New Roman"/>
          <w:sz w:val="28"/>
          <w:lang w:eastAsia="ru-RU"/>
        </w:rPr>
        <w:t xml:space="preserve"> </w:t>
      </w:r>
      <w:r w:rsidR="009C0132" w:rsidRPr="009C0132">
        <w:rPr>
          <w:rFonts w:ascii="Times New Roman" w:eastAsiaTheme="minorEastAsia" w:hAnsi="Times New Roman" w:cs="Times New Roman"/>
          <w:sz w:val="28"/>
          <w:lang w:eastAsia="ru-RU"/>
        </w:rPr>
        <w:t>на официальном сайте муниципального образования Руднянский район Смоленской области: https://рудня.рф в информационно-телекоммуникационной сети «Интернет» и (или) на региональном портале: https://regulation.admin-smolensk.ru/ в информационно-телекоммуникационной сети «Интернет»</w:t>
      </w:r>
      <w:r w:rsidR="009C0132">
        <w:rPr>
          <w:rFonts w:ascii="Times New Roman" w:eastAsiaTheme="minorEastAsia" w:hAnsi="Times New Roman" w:cs="Times New Roman"/>
          <w:sz w:val="28"/>
          <w:lang w:eastAsia="ru-RU"/>
        </w:rPr>
        <w:t>.</w:t>
      </w:r>
    </w:p>
    <w:p w14:paraId="63AC95D5" w14:textId="77777777" w:rsidR="00A327A4" w:rsidRPr="00A327A4" w:rsidRDefault="00A327A4" w:rsidP="00A327A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lang w:eastAsia="ru-RU"/>
        </w:rPr>
      </w:pPr>
    </w:p>
    <w:p w14:paraId="1AC33A1F" w14:textId="77777777" w:rsidR="00D56A8F" w:rsidRDefault="00D56A8F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8234D8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4D6FBB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3D55C87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4B03AB1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45E570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7E4745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E854F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0CC08DF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3EB2263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AA9ACF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52C0A15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756FA6F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1B1F99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7D5E5F2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F1DD8A4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8424394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2F71D5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9EFAF28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B36BD6C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ECB90B2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C2AF40E" w14:textId="77777777" w:rsidR="00BF6198" w:rsidRDefault="00BF6198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58EB413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6E23815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72DD554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137F44F9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786CDA9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450E76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3AB4CC9F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2C708741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7DD34D08" w14:textId="77777777" w:rsidR="004E40DD" w:rsidRDefault="004E40DD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63661EC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9BE15F6" w14:textId="77777777" w:rsidR="009C0132" w:rsidRDefault="009C0132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6483959F" w14:textId="77777777" w:rsidR="009C0132" w:rsidRDefault="009C0132">
      <w:pPr>
        <w:pStyle w:val="ConsPlusNormal"/>
        <w:jc w:val="right"/>
      </w:pPr>
    </w:p>
    <w:p w14:paraId="04F5569C" w14:textId="77777777" w:rsidR="00AE5BD7" w:rsidRDefault="00AE5BD7" w:rsidP="009E5794">
      <w:pPr>
        <w:pStyle w:val="ConsPlusNormal"/>
      </w:pPr>
    </w:p>
    <w:p w14:paraId="75633050" w14:textId="00D43286" w:rsidR="006424A1" w:rsidRPr="005A68A9" w:rsidRDefault="006424A1" w:rsidP="007E345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A68A9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E5BD7">
        <w:rPr>
          <w:rFonts w:ascii="Times New Roman" w:hAnsi="Times New Roman" w:cs="Times New Roman"/>
          <w:sz w:val="28"/>
          <w:szCs w:val="28"/>
        </w:rPr>
        <w:t>№</w:t>
      </w:r>
      <w:r w:rsidRPr="005A68A9">
        <w:rPr>
          <w:rFonts w:ascii="Times New Roman" w:hAnsi="Times New Roman" w:cs="Times New Roman"/>
          <w:sz w:val="28"/>
          <w:szCs w:val="28"/>
        </w:rPr>
        <w:t xml:space="preserve"> 1</w:t>
      </w:r>
    </w:p>
    <w:p w14:paraId="79416312" w14:textId="77777777" w:rsidR="007E345C" w:rsidRDefault="006424A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к Порядку</w:t>
      </w:r>
      <w:r w:rsidR="007E345C" w:rsidRPr="007E345C">
        <w:rPr>
          <w:rFonts w:ascii="Times New Roman" w:hAnsi="Times New Roman" w:cs="Times New Roman"/>
          <w:sz w:val="28"/>
          <w:szCs w:val="28"/>
        </w:rPr>
        <w:t xml:space="preserve"> проведения оценки </w:t>
      </w:r>
    </w:p>
    <w:p w14:paraId="5C82AD09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1C352A15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E9C2C1D" w14:textId="77777777" w:rsidR="007E345C" w:rsidRDefault="007E345C" w:rsidP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08552F21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6FDA941" w14:textId="77777777" w:rsidR="007E345C" w:rsidRDefault="007E345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0C52F929" w14:textId="77777777" w:rsidR="006424A1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62D4580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71D034C3" w14:textId="77777777" w:rsidR="00387734" w:rsidRPr="00FA0DE9" w:rsidRDefault="00387734" w:rsidP="00FA0DE9">
      <w:pPr>
        <w:shd w:val="clear" w:color="auto" w:fill="FFFFFF"/>
        <w:tabs>
          <w:tab w:val="left" w:pos="5812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Ф</w:t>
      </w:r>
      <w:r w:rsidRPr="003B4B92">
        <w:rPr>
          <w:rFonts w:ascii="Times New Roman" w:eastAsia="Times New Roman" w:hAnsi="Times New Roman"/>
          <w:color w:val="000000"/>
          <w:sz w:val="28"/>
          <w:szCs w:val="28"/>
        </w:rPr>
        <w:t>орма</w:t>
      </w:r>
    </w:p>
    <w:p w14:paraId="1460AF9A" w14:textId="77777777" w:rsidR="00873195" w:rsidRDefault="00873195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</w:p>
    <w:p w14:paraId="5B8500F1" w14:textId="62453720" w:rsidR="00387734" w:rsidRPr="00387734" w:rsidRDefault="00387734" w:rsidP="00AE5BD7">
      <w:pPr>
        <w:pStyle w:val="ConsPlusNormal"/>
        <w:spacing w:line="192" w:lineRule="auto"/>
        <w:rPr>
          <w:rFonts w:ascii="Times New Roman" w:hAnsi="Times New Roman"/>
          <w:sz w:val="28"/>
          <w:szCs w:val="28"/>
        </w:rPr>
      </w:pPr>
      <w:r w:rsidRPr="00387734">
        <w:rPr>
          <w:rFonts w:ascii="Times New Roman" w:hAnsi="Times New Roman"/>
          <w:sz w:val="28"/>
          <w:szCs w:val="28"/>
        </w:rPr>
        <w:t>Бланк разработчика</w:t>
      </w:r>
    </w:p>
    <w:p w14:paraId="1882112B" w14:textId="77777777" w:rsidR="00387734" w:rsidRPr="00686B54" w:rsidRDefault="00387734" w:rsidP="00AE5BD7">
      <w:pPr>
        <w:shd w:val="clear" w:color="auto" w:fill="FFFFFF"/>
        <w:autoSpaceDE w:val="0"/>
        <w:autoSpaceDN w:val="0"/>
        <w:adjustRightInd w:val="0"/>
        <w:spacing w:after="0" w:line="192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</w:rPr>
      </w:pPr>
    </w:p>
    <w:p w14:paraId="2774109C" w14:textId="77777777" w:rsidR="00AE5BD7" w:rsidRDefault="00AE5BD7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14:paraId="7746FDDF" w14:textId="77777777" w:rsidR="004E0B20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Отчет</w:t>
      </w:r>
      <w:r w:rsidRPr="003B4B92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3B4B92">
        <w:rPr>
          <w:rFonts w:ascii="Times New Roman" w:hAnsi="Times New Roman"/>
          <w:b/>
          <w:sz w:val="28"/>
          <w:szCs w:val="28"/>
          <w:lang w:eastAsia="ru-RU"/>
        </w:rPr>
        <w:t xml:space="preserve">о предварительной оценке по результатам процедуры </w:t>
      </w:r>
    </w:p>
    <w:p w14:paraId="5FF4F64E" w14:textId="780BC9BB" w:rsidR="00387734" w:rsidRPr="003B4B92" w:rsidRDefault="00387734" w:rsidP="004E0B20">
      <w:pPr>
        <w:shd w:val="clear" w:color="auto" w:fill="FFFFFF"/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оценки регулирующего воздействия</w:t>
      </w:r>
      <w:r w:rsidR="009D3E7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14:paraId="5399EA46" w14:textId="77777777" w:rsidR="00387734" w:rsidRPr="00686B54" w:rsidRDefault="00387734" w:rsidP="00387734">
      <w:pPr>
        <w:shd w:val="clear" w:color="auto" w:fill="FFFFFF"/>
        <w:autoSpaceDE w:val="0"/>
        <w:autoSpaceDN w:val="0"/>
        <w:adjustRightInd w:val="0"/>
        <w:spacing w:after="0" w:line="216" w:lineRule="auto"/>
        <w:ind w:firstLine="709"/>
        <w:jc w:val="center"/>
        <w:rPr>
          <w:rFonts w:ascii="Times New Roman" w:hAnsi="Times New Roman"/>
          <w:sz w:val="20"/>
          <w:szCs w:val="20"/>
          <w:lang w:eastAsia="ru-RU"/>
        </w:rPr>
      </w:pPr>
    </w:p>
    <w:p w14:paraId="52BD5466" w14:textId="70115A7F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bookmarkStart w:id="6" w:name="sub_101"/>
      <w:r>
        <w:rPr>
          <w:rFonts w:ascii="Times New Roman" w:hAnsi="Times New Roman"/>
          <w:sz w:val="28"/>
          <w:szCs w:val="28"/>
        </w:rPr>
        <w:t>К</w:t>
      </w:r>
      <w:r w:rsidRPr="003B4B92">
        <w:rPr>
          <w:rFonts w:ascii="Times New Roman" w:hAnsi="Times New Roman"/>
          <w:sz w:val="28"/>
          <w:szCs w:val="28"/>
        </w:rPr>
        <w:t xml:space="preserve">раткое описание </w:t>
      </w:r>
      <w:r w:rsidR="00104DC6">
        <w:rPr>
          <w:rFonts w:ascii="Times New Roman" w:hAnsi="Times New Roman"/>
          <w:sz w:val="28"/>
          <w:szCs w:val="28"/>
        </w:rPr>
        <w:t xml:space="preserve">содержания </w:t>
      </w:r>
      <w:r w:rsidRPr="003B4B92">
        <w:rPr>
          <w:rFonts w:ascii="Times New Roman" w:hAnsi="Times New Roman"/>
          <w:sz w:val="28"/>
          <w:szCs w:val="28"/>
        </w:rPr>
        <w:t>предлагаемого правового регулирования в части положений, которые изменяют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прав и обязанностей субъектов </w:t>
      </w:r>
      <w:r w:rsidR="004E0B20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4E0B20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содержание или порядок реализации полномочий органов </w:t>
      </w:r>
      <w:r w:rsidR="009D3E72">
        <w:rPr>
          <w:rFonts w:ascii="Times New Roman" w:hAnsi="Times New Roman"/>
          <w:sz w:val="28"/>
          <w:szCs w:val="28"/>
        </w:rPr>
        <w:t xml:space="preserve">местного </w:t>
      </w:r>
      <w:r>
        <w:rPr>
          <w:rFonts w:ascii="Times New Roman" w:hAnsi="Times New Roman"/>
          <w:sz w:val="28"/>
          <w:szCs w:val="28"/>
        </w:rPr>
        <w:t>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</w:t>
      </w:r>
      <w:r w:rsidRPr="003B4B92">
        <w:rPr>
          <w:rFonts w:ascii="Times New Roman" w:hAnsi="Times New Roman"/>
          <w:sz w:val="28"/>
          <w:szCs w:val="28"/>
        </w:rPr>
        <w:t>Смоленской области в отношениях с субъектами</w:t>
      </w:r>
      <w:r w:rsidR="00104DC6">
        <w:rPr>
          <w:rFonts w:ascii="Times New Roman" w:hAnsi="Times New Roman"/>
          <w:sz w:val="28"/>
          <w:szCs w:val="28"/>
        </w:rPr>
        <w:t xml:space="preserve"> </w:t>
      </w:r>
      <w:r w:rsidR="00104DC6" w:rsidRPr="00104DC6">
        <w:rPr>
          <w:rFonts w:ascii="Times New Roman" w:hAnsi="Times New Roman"/>
          <w:sz w:val="28"/>
          <w:szCs w:val="28"/>
        </w:rPr>
        <w:t>предпринимательской и иной экономической деятельности</w:t>
      </w:r>
      <w:r>
        <w:rPr>
          <w:rFonts w:ascii="Times New Roman" w:hAnsi="Times New Roman"/>
          <w:sz w:val="28"/>
          <w:szCs w:val="28"/>
        </w:rPr>
        <w:t>:</w:t>
      </w:r>
    </w:p>
    <w:p w14:paraId="445BA6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B1C84C4" w14:textId="77777777" w:rsidTr="00CB6E45">
        <w:trPr>
          <w:jc w:val="center"/>
        </w:trPr>
        <w:tc>
          <w:tcPr>
            <w:tcW w:w="10421" w:type="dxa"/>
          </w:tcPr>
          <w:p w14:paraId="0B01B229" w14:textId="77777777" w:rsidR="00CB6E45" w:rsidRPr="00CB6E45" w:rsidRDefault="00CB6E45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7" w:name="sub_102"/>
            <w:bookmarkEnd w:id="6"/>
          </w:p>
        </w:tc>
      </w:tr>
    </w:tbl>
    <w:p w14:paraId="701E440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548F7" w14:textId="2B508408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</w:t>
      </w:r>
      <w:r w:rsidRPr="003B4B92">
        <w:rPr>
          <w:rFonts w:ascii="Times New Roman" w:hAnsi="Times New Roman"/>
          <w:sz w:val="28"/>
          <w:szCs w:val="28"/>
        </w:rPr>
        <w:t xml:space="preserve">ведения о проблеме, на решение которой направлено предлагаемое правовое регулирование, оценка негативных </w:t>
      </w:r>
      <w:r w:rsidR="004E0B20">
        <w:rPr>
          <w:rFonts w:ascii="Times New Roman" w:hAnsi="Times New Roman"/>
          <w:sz w:val="28"/>
          <w:szCs w:val="28"/>
        </w:rPr>
        <w:t>последствий</w:t>
      </w:r>
      <w:r w:rsidRPr="003B4B92">
        <w:rPr>
          <w:rFonts w:ascii="Times New Roman" w:hAnsi="Times New Roman"/>
          <w:sz w:val="28"/>
          <w:szCs w:val="28"/>
        </w:rPr>
        <w:t>, порождаемых наличием данной проблемы</w:t>
      </w:r>
      <w:bookmarkStart w:id="8" w:name="sub_103"/>
      <w:bookmarkEnd w:id="7"/>
      <w:r>
        <w:rPr>
          <w:rFonts w:ascii="Times New Roman" w:hAnsi="Times New Roman"/>
          <w:sz w:val="28"/>
          <w:szCs w:val="28"/>
        </w:rPr>
        <w:t>:</w:t>
      </w:r>
    </w:p>
    <w:p w14:paraId="356D060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CB6E45" w14:paraId="5D1F31D9" w14:textId="77777777" w:rsidTr="00CB6E45">
        <w:trPr>
          <w:jc w:val="center"/>
        </w:trPr>
        <w:tc>
          <w:tcPr>
            <w:tcW w:w="10421" w:type="dxa"/>
          </w:tcPr>
          <w:p w14:paraId="328CC2F0" w14:textId="77777777" w:rsidR="00CB6E45" w:rsidRPr="00CB6E45" w:rsidRDefault="00CB6E45" w:rsidP="00CB6E45">
            <w:pPr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0C848AC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E98A51B" w14:textId="21365C96" w:rsidR="00387734" w:rsidRDefault="00387734" w:rsidP="00104DC6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3B4B92">
        <w:rPr>
          <w:rFonts w:ascii="Times New Roman" w:hAnsi="Times New Roman"/>
          <w:sz w:val="28"/>
          <w:szCs w:val="28"/>
        </w:rPr>
        <w:t xml:space="preserve">ведения о целях предлагаемого правового регулирования и обоснование их соответствия целям и приоритетам государственной политики и направлениям деятельности органов </w:t>
      </w:r>
      <w:r>
        <w:rPr>
          <w:rFonts w:ascii="Times New Roman" w:hAnsi="Times New Roman"/>
          <w:sz w:val="28"/>
          <w:szCs w:val="28"/>
        </w:rPr>
        <w:t>местного самоуправления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4A4FAE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образования</w:t>
      </w:r>
      <w:r w:rsidR="004A4FAE">
        <w:rPr>
          <w:rFonts w:ascii="Times New Roman" w:hAnsi="Times New Roman"/>
          <w:sz w:val="28"/>
          <w:szCs w:val="28"/>
        </w:rPr>
        <w:t xml:space="preserve"> Руднянский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>Смоленской области</w:t>
      </w:r>
      <w:r w:rsidR="00104DC6">
        <w:rPr>
          <w:rFonts w:ascii="Times New Roman" w:hAnsi="Times New Roman"/>
          <w:sz w:val="28"/>
          <w:szCs w:val="28"/>
        </w:rPr>
        <w:t>; к</w:t>
      </w:r>
      <w:r w:rsidR="00356AB3">
        <w:rPr>
          <w:rFonts w:ascii="Times New Roman" w:hAnsi="Times New Roman"/>
          <w:sz w:val="28"/>
          <w:szCs w:val="28"/>
        </w:rPr>
        <w:t>лючевые показатели достижения целей предлагаемого правового регулирования и срок оценки их достижения</w:t>
      </w:r>
      <w:r>
        <w:rPr>
          <w:rFonts w:ascii="Times New Roman" w:hAnsi="Times New Roman"/>
          <w:sz w:val="28"/>
          <w:szCs w:val="28"/>
        </w:rPr>
        <w:t>:</w:t>
      </w:r>
    </w:p>
    <w:p w14:paraId="7102E69B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4DF7BDFF" w14:textId="77777777" w:rsidTr="008369F3">
        <w:trPr>
          <w:jc w:val="center"/>
        </w:trPr>
        <w:tc>
          <w:tcPr>
            <w:tcW w:w="10421" w:type="dxa"/>
          </w:tcPr>
          <w:p w14:paraId="1755B46F" w14:textId="77777777" w:rsidR="008369F3" w:rsidRPr="008369F3" w:rsidRDefault="008369F3" w:rsidP="008369F3">
            <w:pPr>
              <w:pStyle w:val="ConsPlusNormal"/>
              <w:spacing w:line="21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3440B7E7" w14:textId="77777777" w:rsidR="00387734" w:rsidRPr="00FA0DE9" w:rsidRDefault="00387734" w:rsidP="00387734">
      <w:pPr>
        <w:pStyle w:val="ConsPlusNormal"/>
        <w:spacing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1DBF1B6" w14:textId="557E5201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9" w:name="sub_105"/>
      <w:bookmarkStart w:id="10" w:name="sub_104"/>
      <w:bookmarkEnd w:id="8"/>
      <w:r>
        <w:rPr>
          <w:rFonts w:ascii="Times New Roman" w:hAnsi="Times New Roman"/>
          <w:sz w:val="28"/>
          <w:szCs w:val="28"/>
        </w:rPr>
        <w:t>4.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ценка расходов бюджета </w:t>
      </w:r>
      <w:r w:rsidR="00356AB3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3B4B92">
        <w:rPr>
          <w:rFonts w:ascii="Times New Roman" w:hAnsi="Times New Roman"/>
          <w:sz w:val="28"/>
          <w:szCs w:val="28"/>
        </w:rPr>
        <w:t>в связи с реализацией предлагаемого правового регулирования с использованием количественных методов</w:t>
      </w:r>
      <w:r>
        <w:rPr>
          <w:rFonts w:ascii="Times New Roman" w:hAnsi="Times New Roman"/>
          <w:sz w:val="28"/>
          <w:szCs w:val="28"/>
        </w:rPr>
        <w:t>:</w:t>
      </w:r>
    </w:p>
    <w:p w14:paraId="5DD48FF5" w14:textId="77777777" w:rsidR="008369F3" w:rsidRPr="00FA0DE9" w:rsidRDefault="008369F3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24DA268D" w14:textId="77777777" w:rsidTr="008369F3">
        <w:trPr>
          <w:jc w:val="center"/>
        </w:trPr>
        <w:tc>
          <w:tcPr>
            <w:tcW w:w="10421" w:type="dxa"/>
          </w:tcPr>
          <w:p w14:paraId="3EA396BA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005C5EA" w14:textId="77777777" w:rsidR="00387734" w:rsidRPr="00FA0DE9" w:rsidRDefault="00387734" w:rsidP="00FA0DE9">
      <w:pPr>
        <w:spacing w:after="0" w:line="216" w:lineRule="auto"/>
        <w:jc w:val="both"/>
        <w:rPr>
          <w:rFonts w:ascii="Times New Roman" w:hAnsi="Times New Roman"/>
          <w:sz w:val="28"/>
          <w:szCs w:val="28"/>
        </w:rPr>
      </w:pPr>
    </w:p>
    <w:bookmarkEnd w:id="9"/>
    <w:p w14:paraId="588681EA" w14:textId="06D17005" w:rsidR="00FA0DE9" w:rsidRDefault="00387734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</w:t>
      </w:r>
      <w:r w:rsidRPr="003B4B92">
        <w:rPr>
          <w:rFonts w:ascii="Times New Roman" w:hAnsi="Times New Roman"/>
          <w:sz w:val="28"/>
          <w:szCs w:val="28"/>
        </w:rPr>
        <w:t>писание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возможных альтернативных </w:t>
      </w:r>
      <w:r w:rsidR="00356AB3">
        <w:rPr>
          <w:rFonts w:ascii="Times New Roman" w:hAnsi="Times New Roman"/>
          <w:sz w:val="28"/>
          <w:szCs w:val="28"/>
        </w:rPr>
        <w:t>вариантов</w:t>
      </w:r>
      <w:r w:rsidRPr="003B4B92">
        <w:rPr>
          <w:rFonts w:ascii="Times New Roman" w:hAnsi="Times New Roman"/>
          <w:sz w:val="28"/>
          <w:szCs w:val="28"/>
        </w:rPr>
        <w:t xml:space="preserve"> предлагаемого правового регулирования (необходимые мероприятия</w:t>
      </w:r>
      <w:r>
        <w:rPr>
          <w:rFonts w:ascii="Times New Roman" w:hAnsi="Times New Roman"/>
          <w:sz w:val="28"/>
          <w:szCs w:val="28"/>
        </w:rPr>
        <w:t>, результат оценки последствий):</w:t>
      </w:r>
    </w:p>
    <w:p w14:paraId="3B32DB07" w14:textId="77777777" w:rsidR="00FA0DE9" w:rsidRPr="00FA0DE9" w:rsidRDefault="00FA0DE9" w:rsidP="00FA0DE9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8369F3" w14:paraId="6C8F8F43" w14:textId="77777777" w:rsidTr="008369F3">
        <w:trPr>
          <w:jc w:val="center"/>
        </w:trPr>
        <w:tc>
          <w:tcPr>
            <w:tcW w:w="10421" w:type="dxa"/>
          </w:tcPr>
          <w:p w14:paraId="29098066" w14:textId="77777777" w:rsidR="008369F3" w:rsidRPr="008369F3" w:rsidRDefault="008369F3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A77DEBF" w14:textId="77777777" w:rsidR="00387734" w:rsidRPr="00D74883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10"/>
          <w:szCs w:val="10"/>
        </w:rPr>
      </w:pPr>
    </w:p>
    <w:p w14:paraId="43A92452" w14:textId="676940B7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sub_107"/>
      <w:bookmarkEnd w:id="10"/>
      <w:r>
        <w:rPr>
          <w:rFonts w:ascii="Times New Roman" w:hAnsi="Times New Roman"/>
          <w:sz w:val="28"/>
          <w:szCs w:val="28"/>
        </w:rPr>
        <w:t>6.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 xml:space="preserve">писание основных групп 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>, интересы которых будут затронуты предлагаемым правовым регулированием</w:t>
      </w:r>
      <w:r>
        <w:rPr>
          <w:rFonts w:ascii="Times New Roman" w:hAnsi="Times New Roman"/>
          <w:sz w:val="28"/>
          <w:szCs w:val="28"/>
        </w:rPr>
        <w:t>:</w:t>
      </w:r>
      <w:r w:rsidR="00356AB3">
        <w:rPr>
          <w:rFonts w:ascii="Times New Roman" w:hAnsi="Times New Roman"/>
          <w:sz w:val="28"/>
          <w:szCs w:val="28"/>
        </w:rPr>
        <w:t xml:space="preserve"> </w:t>
      </w:r>
    </w:p>
    <w:p w14:paraId="4AE33CF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1DF37586" w14:textId="77777777" w:rsidTr="00700DCB">
        <w:trPr>
          <w:jc w:val="center"/>
        </w:trPr>
        <w:tc>
          <w:tcPr>
            <w:tcW w:w="10421" w:type="dxa"/>
          </w:tcPr>
          <w:p w14:paraId="0AA603FB" w14:textId="77777777" w:rsidR="00700DCB" w:rsidRPr="00700DCB" w:rsidRDefault="00700DCB" w:rsidP="00387734">
            <w:pPr>
              <w:spacing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FF05825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2723B56" w14:textId="2F3034E0" w:rsidR="00387734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sub_108"/>
      <w:bookmarkEnd w:id="11"/>
      <w:r>
        <w:rPr>
          <w:rFonts w:ascii="Times New Roman" w:hAnsi="Times New Roman"/>
          <w:sz w:val="28"/>
          <w:szCs w:val="28"/>
        </w:rPr>
        <w:t>7.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3B4B92">
        <w:rPr>
          <w:rFonts w:ascii="Times New Roman" w:hAnsi="Times New Roman"/>
          <w:sz w:val="28"/>
          <w:szCs w:val="28"/>
        </w:rPr>
        <w:t>ценка изменений расходов</w:t>
      </w:r>
      <w:r w:rsidR="00700DCB">
        <w:rPr>
          <w:rFonts w:ascii="Times New Roman" w:hAnsi="Times New Roman"/>
          <w:sz w:val="28"/>
          <w:szCs w:val="28"/>
        </w:rPr>
        <w:t xml:space="preserve"> </w:t>
      </w:r>
      <w:r w:rsidRPr="003B4B92">
        <w:rPr>
          <w:rFonts w:ascii="Times New Roman" w:hAnsi="Times New Roman"/>
          <w:sz w:val="28"/>
          <w:szCs w:val="28"/>
        </w:rPr>
        <w:t xml:space="preserve">субъектов </w:t>
      </w:r>
      <w:r w:rsidR="00356AB3" w:rsidRPr="00477004">
        <w:rPr>
          <w:rFonts w:ascii="Times New Roman" w:hAnsi="Times New Roman"/>
          <w:sz w:val="28"/>
          <w:szCs w:val="28"/>
          <w:lang w:eastAsia="ru-RU"/>
        </w:rPr>
        <w:t xml:space="preserve">предпринимательской </w:t>
      </w:r>
      <w:r w:rsidR="00356AB3">
        <w:rPr>
          <w:rFonts w:ascii="Times New Roman" w:hAnsi="Times New Roman"/>
          <w:sz w:val="28"/>
          <w:szCs w:val="28"/>
          <w:lang w:eastAsia="ru-RU"/>
        </w:rPr>
        <w:t>и иной экономической деятельности</w:t>
      </w:r>
      <w:r w:rsidRPr="003B4B92">
        <w:rPr>
          <w:rFonts w:ascii="Times New Roman" w:hAnsi="Times New Roman"/>
          <w:sz w:val="28"/>
          <w:szCs w:val="28"/>
        </w:rPr>
        <w:t xml:space="preserve"> на осуществление такой деятельности, связанных с необходимостью соблюдать введенные обязанности, запреты и ограничения, возлагаемые на них предлагаемым правовым регулированием, с исполь</w:t>
      </w:r>
      <w:r>
        <w:rPr>
          <w:rFonts w:ascii="Times New Roman" w:hAnsi="Times New Roman"/>
          <w:sz w:val="28"/>
          <w:szCs w:val="28"/>
        </w:rPr>
        <w:t>зованием количественных методов:</w:t>
      </w:r>
    </w:p>
    <w:p w14:paraId="535B3F69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07976228" w14:textId="77777777" w:rsidTr="00700DCB">
        <w:trPr>
          <w:jc w:val="center"/>
        </w:trPr>
        <w:tc>
          <w:tcPr>
            <w:tcW w:w="10421" w:type="dxa"/>
          </w:tcPr>
          <w:p w14:paraId="6E9C91EF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559D5466" w14:textId="77777777" w:rsidR="00387734" w:rsidRPr="00FA0DE9" w:rsidRDefault="00387734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FBBABEB" w14:textId="56E19248" w:rsidR="00387734" w:rsidRDefault="00387734" w:rsidP="00BC0298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sub_110"/>
      <w:bookmarkEnd w:id="12"/>
      <w:r>
        <w:rPr>
          <w:rFonts w:ascii="Times New Roman" w:hAnsi="Times New Roman"/>
          <w:sz w:val="28"/>
          <w:szCs w:val="28"/>
        </w:rPr>
        <w:t>8.</w:t>
      </w:r>
      <w:r w:rsidRPr="003B4B92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С</w:t>
      </w:r>
      <w:r w:rsidR="002C01C5" w:rsidRPr="002C01C5">
        <w:rPr>
          <w:rFonts w:ascii="Times New Roman" w:hAnsi="Times New Roman"/>
          <w:sz w:val="28"/>
          <w:szCs w:val="28"/>
        </w:rPr>
        <w:t>ведения о результатах проведенных публичных обсуждений (ссылка на</w:t>
      </w:r>
      <w:r w:rsidR="002C01C5">
        <w:rPr>
          <w:rFonts w:ascii="Times New Roman" w:hAnsi="Times New Roman"/>
          <w:sz w:val="28"/>
          <w:szCs w:val="28"/>
        </w:rPr>
        <w:t xml:space="preserve"> </w:t>
      </w:r>
      <w:r w:rsidR="002C01C5" w:rsidRPr="002C01C5">
        <w:rPr>
          <w:rFonts w:ascii="Times New Roman" w:hAnsi="Times New Roman"/>
          <w:sz w:val="28"/>
          <w:szCs w:val="28"/>
        </w:rPr>
        <w:t>официальн</w:t>
      </w:r>
      <w:r w:rsidR="002C01C5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сайт </w:t>
      </w:r>
      <w:r w:rsidR="002C01C5">
        <w:rPr>
          <w:rFonts w:ascii="Times New Roman" w:hAnsi="Times New Roman"/>
          <w:sz w:val="28"/>
          <w:szCs w:val="28"/>
        </w:rPr>
        <w:t xml:space="preserve">муниципального образования Руднянский район Смоленской области: </w:t>
      </w:r>
      <w:r w:rsidR="002C01C5" w:rsidRPr="002C01C5">
        <w:rPr>
          <w:rFonts w:ascii="Times New Roman" w:hAnsi="Times New Roman"/>
          <w:sz w:val="28"/>
          <w:szCs w:val="28"/>
        </w:rPr>
        <w:t>https://</w:t>
      </w:r>
      <w:r w:rsidR="002C01C5">
        <w:rPr>
          <w:rFonts w:ascii="Times New Roman" w:hAnsi="Times New Roman"/>
          <w:sz w:val="28"/>
          <w:szCs w:val="28"/>
        </w:rPr>
        <w:t>ру</w:t>
      </w:r>
      <w:r w:rsidR="00BF6198">
        <w:rPr>
          <w:rFonts w:ascii="Times New Roman" w:hAnsi="Times New Roman"/>
          <w:sz w:val="28"/>
          <w:szCs w:val="28"/>
        </w:rPr>
        <w:t>д</w:t>
      </w:r>
      <w:r w:rsidR="002C01C5">
        <w:rPr>
          <w:rFonts w:ascii="Times New Roman" w:hAnsi="Times New Roman"/>
          <w:sz w:val="28"/>
          <w:szCs w:val="28"/>
        </w:rPr>
        <w:t xml:space="preserve">ня.рф </w:t>
      </w:r>
      <w:r w:rsidR="002C01C5" w:rsidRPr="002C01C5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 xml:space="preserve">» и </w:t>
      </w:r>
      <w:r w:rsidR="002C01C5" w:rsidRPr="002C01C5">
        <w:rPr>
          <w:rFonts w:ascii="Times New Roman" w:hAnsi="Times New Roman"/>
          <w:sz w:val="28"/>
          <w:szCs w:val="28"/>
        </w:rPr>
        <w:t xml:space="preserve"> </w:t>
      </w:r>
      <w:r w:rsidR="002C01C5">
        <w:rPr>
          <w:rFonts w:ascii="Times New Roman" w:hAnsi="Times New Roman"/>
          <w:sz w:val="28"/>
          <w:szCs w:val="28"/>
        </w:rPr>
        <w:t>(</w:t>
      </w:r>
      <w:r w:rsidR="002C01C5" w:rsidRPr="002C01C5">
        <w:rPr>
          <w:rFonts w:ascii="Times New Roman" w:hAnsi="Times New Roman"/>
          <w:sz w:val="28"/>
          <w:szCs w:val="28"/>
        </w:rPr>
        <w:t>или</w:t>
      </w:r>
      <w:r w:rsidR="002C01C5">
        <w:rPr>
          <w:rFonts w:ascii="Times New Roman" w:hAnsi="Times New Roman"/>
          <w:sz w:val="28"/>
          <w:szCs w:val="28"/>
        </w:rPr>
        <w:t>)</w:t>
      </w:r>
      <w:r w:rsidR="002C01C5" w:rsidRPr="002C01C5">
        <w:rPr>
          <w:rFonts w:ascii="Times New Roman" w:hAnsi="Times New Roman"/>
          <w:sz w:val="28"/>
          <w:szCs w:val="28"/>
        </w:rPr>
        <w:t xml:space="preserve"> на региональн</w:t>
      </w:r>
      <w:r w:rsidR="00BC0298">
        <w:rPr>
          <w:rFonts w:ascii="Times New Roman" w:hAnsi="Times New Roman"/>
          <w:sz w:val="28"/>
          <w:szCs w:val="28"/>
        </w:rPr>
        <w:t>ый</w:t>
      </w:r>
      <w:r w:rsidR="002C01C5" w:rsidRPr="002C01C5">
        <w:rPr>
          <w:rFonts w:ascii="Times New Roman" w:hAnsi="Times New Roman"/>
          <w:sz w:val="28"/>
          <w:szCs w:val="28"/>
        </w:rPr>
        <w:t xml:space="preserve"> портал: https://regulation.admin-smolensk.ru/ в информационно-телекоммуникационной сети </w:t>
      </w:r>
      <w:r w:rsidR="002C01C5">
        <w:rPr>
          <w:rFonts w:ascii="Times New Roman" w:hAnsi="Times New Roman"/>
          <w:sz w:val="28"/>
          <w:szCs w:val="28"/>
        </w:rPr>
        <w:t>«</w:t>
      </w:r>
      <w:r w:rsidR="002C01C5" w:rsidRPr="002C01C5">
        <w:rPr>
          <w:rFonts w:ascii="Times New Roman" w:hAnsi="Times New Roman"/>
          <w:sz w:val="28"/>
          <w:szCs w:val="28"/>
        </w:rPr>
        <w:t>Интернет</w:t>
      </w:r>
      <w:r w:rsidR="002C01C5">
        <w:rPr>
          <w:rFonts w:ascii="Times New Roman" w:hAnsi="Times New Roman"/>
          <w:sz w:val="28"/>
          <w:szCs w:val="28"/>
        </w:rPr>
        <w:t>»</w:t>
      </w:r>
      <w:r w:rsidR="002C01C5" w:rsidRPr="002C01C5">
        <w:rPr>
          <w:rFonts w:ascii="Times New Roman" w:hAnsi="Times New Roman"/>
          <w:sz w:val="28"/>
          <w:szCs w:val="28"/>
        </w:rPr>
        <w:t xml:space="preserve">, где размещена информация о проведении публичного обсуждения, срок проведения публичного обсуждения, сведения об участниках публичного обсуждения, информация о поступивших замечаниях и предложениях по доработке проекта </w:t>
      </w:r>
      <w:r w:rsidR="00BC0298" w:rsidRPr="00BC0298">
        <w:rPr>
          <w:rFonts w:ascii="Times New Roman" w:hAnsi="Times New Roman"/>
          <w:sz w:val="28"/>
          <w:szCs w:val="28"/>
        </w:rPr>
        <w:t>муниципального нормативного правового акта</w:t>
      </w:r>
      <w:r w:rsidR="002C01C5" w:rsidRPr="002C01C5">
        <w:rPr>
          <w:rFonts w:ascii="Times New Roman" w:hAnsi="Times New Roman"/>
          <w:sz w:val="28"/>
          <w:szCs w:val="28"/>
        </w:rPr>
        <w:t>, а также по их учету разработчиком)</w:t>
      </w:r>
      <w:r>
        <w:rPr>
          <w:rFonts w:ascii="Times New Roman" w:hAnsi="Times New Roman"/>
          <w:sz w:val="28"/>
          <w:szCs w:val="28"/>
        </w:rPr>
        <w:t>:</w:t>
      </w:r>
    </w:p>
    <w:p w14:paraId="2DBF0833" w14:textId="77777777" w:rsidR="00700DCB" w:rsidRPr="00FA0DE9" w:rsidRDefault="00700DCB" w:rsidP="00387734">
      <w:pPr>
        <w:spacing w:after="0" w:line="21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21"/>
      </w:tblGrid>
      <w:tr w:rsidR="00387734" w:rsidRPr="00C06549" w14:paraId="66F263A8" w14:textId="77777777" w:rsidTr="00700DCB">
        <w:trPr>
          <w:jc w:val="center"/>
        </w:trPr>
        <w:tc>
          <w:tcPr>
            <w:tcW w:w="10421" w:type="dxa"/>
          </w:tcPr>
          <w:p w14:paraId="14AA5E5A" w14:textId="77777777" w:rsidR="00387734" w:rsidRPr="00C06549" w:rsidRDefault="00387734" w:rsidP="009D3E72">
            <w:pPr>
              <w:spacing w:after="0" w:line="21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13"/>
    </w:tbl>
    <w:p w14:paraId="7BE61060" w14:textId="77777777" w:rsidR="007E345C" w:rsidRPr="00FA0DE9" w:rsidRDefault="007E345C" w:rsidP="007E34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0F25BD" w14:textId="2F5435A4" w:rsidR="00700DCB" w:rsidRDefault="00700DCB" w:rsidP="00BC02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604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необходимости представления субъектом </w:t>
      </w:r>
      <w:r w:rsidR="007531C5" w:rsidRPr="00477004">
        <w:rPr>
          <w:rFonts w:ascii="Times New Roman" w:hAnsi="Times New Roman"/>
          <w:sz w:val="28"/>
          <w:szCs w:val="28"/>
        </w:rPr>
        <w:t xml:space="preserve">предпринимательской </w:t>
      </w:r>
      <w:r w:rsidR="007531C5">
        <w:rPr>
          <w:rFonts w:ascii="Times New Roman" w:hAnsi="Times New Roman"/>
          <w:sz w:val="28"/>
          <w:szCs w:val="28"/>
        </w:rPr>
        <w:t>и иной экономической деятельности</w:t>
      </w:r>
      <w:r w:rsidR="007531C5" w:rsidRPr="004770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документов, предусмотренных проектом </w:t>
      </w:r>
      <w:bookmarkStart w:id="14" w:name="_Hlk144732575"/>
      <w:r w:rsidR="007531C5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bookmarkEnd w:id="14"/>
      <w:r>
        <w:rPr>
          <w:rFonts w:ascii="Times New Roman" w:hAnsi="Times New Roman" w:cs="Times New Roman"/>
          <w:sz w:val="28"/>
          <w:szCs w:val="28"/>
        </w:rPr>
        <w:t>, в разрезе каждого такого документа</w:t>
      </w:r>
      <w:r w:rsidR="007531C5">
        <w:rPr>
          <w:rFonts w:ascii="Times New Roman" w:hAnsi="Times New Roman" w:cs="Times New Roman"/>
          <w:sz w:val="28"/>
          <w:szCs w:val="28"/>
        </w:rPr>
        <w:t>:</w:t>
      </w:r>
    </w:p>
    <w:p w14:paraId="1427AF09" w14:textId="77777777" w:rsidR="00700DCB" w:rsidRPr="00B6048D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00DCB" w14:paraId="371380CA" w14:textId="77777777" w:rsidTr="00700DCB">
        <w:trPr>
          <w:jc w:val="center"/>
        </w:trPr>
        <w:tc>
          <w:tcPr>
            <w:tcW w:w="10421" w:type="dxa"/>
          </w:tcPr>
          <w:p w14:paraId="5172AAE9" w14:textId="77777777" w:rsidR="00700DCB" w:rsidRPr="00700DCB" w:rsidRDefault="00700DCB" w:rsidP="0070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_Hlk99118942"/>
          </w:p>
        </w:tc>
      </w:tr>
      <w:bookmarkEnd w:id="15"/>
    </w:tbl>
    <w:p w14:paraId="02409E8D" w14:textId="77777777" w:rsidR="00700DCB" w:rsidRPr="00700DCB" w:rsidRDefault="00700DCB" w:rsidP="00700DCB">
      <w:pPr>
        <w:pStyle w:val="ConsPlusNormal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040F408C" w14:textId="77777777" w:rsidR="00387734" w:rsidRDefault="00387734" w:rsidP="00700DC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2BEC9D" w14:textId="426122DE" w:rsidR="00387734" w:rsidRPr="007C3F03" w:rsidRDefault="007C3F03" w:rsidP="00BC0298">
      <w:pPr>
        <w:pStyle w:val="ConsPlusNormal"/>
        <w:spacing w:line="21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10. Сведения о степени регулирующего воздействия положений, содержащихся в проекте муниципального нормативного правового акта (низкая, средняя, высокая):</w:t>
      </w:r>
    </w:p>
    <w:p w14:paraId="282124E2" w14:textId="34973A0B" w:rsidR="00387734" w:rsidRDefault="00387734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7C3F03" w14:paraId="5A46833F" w14:textId="77777777" w:rsidTr="004075AF">
        <w:trPr>
          <w:jc w:val="center"/>
        </w:trPr>
        <w:tc>
          <w:tcPr>
            <w:tcW w:w="10421" w:type="dxa"/>
          </w:tcPr>
          <w:p w14:paraId="6AFBD5D0" w14:textId="77777777" w:rsidR="007C3F03" w:rsidRPr="00700DCB" w:rsidRDefault="007C3F03" w:rsidP="004075A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_Hlk99358804"/>
          </w:p>
        </w:tc>
      </w:tr>
      <w:bookmarkEnd w:id="16"/>
    </w:tbl>
    <w:p w14:paraId="458A6B15" w14:textId="77777777" w:rsidR="007C3F03" w:rsidRPr="00700DCB" w:rsidRDefault="007C3F03" w:rsidP="007C3F0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89A86D3" w14:textId="77777777" w:rsidR="007C3F03" w:rsidRDefault="007C3F03" w:rsidP="007C3F0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2733EA6" w14:textId="77777777" w:rsidR="007C3F03" w:rsidRDefault="007C3F03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1A90C533" w14:textId="32C4E311" w:rsidR="00BC6756" w:rsidRDefault="00BC6756" w:rsidP="00BC6756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7C3F0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Подпись</w:t>
      </w:r>
    </w:p>
    <w:p w14:paraId="4CAD0E3E" w14:textId="77777777" w:rsidR="00BC6756" w:rsidRDefault="00BC6756" w:rsidP="00BC67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8398A" w14:textId="77777777" w:rsidR="00FA0DE9" w:rsidRDefault="00FA0DE9" w:rsidP="00BC6756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F71F059" w14:textId="43323BE1" w:rsidR="00B6048D" w:rsidRDefault="00B6048D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792FEC7E" w14:textId="77777777" w:rsidR="00636257" w:rsidRDefault="00636257" w:rsidP="00B6048D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11E38E9" w14:textId="002C5E9F" w:rsidR="0018371C" w:rsidRPr="005A68A9" w:rsidRDefault="0018371C" w:rsidP="0018371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55C3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14:paraId="1F7A0D6D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2861CCB7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4AF75236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D19B145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2DB25AC4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2E50DB9C" w14:textId="77777777" w:rsidR="0018371C" w:rsidRDefault="0018371C" w:rsidP="0018371C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6F05B14E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48700209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C0AE120" w14:textId="77777777" w:rsidR="0018371C" w:rsidRDefault="0018371C" w:rsidP="0018371C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86B318A" w14:textId="77777777" w:rsidR="00387734" w:rsidRDefault="00387734" w:rsidP="007E345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656E8F" w14:textId="2BDF069C" w:rsidR="00D55C3F" w:rsidRPr="00D55C3F" w:rsidRDefault="00D55C3F" w:rsidP="00D55C3F">
      <w:pPr>
        <w:spacing w:after="0" w:line="216" w:lineRule="auto"/>
        <w:rPr>
          <w:rFonts w:ascii="Times New Roman" w:hAnsi="Times New Roman"/>
          <w:bCs/>
          <w:sz w:val="28"/>
          <w:szCs w:val="28"/>
        </w:rPr>
      </w:pPr>
      <w:r w:rsidRPr="00D55C3F">
        <w:rPr>
          <w:rFonts w:ascii="Times New Roman" w:hAnsi="Times New Roman"/>
          <w:bCs/>
          <w:sz w:val="28"/>
          <w:szCs w:val="28"/>
        </w:rPr>
        <w:t>Бланк уполномоченного органа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5D7EB40B" w14:textId="77777777" w:rsidR="00D55C3F" w:rsidRDefault="00D55C3F" w:rsidP="00FA0DE9">
      <w:pPr>
        <w:spacing w:after="0" w:line="216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039CB4" w14:textId="624E7418" w:rsidR="00FA0DE9" w:rsidRPr="00D6031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914B0">
        <w:rPr>
          <w:rFonts w:ascii="Times New Roman" w:hAnsi="Times New Roman"/>
          <w:b/>
          <w:sz w:val="28"/>
          <w:szCs w:val="28"/>
        </w:rPr>
        <w:t>Заключение об оценке регулирующего воздействия</w:t>
      </w:r>
    </w:p>
    <w:p w14:paraId="079F8B86" w14:textId="12E59FB6" w:rsidR="00FA0DE9" w:rsidRDefault="00FA0DE9" w:rsidP="00D6031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A9F93AE" w14:textId="72B3B412" w:rsidR="00FC6FAB" w:rsidRPr="007C3F03" w:rsidRDefault="00FC6FAB" w:rsidP="00D60319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260D1">
        <w:rPr>
          <w:rFonts w:ascii="Times New Roman" w:hAnsi="Times New Roman"/>
          <w:bCs/>
          <w:sz w:val="28"/>
          <w:szCs w:val="28"/>
        </w:rPr>
        <w:t>1. Сведения о проекте муниципального нормативного правового акта</w:t>
      </w:r>
      <w:r w:rsidRPr="00FC6FA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указанием степени регулирующего воздействия (низкая, средняя, высокая):</w:t>
      </w:r>
    </w:p>
    <w:p w14:paraId="78B87E56" w14:textId="410F83F2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1260D1" w14:paraId="10ECF745" w14:textId="77777777" w:rsidTr="003710E3">
        <w:trPr>
          <w:jc w:val="center"/>
        </w:trPr>
        <w:tc>
          <w:tcPr>
            <w:tcW w:w="10421" w:type="dxa"/>
          </w:tcPr>
          <w:p w14:paraId="3BF714FD" w14:textId="77777777" w:rsidR="001260D1" w:rsidRPr="00700DCB" w:rsidRDefault="001260D1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CDF9EB3" w14:textId="77777777" w:rsidR="001260D1" w:rsidRPr="00540BCF" w:rsidRDefault="001260D1" w:rsidP="00D60319">
      <w:pPr>
        <w:pStyle w:val="ConsPlusNormal"/>
        <w:jc w:val="both"/>
        <w:rPr>
          <w:rFonts w:ascii="Times New Roman" w:hAnsi="Times New Roman" w:cs="Times New Roman"/>
          <w:sz w:val="10"/>
          <w:szCs w:val="10"/>
        </w:rPr>
      </w:pPr>
    </w:p>
    <w:p w14:paraId="0B45BBBA" w14:textId="5FF9167C" w:rsidR="001260D1" w:rsidRPr="00FC6FAB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>2. Разработчик проекта муниципального нормативного правового акта</w:t>
      </w:r>
      <w:r w:rsidR="00D60319">
        <w:rPr>
          <w:rFonts w:ascii="Times New Roman" w:hAnsi="Times New Roman"/>
          <w:bCs/>
          <w:sz w:val="28"/>
          <w:szCs w:val="28"/>
        </w:rPr>
        <w:t>:</w:t>
      </w:r>
    </w:p>
    <w:p w14:paraId="56956D3D" w14:textId="77777777" w:rsidR="001260D1" w:rsidRPr="00540BCF" w:rsidRDefault="001260D1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32F08624" w14:textId="77777777" w:rsidTr="003710E3">
        <w:trPr>
          <w:jc w:val="center"/>
        </w:trPr>
        <w:tc>
          <w:tcPr>
            <w:tcW w:w="10421" w:type="dxa"/>
          </w:tcPr>
          <w:p w14:paraId="4DDD0408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_Hlk99359027"/>
          </w:p>
        </w:tc>
      </w:tr>
      <w:bookmarkEnd w:id="17"/>
    </w:tbl>
    <w:p w14:paraId="58D399A2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37C0800B" w14:textId="71E075BA" w:rsidR="00FA0DE9" w:rsidRPr="00D60319" w:rsidRDefault="00FC6FAB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C6FAB">
        <w:rPr>
          <w:rFonts w:ascii="Times New Roman" w:hAnsi="Times New Roman"/>
          <w:bCs/>
          <w:sz w:val="28"/>
          <w:szCs w:val="28"/>
        </w:rPr>
        <w:t xml:space="preserve">3. Информация о выявленных положениях проекта муниципального нормативного правового акта, которые необоснованно затрудняют осуществление предпринимательской и </w:t>
      </w:r>
      <w:r>
        <w:rPr>
          <w:rFonts w:ascii="Times New Roman" w:hAnsi="Times New Roman"/>
          <w:bCs/>
          <w:sz w:val="28"/>
          <w:szCs w:val="28"/>
        </w:rPr>
        <w:t>иной экономической</w:t>
      </w:r>
      <w:r w:rsidRPr="00FC6FAB">
        <w:rPr>
          <w:rFonts w:ascii="Times New Roman" w:hAnsi="Times New Roman"/>
          <w:bCs/>
          <w:sz w:val="28"/>
          <w:szCs w:val="28"/>
        </w:rPr>
        <w:t xml:space="preserve"> деятельности, или об отсутствии таких положений с обоснованием сделанных </w:t>
      </w:r>
      <w:r w:rsidRPr="00FC6FAB">
        <w:rPr>
          <w:rFonts w:ascii="Times New Roman" w:hAnsi="Times New Roman"/>
          <w:bCs/>
          <w:color w:val="000000"/>
          <w:sz w:val="28"/>
          <w:szCs w:val="28"/>
        </w:rPr>
        <w:t>выводов</w:t>
      </w:r>
      <w:r w:rsidR="00D60319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6CE90541" w14:textId="77777777" w:rsidR="00FC6FAB" w:rsidRPr="00540BCF" w:rsidRDefault="00FC6FAB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FC6FAB" w14:paraId="5F62B90C" w14:textId="77777777" w:rsidTr="003710E3">
        <w:trPr>
          <w:jc w:val="center"/>
        </w:trPr>
        <w:tc>
          <w:tcPr>
            <w:tcW w:w="10421" w:type="dxa"/>
          </w:tcPr>
          <w:p w14:paraId="4AC76B0D" w14:textId="77777777" w:rsidR="00FC6FAB" w:rsidRPr="00700DCB" w:rsidRDefault="00FC6FAB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_Hlk99359253"/>
          </w:p>
        </w:tc>
      </w:tr>
      <w:bookmarkEnd w:id="18"/>
    </w:tbl>
    <w:p w14:paraId="6EFCFFE8" w14:textId="48A5C610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1AAC4183" w14:textId="4CE6ABF6" w:rsidR="00D6031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4.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Информация о результатах проведения публичных консультаций</w:t>
      </w:r>
      <w:r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727A6789" w14:textId="485FCEB7" w:rsidR="00FA0DE9" w:rsidRPr="00540BCF" w:rsidRDefault="00FA0DE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75A7E7C0" w14:textId="77777777" w:rsidTr="003710E3">
        <w:trPr>
          <w:jc w:val="center"/>
        </w:trPr>
        <w:tc>
          <w:tcPr>
            <w:tcW w:w="10421" w:type="dxa"/>
          </w:tcPr>
          <w:p w14:paraId="66A22665" w14:textId="77777777" w:rsidR="00D60319" w:rsidRPr="00700DCB" w:rsidRDefault="00D60319" w:rsidP="00D6031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8A0DDC" w14:textId="77777777" w:rsidR="00D60319" w:rsidRPr="00540BCF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p w14:paraId="5CE2F31F" w14:textId="767518BE" w:rsidR="00FA0DE9" w:rsidRPr="00D60319" w:rsidRDefault="00D60319" w:rsidP="00D60319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 xml:space="preserve">5.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 xml:space="preserve">Позиции представителей субъектов предпринимательской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и иной экономической </w:t>
      </w:r>
      <w:r w:rsidRPr="00D60319">
        <w:rPr>
          <w:rFonts w:ascii="Times New Roman" w:hAnsi="Times New Roman"/>
          <w:bCs/>
          <w:color w:val="000000"/>
          <w:sz w:val="28"/>
          <w:szCs w:val="28"/>
        </w:rPr>
        <w:t>деятельности, участвовавших в публичных консультациях</w:t>
      </w:r>
      <w:r w:rsidR="00540BC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14:paraId="58888CC2" w14:textId="180EC8F5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D60319" w14:paraId="0D827EFD" w14:textId="77777777" w:rsidTr="003710E3">
        <w:trPr>
          <w:jc w:val="center"/>
        </w:trPr>
        <w:tc>
          <w:tcPr>
            <w:tcW w:w="10421" w:type="dxa"/>
          </w:tcPr>
          <w:p w14:paraId="59117356" w14:textId="77777777" w:rsidR="00D60319" w:rsidRPr="00700DCB" w:rsidRDefault="00D60319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A401FD2" w14:textId="77777777" w:rsidR="00D60319" w:rsidRPr="00540BCF" w:rsidRDefault="00D60319" w:rsidP="00D60319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098CD9ED" w14:textId="72680716" w:rsidR="00FA0DE9" w:rsidRDefault="00D60319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60319">
        <w:rPr>
          <w:rFonts w:ascii="Times New Roman" w:hAnsi="Times New Roman"/>
          <w:bCs/>
          <w:sz w:val="28"/>
          <w:szCs w:val="28"/>
        </w:rPr>
        <w:t>6. Вывод о достаточности оснований для принятия решения о введении предлагаемого разработчиком варианта правового регулирования с обоснованием сделанного вывода</w:t>
      </w:r>
      <w:r w:rsidR="00540BCF">
        <w:rPr>
          <w:rFonts w:ascii="Times New Roman" w:hAnsi="Times New Roman"/>
          <w:bCs/>
          <w:sz w:val="28"/>
          <w:szCs w:val="28"/>
        </w:rPr>
        <w:t>:</w:t>
      </w:r>
    </w:p>
    <w:p w14:paraId="1BE4BCBF" w14:textId="77777777" w:rsidR="00540BCF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5198EA79" w14:textId="77777777" w:rsidTr="003710E3">
        <w:trPr>
          <w:jc w:val="center"/>
        </w:trPr>
        <w:tc>
          <w:tcPr>
            <w:tcW w:w="10421" w:type="dxa"/>
          </w:tcPr>
          <w:p w14:paraId="7DA22CAD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_Hlk99359663"/>
          </w:p>
        </w:tc>
      </w:tr>
      <w:bookmarkEnd w:id="19"/>
    </w:tbl>
    <w:p w14:paraId="703D0CD4" w14:textId="77777777" w:rsidR="00FA0DE9" w:rsidRPr="00540BCF" w:rsidRDefault="00FA0DE9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p w14:paraId="7122238A" w14:textId="5B5D98F6" w:rsidR="00FA0DE9" w:rsidRPr="00540BCF" w:rsidRDefault="00540BCF" w:rsidP="00540BC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40BCF">
        <w:rPr>
          <w:rFonts w:ascii="Times New Roman" w:hAnsi="Times New Roman"/>
          <w:bCs/>
          <w:sz w:val="28"/>
          <w:szCs w:val="28"/>
        </w:rPr>
        <w:t>7. Предложения по отмене, изменению проекта муниципального нормативного правового акта или его отдельных положений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7990457A" w14:textId="2EC65A20" w:rsidR="00540BCF" w:rsidRPr="00540BCF" w:rsidRDefault="00540BCF" w:rsidP="00D60319">
      <w:pPr>
        <w:spacing w:after="0" w:line="24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421"/>
      </w:tblGrid>
      <w:tr w:rsidR="00540BCF" w14:paraId="19E8A65D" w14:textId="77777777" w:rsidTr="003710E3">
        <w:trPr>
          <w:jc w:val="center"/>
        </w:trPr>
        <w:tc>
          <w:tcPr>
            <w:tcW w:w="10421" w:type="dxa"/>
          </w:tcPr>
          <w:p w14:paraId="616279D4" w14:textId="77777777" w:rsidR="00540BCF" w:rsidRPr="00700DCB" w:rsidRDefault="00540BCF" w:rsidP="003710E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C44BB61" w14:textId="77777777" w:rsidR="00540BCF" w:rsidRDefault="00540BCF" w:rsidP="00E06EB1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39CAE618" w14:textId="77777777" w:rsidR="00BF6198" w:rsidRDefault="00FA0DE9" w:rsidP="00BF6198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D55C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r w:rsidR="00404AE6">
        <w:rPr>
          <w:rFonts w:ascii="Times New Roman" w:hAnsi="Times New Roman"/>
          <w:sz w:val="28"/>
          <w:szCs w:val="28"/>
        </w:rPr>
        <w:t xml:space="preserve">    </w:t>
      </w:r>
      <w:r w:rsidR="00D55C3F">
        <w:rPr>
          <w:rFonts w:ascii="Times New Roman" w:hAnsi="Times New Roman"/>
          <w:sz w:val="28"/>
          <w:szCs w:val="28"/>
        </w:rPr>
        <w:t xml:space="preserve">Подпись                                                                                             </w:t>
      </w:r>
    </w:p>
    <w:p w14:paraId="4A85E928" w14:textId="77777777" w:rsidR="004E40DD" w:rsidRDefault="004E40DD" w:rsidP="00BF6198">
      <w:pPr>
        <w:spacing w:after="0" w:line="216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59A5DC" w14:textId="2E3F394C" w:rsidR="00E609A9" w:rsidRPr="00E06EB1" w:rsidRDefault="000D17B9" w:rsidP="00BF6198">
      <w:pPr>
        <w:spacing w:after="0" w:line="216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E06EB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14:paraId="493CBB0B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39E071D5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727BD43D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138A1C8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34751DF7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C0B6C0B" w14:textId="77777777" w:rsidR="00E609A9" w:rsidRDefault="00E609A9" w:rsidP="00E609A9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2D3C9746" w14:textId="77777777" w:rsidR="00E609A9" w:rsidRDefault="00E609A9" w:rsidP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08841187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DA12B41" w14:textId="77777777" w:rsidR="00E609A9" w:rsidRDefault="00E609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3B0533D5" w14:textId="77777777" w:rsidR="007E345C" w:rsidRDefault="007E345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3C74D51" w14:textId="77777777" w:rsidR="00E06EB1" w:rsidRDefault="002F6498" w:rsidP="002F6498">
      <w:pPr>
        <w:pStyle w:val="ConsPlusNormal"/>
        <w:tabs>
          <w:tab w:val="left" w:pos="637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</w:t>
      </w:r>
      <w:r w:rsidR="000D17B9">
        <w:rPr>
          <w:rFonts w:ascii="Times New Roman" w:hAnsi="Times New Roman"/>
          <w:szCs w:val="28"/>
        </w:rPr>
        <w:t xml:space="preserve"> </w:t>
      </w:r>
      <w:r w:rsidR="00E06EB1">
        <w:rPr>
          <w:rFonts w:ascii="Times New Roman" w:hAnsi="Times New Roman"/>
          <w:sz w:val="28"/>
          <w:szCs w:val="28"/>
        </w:rPr>
        <w:t>разработчика</w:t>
      </w:r>
    </w:p>
    <w:p w14:paraId="51A23657" w14:textId="3E9CA258" w:rsidR="000D17B9" w:rsidRPr="00050B2E" w:rsidRDefault="00E06EB1" w:rsidP="002F6498">
      <w:pPr>
        <w:pStyle w:val="ConsPlusNormal"/>
        <w:tabs>
          <w:tab w:val="left" w:pos="6379"/>
        </w:tabs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  <w:szCs w:val="28"/>
        </w:rPr>
        <w:t>Бланк уполномоченного органа</w:t>
      </w:r>
      <w:r w:rsidR="000D17B9">
        <w:rPr>
          <w:rFonts w:ascii="Times New Roman" w:hAnsi="Times New Roman"/>
          <w:szCs w:val="28"/>
        </w:rPr>
        <w:t xml:space="preserve">           </w:t>
      </w:r>
    </w:p>
    <w:p w14:paraId="570B77C7" w14:textId="77777777" w:rsidR="000D17B9" w:rsidRDefault="000D17B9" w:rsidP="000D17B9">
      <w:pPr>
        <w:pStyle w:val="ConsPlusNormal"/>
        <w:rPr>
          <w:rFonts w:ascii="Times New Roman" w:hAnsi="Times New Roman"/>
          <w:szCs w:val="28"/>
        </w:rPr>
      </w:pPr>
    </w:p>
    <w:p w14:paraId="6DFEF4C4" w14:textId="777777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20" w:name="Par236"/>
      <w:bookmarkEnd w:id="20"/>
      <w:r>
        <w:rPr>
          <w:rFonts w:ascii="Times New Roman" w:hAnsi="Times New Roman"/>
          <w:b/>
          <w:szCs w:val="28"/>
        </w:rPr>
        <w:t xml:space="preserve"> </w:t>
      </w:r>
      <w:r w:rsidRPr="002F6498">
        <w:rPr>
          <w:rFonts w:ascii="Times New Roman" w:hAnsi="Times New Roman"/>
          <w:b/>
          <w:sz w:val="28"/>
          <w:szCs w:val="28"/>
        </w:rPr>
        <w:t>УВЕДОМЛЕНИЕ</w:t>
      </w:r>
    </w:p>
    <w:p w14:paraId="6900FD7C" w14:textId="4086C377" w:rsidR="000D17B9" w:rsidRPr="002F6498" w:rsidRDefault="000D17B9" w:rsidP="000D17B9">
      <w:pPr>
        <w:pStyle w:val="ConsPlusNormal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F6498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F73BBC">
        <w:rPr>
          <w:rFonts w:ascii="Times New Roman" w:hAnsi="Times New Roman"/>
          <w:b/>
          <w:sz w:val="28"/>
          <w:szCs w:val="28"/>
        </w:rPr>
        <w:t>обсуждений</w:t>
      </w:r>
      <w:r w:rsidRPr="002F6498">
        <w:rPr>
          <w:rFonts w:ascii="Times New Roman" w:hAnsi="Times New Roman"/>
          <w:b/>
          <w:sz w:val="28"/>
          <w:szCs w:val="28"/>
        </w:rPr>
        <w:t xml:space="preserve"> </w:t>
      </w:r>
    </w:p>
    <w:p w14:paraId="7E098DB2" w14:textId="77777777" w:rsidR="006E33B7" w:rsidRDefault="006E33B7" w:rsidP="000D17B9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14:paraId="17E47875" w14:textId="7579A36F" w:rsidR="000D17B9" w:rsidRPr="00CC474B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______________________</w:t>
      </w:r>
      <w:r w:rsidR="006E33B7">
        <w:rPr>
          <w:rFonts w:ascii="Times New Roman" w:hAnsi="Times New Roman"/>
          <w:szCs w:val="28"/>
        </w:rPr>
        <w:t>__________________________________________________________________________________________________________________________________________________________________</w:t>
      </w:r>
    </w:p>
    <w:p w14:paraId="32EDD6AE" w14:textId="6A303CE1" w:rsidR="000D17B9" w:rsidRPr="002F6498" w:rsidRDefault="000D17B9" w:rsidP="002F6498">
      <w:pPr>
        <w:pStyle w:val="ConsPlusNormal"/>
        <w:ind w:firstLine="709"/>
        <w:jc w:val="center"/>
        <w:rPr>
          <w:rFonts w:ascii="Times New Roman" w:hAnsi="Times New Roman"/>
          <w:sz w:val="20"/>
        </w:rPr>
      </w:pPr>
      <w:r w:rsidRPr="002F6498">
        <w:rPr>
          <w:rFonts w:ascii="Times New Roman" w:hAnsi="Times New Roman"/>
          <w:sz w:val="20"/>
        </w:rPr>
        <w:t xml:space="preserve">(наименование </w:t>
      </w:r>
      <w:r w:rsidR="006E33B7">
        <w:rPr>
          <w:rFonts w:ascii="Times New Roman" w:hAnsi="Times New Roman"/>
          <w:sz w:val="20"/>
        </w:rPr>
        <w:t>структурного подразделения</w:t>
      </w:r>
      <w:r w:rsidRPr="002F6498">
        <w:rPr>
          <w:rFonts w:ascii="Times New Roman" w:hAnsi="Times New Roman"/>
          <w:sz w:val="20"/>
        </w:rPr>
        <w:t>)</w:t>
      </w:r>
    </w:p>
    <w:p w14:paraId="7DBB308C" w14:textId="77777777" w:rsidR="006E33B7" w:rsidRPr="006E33B7" w:rsidRDefault="006E33B7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69519133" w14:textId="70FFF2B6" w:rsidR="000D17B9" w:rsidRDefault="000D17B9" w:rsidP="002F6498">
      <w:pPr>
        <w:pStyle w:val="ConsPlusCell"/>
        <w:jc w:val="both"/>
        <w:rPr>
          <w:rFonts w:ascii="Courier New" w:hAnsi="Courier New" w:cs="Courier New"/>
        </w:rPr>
      </w:pPr>
      <w:r w:rsidRPr="00CC474B">
        <w:rPr>
          <w:rFonts w:ascii="Times New Roman" w:hAnsi="Times New Roman" w:cs="Times New Roman"/>
          <w:sz w:val="28"/>
          <w:szCs w:val="28"/>
        </w:rPr>
        <w:t xml:space="preserve">уведомляет о проведении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CC474B">
        <w:rPr>
          <w:rFonts w:ascii="Times New Roman" w:hAnsi="Times New Roman" w:cs="Times New Roman"/>
          <w:sz w:val="28"/>
          <w:szCs w:val="28"/>
        </w:rPr>
        <w:t xml:space="preserve"> в целях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C474B"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r>
        <w:rPr>
          <w:rFonts w:ascii="Courier New" w:hAnsi="Courier New" w:cs="Courier New"/>
        </w:rPr>
        <w:t xml:space="preserve"> </w:t>
      </w:r>
    </w:p>
    <w:p w14:paraId="793C3002" w14:textId="0C9CAE84" w:rsidR="000D17B9" w:rsidRPr="00D435C6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</w:rPr>
        <w:t>_____________________________________________________________________________________</w:t>
      </w:r>
      <w:r w:rsidR="00FC4E48">
        <w:rPr>
          <w:rFonts w:ascii="Courier New" w:hAnsi="Courier New" w:cs="Courier New"/>
        </w:rPr>
        <w:t>_____________________________________________________________________________________</w:t>
      </w:r>
      <w:r>
        <w:rPr>
          <w:rFonts w:ascii="Courier New" w:hAnsi="Courier New" w:cs="Courier New"/>
        </w:rPr>
        <w:t>____________________________________________________________________________________</w:t>
      </w:r>
      <w:r w:rsidR="006E33B7">
        <w:rPr>
          <w:rFonts w:ascii="Courier New" w:hAnsi="Courier New" w:cs="Courier New"/>
        </w:rPr>
        <w:t>_</w:t>
      </w:r>
    </w:p>
    <w:p w14:paraId="150ABECE" w14:textId="77777777" w:rsidR="000D17B9" w:rsidRPr="002F6498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2F6498">
        <w:rPr>
          <w:rFonts w:ascii="Times New Roman" w:hAnsi="Times New Roman" w:cs="Times New Roman"/>
        </w:rPr>
        <w:t>(наименование вида документа и его заголовок)</w:t>
      </w:r>
    </w:p>
    <w:p w14:paraId="48B523D9" w14:textId="77777777" w:rsidR="00FC4E48" w:rsidRPr="00FC4E48" w:rsidRDefault="00FC4E48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5846A4E6" w14:textId="09A8FCC4" w:rsidR="000D17B9" w:rsidRPr="0036599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Сроки проведения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365994">
        <w:rPr>
          <w:rFonts w:ascii="Times New Roman" w:hAnsi="Times New Roman" w:cs="Times New Roman"/>
          <w:sz w:val="28"/>
          <w:szCs w:val="28"/>
        </w:rPr>
        <w:t>:</w:t>
      </w:r>
      <w:r w:rsidR="00FC4E48">
        <w:rPr>
          <w:rFonts w:ascii="Times New Roman" w:hAnsi="Times New Roman" w:cs="Times New Roman"/>
          <w:sz w:val="28"/>
          <w:szCs w:val="28"/>
        </w:rPr>
        <w:t xml:space="preserve"> ______</w:t>
      </w:r>
      <w:r w:rsidR="00BF6198">
        <w:rPr>
          <w:rFonts w:ascii="Times New Roman" w:hAnsi="Times New Roman" w:cs="Times New Roman"/>
          <w:sz w:val="28"/>
          <w:szCs w:val="28"/>
        </w:rPr>
        <w:t>__</w:t>
      </w:r>
      <w:r w:rsidR="00FC4E48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930F102" w14:textId="77777777" w:rsidR="000D17B9" w:rsidRPr="002F6498" w:rsidRDefault="000D17B9" w:rsidP="000D17B9">
      <w:pPr>
        <w:pStyle w:val="ConsPlusCell"/>
        <w:rPr>
          <w:rFonts w:ascii="Times New Roman" w:hAnsi="Times New Roman" w:cs="Times New Roman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2F6498">
        <w:rPr>
          <w:rFonts w:ascii="Times New Roman" w:hAnsi="Times New Roman" w:cs="Times New Roman"/>
        </w:rPr>
        <w:t>(дата начала и окончания публичных консультаций)</w:t>
      </w:r>
    </w:p>
    <w:p w14:paraId="42EA7ECC" w14:textId="77777777" w:rsidR="00FC4E48" w:rsidRPr="00FC4E48" w:rsidRDefault="00FC4E48" w:rsidP="002F6498">
      <w:pPr>
        <w:pStyle w:val="ConsPlusCell"/>
        <w:jc w:val="both"/>
        <w:rPr>
          <w:rFonts w:ascii="Times New Roman" w:hAnsi="Times New Roman" w:cs="Times New Roman"/>
          <w:sz w:val="10"/>
          <w:szCs w:val="10"/>
        </w:rPr>
      </w:pPr>
    </w:p>
    <w:p w14:paraId="2A91573B" w14:textId="18CC4D7E" w:rsidR="000D17B9" w:rsidRPr="00365994" w:rsidRDefault="000D17B9" w:rsidP="00FC4E4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365994">
        <w:rPr>
          <w:rFonts w:ascii="Times New Roman" w:hAnsi="Times New Roman" w:cs="Times New Roman"/>
          <w:sz w:val="28"/>
          <w:szCs w:val="28"/>
        </w:rPr>
        <w:t xml:space="preserve">Способ направления участниками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своих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65994">
        <w:rPr>
          <w:rFonts w:ascii="Times New Roman" w:hAnsi="Times New Roman" w:cs="Times New Roman"/>
          <w:sz w:val="28"/>
          <w:szCs w:val="28"/>
        </w:rPr>
        <w:t xml:space="preserve"> и</w:t>
      </w:r>
      <w:r w:rsidR="00FC4E48">
        <w:rPr>
          <w:rFonts w:ascii="Times New Roman" w:hAnsi="Times New Roman" w:cs="Times New Roman"/>
          <w:sz w:val="28"/>
          <w:szCs w:val="28"/>
        </w:rPr>
        <w:t xml:space="preserve"> </w:t>
      </w:r>
      <w:r w:rsidRPr="00365994">
        <w:rPr>
          <w:rFonts w:ascii="Times New Roman" w:hAnsi="Times New Roman" w:cs="Times New Roman"/>
          <w:sz w:val="28"/>
          <w:szCs w:val="28"/>
        </w:rPr>
        <w:t>замечаний:</w:t>
      </w:r>
    </w:p>
    <w:p w14:paraId="3F60CEAE" w14:textId="7C3CF20B" w:rsidR="00FC4E48" w:rsidRDefault="000D17B9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82A1B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="00FC4E48">
        <w:rPr>
          <w:rFonts w:ascii="Times New Roman" w:hAnsi="Times New Roman" w:cs="Times New Roman"/>
          <w:sz w:val="28"/>
          <w:szCs w:val="28"/>
        </w:rPr>
        <w:t>принимаются</w:t>
      </w:r>
      <w:r w:rsidRPr="00982A1B">
        <w:rPr>
          <w:rFonts w:ascii="Times New Roman" w:hAnsi="Times New Roman" w:cs="Times New Roman"/>
          <w:sz w:val="28"/>
          <w:szCs w:val="28"/>
        </w:rPr>
        <w:t xml:space="preserve"> по </w:t>
      </w:r>
      <w:r w:rsidR="00FC4E48">
        <w:rPr>
          <w:rFonts w:ascii="Times New Roman" w:hAnsi="Times New Roman" w:cs="Times New Roman"/>
          <w:sz w:val="28"/>
          <w:szCs w:val="28"/>
        </w:rPr>
        <w:t>адресу:</w:t>
      </w:r>
    </w:p>
    <w:p w14:paraId="3A75A79A" w14:textId="5332453F" w:rsidR="00FC4E48" w:rsidRDefault="00FC4E48" w:rsidP="002F6498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________________________________________________________________________,</w:t>
      </w:r>
    </w:p>
    <w:p w14:paraId="4DA70202" w14:textId="52FA5AA3" w:rsidR="000D17B9" w:rsidRPr="00982A1B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</w:t>
      </w:r>
      <w:r w:rsidR="000D17B9" w:rsidRPr="00982A1B">
        <w:rPr>
          <w:rFonts w:ascii="Times New Roman" w:hAnsi="Times New Roman" w:cs="Times New Roman"/>
          <w:sz w:val="28"/>
          <w:szCs w:val="28"/>
        </w:rPr>
        <w:t xml:space="preserve"> по адресу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0D17B9">
        <w:rPr>
          <w:rFonts w:ascii="Times New Roman" w:hAnsi="Times New Roman" w:cs="Times New Roman"/>
          <w:sz w:val="28"/>
          <w:szCs w:val="28"/>
        </w:rPr>
        <w:t xml:space="preserve">: </w:t>
      </w:r>
      <w:r w:rsidR="000D17B9" w:rsidRPr="00982A1B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0D17B9">
        <w:rPr>
          <w:rFonts w:ascii="Times New Roman" w:hAnsi="Times New Roman" w:cs="Times New Roman"/>
          <w:sz w:val="28"/>
          <w:szCs w:val="28"/>
        </w:rPr>
        <w:t>__</w:t>
      </w:r>
    </w:p>
    <w:p w14:paraId="62B4F3D0" w14:textId="77777777" w:rsidR="00AF3F5F" w:rsidRPr="00AF3F5F" w:rsidRDefault="00AF3F5F" w:rsidP="000D17B9">
      <w:pPr>
        <w:pStyle w:val="ConsPlusCell"/>
        <w:rPr>
          <w:rFonts w:ascii="Times New Roman" w:hAnsi="Times New Roman" w:cs="Times New Roman"/>
          <w:sz w:val="10"/>
          <w:szCs w:val="10"/>
        </w:rPr>
      </w:pPr>
    </w:p>
    <w:p w14:paraId="23BADCC6" w14:textId="7FF91091" w:rsidR="000D17B9" w:rsidRPr="003028F4" w:rsidRDefault="000D17B9" w:rsidP="000D17B9">
      <w:pPr>
        <w:pStyle w:val="ConsPlusCell"/>
        <w:rPr>
          <w:rFonts w:ascii="Courier New" w:hAnsi="Courier New" w:cs="Courier New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 xml:space="preserve">Контактное лицо по вопросам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  <w:r w:rsidRPr="003028F4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2B4639B" w14:textId="69740484" w:rsidR="000D17B9" w:rsidRPr="003028F4" w:rsidRDefault="000D17B9" w:rsidP="002F6498">
      <w:pPr>
        <w:pStyle w:val="ConsPlusCell"/>
        <w:jc w:val="center"/>
        <w:rPr>
          <w:rFonts w:ascii="Times New Roman" w:hAnsi="Times New Roman" w:cs="Times New Roman"/>
        </w:rPr>
      </w:pPr>
      <w:r w:rsidRPr="003028F4">
        <w:rPr>
          <w:rFonts w:ascii="Times New Roman" w:hAnsi="Times New Roman" w:cs="Times New Roman"/>
        </w:rPr>
        <w:t>(Ф.И.О. ответственного сотрудника)</w:t>
      </w:r>
    </w:p>
    <w:p w14:paraId="6D5E1CAE" w14:textId="7777777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Рабочий телефон: ___________________</w:t>
      </w:r>
      <w:r w:rsidR="002F6498">
        <w:rPr>
          <w:rFonts w:ascii="Times New Roman" w:hAnsi="Times New Roman" w:cs="Times New Roman"/>
          <w:sz w:val="28"/>
          <w:szCs w:val="28"/>
        </w:rPr>
        <w:t>______________</w:t>
      </w:r>
      <w:r w:rsidR="00CC790D">
        <w:rPr>
          <w:rFonts w:ascii="Times New Roman" w:hAnsi="Times New Roman" w:cs="Times New Roman"/>
          <w:sz w:val="28"/>
          <w:szCs w:val="28"/>
        </w:rPr>
        <w:t>_</w:t>
      </w:r>
    </w:p>
    <w:p w14:paraId="4E7F2437" w14:textId="5017FC95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График работы:</w:t>
      </w:r>
      <w:r w:rsidR="00CC790D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с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>_______ до</w:t>
      </w:r>
      <w:r w:rsidR="002F6498">
        <w:rPr>
          <w:rFonts w:ascii="Times New Roman" w:hAnsi="Times New Roman" w:cs="Times New Roman"/>
          <w:sz w:val="28"/>
          <w:szCs w:val="28"/>
        </w:rPr>
        <w:t xml:space="preserve"> </w:t>
      </w:r>
      <w:r w:rsidRPr="003028F4">
        <w:rPr>
          <w:rFonts w:ascii="Times New Roman" w:hAnsi="Times New Roman" w:cs="Times New Roman"/>
          <w:sz w:val="28"/>
          <w:szCs w:val="28"/>
        </w:rPr>
        <w:t xml:space="preserve">_______ </w:t>
      </w:r>
      <w:r>
        <w:rPr>
          <w:rFonts w:ascii="Times New Roman" w:hAnsi="Times New Roman" w:cs="Times New Roman"/>
          <w:sz w:val="28"/>
          <w:szCs w:val="28"/>
        </w:rPr>
        <w:t>по рабочим дням</w:t>
      </w:r>
    </w:p>
    <w:p w14:paraId="4E2E923F" w14:textId="77777777" w:rsidR="00AF3F5F" w:rsidRDefault="00AF3F5F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</w:p>
    <w:p w14:paraId="7E9D261F" w14:textId="4341CBA7" w:rsidR="000D17B9" w:rsidRPr="003028F4" w:rsidRDefault="000D17B9" w:rsidP="000D17B9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3028F4">
        <w:rPr>
          <w:rFonts w:ascii="Times New Roman" w:hAnsi="Times New Roman" w:cs="Times New Roman"/>
          <w:sz w:val="28"/>
          <w:szCs w:val="28"/>
        </w:rPr>
        <w:t>Прилагаемые к уведомлению материалы:</w:t>
      </w:r>
    </w:p>
    <w:p w14:paraId="6DCC72CA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94C63">
        <w:rPr>
          <w:rFonts w:ascii="Times New Roman" w:hAnsi="Times New Roman" w:cs="Times New Roman"/>
          <w:sz w:val="28"/>
          <w:szCs w:val="28"/>
        </w:rPr>
        <w:t>проект муниципального нормативного правового акта;</w:t>
      </w:r>
    </w:p>
    <w:p w14:paraId="575C8F37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пояснительная записка к </w:t>
      </w:r>
      <w:r w:rsidRPr="00794C63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94C63">
        <w:rPr>
          <w:rFonts w:ascii="Times New Roman" w:hAnsi="Times New Roman" w:cs="Times New Roman"/>
          <w:sz w:val="28"/>
          <w:szCs w:val="28"/>
        </w:rPr>
        <w:t xml:space="preserve"> муниципального нормативного правового акта;</w:t>
      </w:r>
    </w:p>
    <w:p w14:paraId="14EF171C" w14:textId="77777777" w:rsidR="00CC790D" w:rsidRPr="00794C63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4C63">
        <w:rPr>
          <w:rFonts w:ascii="Times New Roman" w:hAnsi="Times New Roman" w:cs="Times New Roman"/>
          <w:sz w:val="28"/>
          <w:szCs w:val="28"/>
        </w:rPr>
        <w:t>) опросный лист для проведения публичных консультаций.</w:t>
      </w:r>
    </w:p>
    <w:p w14:paraId="335656C1" w14:textId="77777777" w:rsidR="00CC790D" w:rsidRDefault="00CC790D" w:rsidP="00CC79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24AEBD4" w14:textId="77777777" w:rsidR="000D17B9" w:rsidRDefault="000D17B9" w:rsidP="000D17B9">
      <w:pPr>
        <w:pStyle w:val="ConsPlusNormal"/>
        <w:jc w:val="both"/>
        <w:rPr>
          <w:rFonts w:ascii="Times New Roman" w:hAnsi="Times New Roman"/>
          <w:szCs w:val="28"/>
        </w:rPr>
      </w:pPr>
    </w:p>
    <w:p w14:paraId="17209AA9" w14:textId="3407A1BD" w:rsidR="00CC790D" w:rsidRPr="00CC790D" w:rsidRDefault="00CC790D" w:rsidP="00CC790D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                   </w:t>
      </w:r>
      <w:r w:rsidR="00E06EB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Подпись</w:t>
      </w:r>
    </w:p>
    <w:p w14:paraId="405AD016" w14:textId="5C96747F" w:rsidR="00C57656" w:rsidRPr="005A68A9" w:rsidRDefault="00C57656" w:rsidP="00C5765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D738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</w:t>
      </w:r>
    </w:p>
    <w:p w14:paraId="76EDA605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1606F95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24984B42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018BF5DA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71635B9F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0BBEE225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34F65C5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6A423B1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9E1E35C" w14:textId="77777777" w:rsidR="00C57656" w:rsidRPr="00C57656" w:rsidRDefault="00C57656" w:rsidP="00C57656">
      <w:pPr>
        <w:widowControl w:val="0"/>
        <w:autoSpaceDE w:val="0"/>
        <w:autoSpaceDN w:val="0"/>
        <w:adjustRightInd w:val="0"/>
        <w:spacing w:after="0" w:line="216" w:lineRule="auto"/>
        <w:ind w:left="288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47002687" w14:textId="77777777" w:rsidR="000D17B9" w:rsidRDefault="000D17B9" w:rsidP="009D7178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6BD2E042" w14:textId="77777777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ОПРОСНЫЙ ЛИСТ</w:t>
      </w:r>
    </w:p>
    <w:p w14:paraId="13F22E4E" w14:textId="708D4A6D" w:rsidR="00C57656" w:rsidRPr="008023ED" w:rsidRDefault="00C57656" w:rsidP="00C5765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3ED">
        <w:rPr>
          <w:rFonts w:ascii="Times New Roman" w:hAnsi="Times New Roman" w:cs="Times New Roman"/>
          <w:b/>
          <w:sz w:val="28"/>
          <w:szCs w:val="28"/>
        </w:rPr>
        <w:t>для проведения публичны</w:t>
      </w:r>
      <w:r w:rsidR="005A0AE8">
        <w:rPr>
          <w:rFonts w:ascii="Times New Roman" w:hAnsi="Times New Roman" w:cs="Times New Roman"/>
          <w:b/>
          <w:sz w:val="28"/>
          <w:szCs w:val="28"/>
        </w:rPr>
        <w:t>х обсуждений</w:t>
      </w:r>
    </w:p>
    <w:p w14:paraId="576622C9" w14:textId="61B8FD2F" w:rsidR="00C57656" w:rsidRPr="00153C10" w:rsidRDefault="00C57656" w:rsidP="0023463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04516F2F" w14:textId="22EBC842" w:rsidR="00C57656" w:rsidRPr="00153C10" w:rsidRDefault="00C57656" w:rsidP="00C57656">
      <w:pPr>
        <w:pStyle w:val="ConsPlusNonformat"/>
        <w:jc w:val="center"/>
        <w:rPr>
          <w:rFonts w:ascii="Times New Roman" w:hAnsi="Times New Roman" w:cs="Times New Roman"/>
        </w:rPr>
      </w:pPr>
      <w:r w:rsidRPr="00153C10">
        <w:rPr>
          <w:rFonts w:ascii="Times New Roman" w:hAnsi="Times New Roman" w:cs="Times New Roman"/>
        </w:rPr>
        <w:t xml:space="preserve">(вид документа и его </w:t>
      </w:r>
      <w:r w:rsidR="00234632">
        <w:rPr>
          <w:rFonts w:ascii="Times New Roman" w:hAnsi="Times New Roman" w:cs="Times New Roman"/>
        </w:rPr>
        <w:t>наименование</w:t>
      </w:r>
      <w:r w:rsidRPr="00153C10">
        <w:rPr>
          <w:rFonts w:ascii="Times New Roman" w:hAnsi="Times New Roman" w:cs="Times New Roman"/>
        </w:rPr>
        <w:t>)</w:t>
      </w:r>
    </w:p>
    <w:p w14:paraId="432322B5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35F76248" w14:textId="5E397898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Контактная информация об участнике 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6E82268A" w14:textId="77777777" w:rsidR="00C57656" w:rsidRPr="00234632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120D79CA" w14:textId="3EF15CE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</w:t>
      </w:r>
    </w:p>
    <w:p w14:paraId="2A060563" w14:textId="521E7F26" w:rsidR="00C57656" w:rsidRPr="00153C10" w:rsidRDefault="00C57656" w:rsidP="0023463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Сфера деятельности участника:</w:t>
      </w:r>
      <w:r w:rsidR="0023463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</w:t>
      </w:r>
    </w:p>
    <w:p w14:paraId="42C25D30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Ф.И.О. контактного лица: </w:t>
      </w:r>
    </w:p>
    <w:p w14:paraId="440979FC" w14:textId="7B096600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3A999C47" w14:textId="66CE484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Номер контактного </w:t>
      </w:r>
      <w:r>
        <w:rPr>
          <w:rFonts w:ascii="Times New Roman" w:hAnsi="Times New Roman" w:cs="Times New Roman"/>
          <w:sz w:val="28"/>
          <w:szCs w:val="28"/>
        </w:rPr>
        <w:t>телефона: 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065DA614" w14:textId="77777777" w:rsidR="009D7178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Адрес электронной поч</w:t>
      </w:r>
      <w:r>
        <w:rPr>
          <w:rFonts w:ascii="Times New Roman" w:hAnsi="Times New Roman" w:cs="Times New Roman"/>
          <w:sz w:val="28"/>
          <w:szCs w:val="28"/>
        </w:rPr>
        <w:t>ты:</w:t>
      </w:r>
    </w:p>
    <w:p w14:paraId="320D2091" w14:textId="72DFF6FD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Pr="00153C10">
        <w:rPr>
          <w:rFonts w:ascii="Times New Roman" w:hAnsi="Times New Roman" w:cs="Times New Roman"/>
          <w:sz w:val="28"/>
          <w:szCs w:val="28"/>
        </w:rPr>
        <w:t>______________________</w:t>
      </w:r>
      <w:r w:rsidR="009D7178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3CA72D2C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E6C4199" w14:textId="77777777" w:rsidR="009D7178" w:rsidRDefault="00C57656" w:rsidP="00C576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 xml:space="preserve">Перечень вопросов, </w:t>
      </w:r>
    </w:p>
    <w:p w14:paraId="7269B33A" w14:textId="75A48275" w:rsidR="00C57656" w:rsidRPr="00153C10" w:rsidRDefault="00C57656" w:rsidP="009D71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53C10">
        <w:rPr>
          <w:rFonts w:ascii="Times New Roman" w:hAnsi="Times New Roman" w:cs="Times New Roman"/>
          <w:sz w:val="28"/>
          <w:szCs w:val="28"/>
        </w:rPr>
        <w:t>обсуждаемых в ходе проведения</w:t>
      </w:r>
      <w:r w:rsidR="009D7178">
        <w:rPr>
          <w:rFonts w:ascii="Times New Roman" w:hAnsi="Times New Roman" w:cs="Times New Roman"/>
          <w:sz w:val="28"/>
          <w:szCs w:val="28"/>
        </w:rPr>
        <w:t xml:space="preserve"> </w:t>
      </w:r>
      <w:r w:rsidRPr="00153C10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BF6198">
        <w:rPr>
          <w:rFonts w:ascii="Times New Roman" w:hAnsi="Times New Roman" w:cs="Times New Roman"/>
          <w:sz w:val="28"/>
          <w:szCs w:val="28"/>
        </w:rPr>
        <w:t>обсуждений</w:t>
      </w:r>
    </w:p>
    <w:p w14:paraId="5C0DAE61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3E7B840" w14:textId="77777777" w:rsidR="00C57656" w:rsidRPr="0024346D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 решение </w:t>
      </w:r>
      <w:r w:rsidRPr="0024346D">
        <w:rPr>
          <w:rFonts w:ascii="Times New Roman" w:hAnsi="Times New Roman" w:cs="Times New Roman"/>
          <w:sz w:val="28"/>
          <w:szCs w:val="28"/>
        </w:rPr>
        <w:t>какой проблемы, на Ваш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взгляд,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направлено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предлагаемое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346D">
        <w:rPr>
          <w:rFonts w:ascii="Times New Roman" w:hAnsi="Times New Roman" w:cs="Times New Roman"/>
          <w:sz w:val="28"/>
          <w:szCs w:val="28"/>
        </w:rPr>
        <w:t>правовое регулирование? Актуальна ли данная проблема сегодня?</w:t>
      </w:r>
    </w:p>
    <w:p w14:paraId="3B943023" w14:textId="77777777" w:rsidR="00C57656" w:rsidRPr="009D7178" w:rsidRDefault="00C57656" w:rsidP="00C57656">
      <w:pPr>
        <w:pStyle w:val="ConsPlusNonformat"/>
        <w:ind w:left="765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20C92D58" w14:textId="77777777" w:rsidTr="0000622F">
        <w:trPr>
          <w:jc w:val="center"/>
        </w:trPr>
        <w:tc>
          <w:tcPr>
            <w:tcW w:w="10313" w:type="dxa"/>
          </w:tcPr>
          <w:p w14:paraId="3F079418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_Hlk99362756"/>
          </w:p>
        </w:tc>
      </w:tr>
      <w:bookmarkEnd w:id="21"/>
    </w:tbl>
    <w:p w14:paraId="60DD4D87" w14:textId="77777777" w:rsidR="00C57656" w:rsidRPr="009D7178" w:rsidRDefault="00C57656" w:rsidP="00C57656">
      <w:pPr>
        <w:pStyle w:val="ConsPlusNonformat"/>
        <w:jc w:val="both"/>
        <w:rPr>
          <w:sz w:val="10"/>
          <w:szCs w:val="10"/>
        </w:rPr>
      </w:pPr>
    </w:p>
    <w:p w14:paraId="403FB298" w14:textId="6DC69C10" w:rsidR="00C57656" w:rsidRDefault="009D7178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7656">
        <w:rPr>
          <w:rFonts w:ascii="Times New Roman" w:hAnsi="Times New Roman" w:cs="Times New Roman"/>
          <w:sz w:val="28"/>
          <w:szCs w:val="28"/>
        </w:rPr>
        <w:t xml:space="preserve">. Является ли </w:t>
      </w:r>
      <w:r w:rsidR="00C57656" w:rsidRPr="00153C10">
        <w:rPr>
          <w:rFonts w:ascii="Times New Roman" w:hAnsi="Times New Roman" w:cs="Times New Roman"/>
          <w:sz w:val="28"/>
          <w:szCs w:val="28"/>
        </w:rPr>
        <w:t>выбранный вариант решения проблемы оптимальным</w:t>
      </w:r>
      <w:r w:rsidR="00637360">
        <w:rPr>
          <w:rFonts w:ascii="Times New Roman" w:hAnsi="Times New Roman" w:cs="Times New Roman"/>
          <w:sz w:val="28"/>
          <w:szCs w:val="28"/>
        </w:rPr>
        <w:t>?</w:t>
      </w:r>
      <w:r w:rsidR="00C57656" w:rsidRPr="00153C10">
        <w:rPr>
          <w:rFonts w:ascii="Times New Roman" w:hAnsi="Times New Roman" w:cs="Times New Roman"/>
          <w:sz w:val="28"/>
          <w:szCs w:val="28"/>
        </w:rPr>
        <w:t xml:space="preserve"> </w:t>
      </w:r>
      <w:r w:rsidR="00C57656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66B35339" w14:textId="77777777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816256A" w14:textId="77777777" w:rsidTr="003710E3">
        <w:trPr>
          <w:jc w:val="center"/>
        </w:trPr>
        <w:tc>
          <w:tcPr>
            <w:tcW w:w="10313" w:type="dxa"/>
          </w:tcPr>
          <w:p w14:paraId="12B72BC0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2C90FE" w14:textId="2DCC1986" w:rsidR="00C57656" w:rsidRPr="00D5683F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09FBEFBE" w14:textId="5B54FA3B" w:rsidR="00637360" w:rsidRDefault="00637360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Существуют ли иные варианты достижения заявленных целей правового регулирования</w:t>
      </w:r>
      <w:r w:rsidR="00D5683F">
        <w:rPr>
          <w:rFonts w:ascii="Times New Roman" w:hAnsi="Times New Roman" w:cs="Times New Roman"/>
          <w:sz w:val="28"/>
          <w:szCs w:val="28"/>
        </w:rPr>
        <w:t>? Если да, выделите те из них, которые по Вашему мнению, были бы менее затратны и/или более эффективны?</w:t>
      </w:r>
    </w:p>
    <w:p w14:paraId="6610A118" w14:textId="77777777" w:rsidR="00A8450D" w:rsidRPr="00A8450D" w:rsidRDefault="00A8450D" w:rsidP="00D5683F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50F17CFE" w14:textId="77777777" w:rsidTr="003710E3">
        <w:trPr>
          <w:jc w:val="center"/>
        </w:trPr>
        <w:tc>
          <w:tcPr>
            <w:tcW w:w="10313" w:type="dxa"/>
          </w:tcPr>
          <w:p w14:paraId="05CE286C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2D1772" w14:textId="38E924F1" w:rsidR="00D5683F" w:rsidRPr="00D5683F" w:rsidRDefault="00D5683F" w:rsidP="00D5683F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66C24C9" w14:textId="77777777" w:rsidR="00637360" w:rsidRPr="005943A7" w:rsidRDefault="00637360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333F2B2" w14:textId="28277FFA" w:rsidR="00C57656" w:rsidRDefault="00C57656" w:rsidP="005943A7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5683F">
        <w:rPr>
          <w:rFonts w:ascii="Times New Roman" w:hAnsi="Times New Roman" w:cs="Times New Roman"/>
          <w:sz w:val="28"/>
          <w:szCs w:val="28"/>
        </w:rPr>
        <w:t xml:space="preserve">Считаете ли Вы, что предполагаемый проект муниципального нормативного правового акта соответствует иным действующим нормативным правовым актам? </w:t>
      </w:r>
      <w:r w:rsidR="005943A7">
        <w:rPr>
          <w:rFonts w:ascii="Times New Roman" w:hAnsi="Times New Roman" w:cs="Times New Roman"/>
          <w:sz w:val="28"/>
          <w:szCs w:val="28"/>
        </w:rPr>
        <w:t>Если нет, укажите конкретные противоречия.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6A68ED51" w14:textId="77777777" w:rsidTr="003710E3">
        <w:trPr>
          <w:jc w:val="center"/>
        </w:trPr>
        <w:tc>
          <w:tcPr>
            <w:tcW w:w="10313" w:type="dxa"/>
          </w:tcPr>
          <w:p w14:paraId="2700F2A2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E678D3" w14:textId="77777777" w:rsidR="00C57656" w:rsidRPr="005943A7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7CBC2E63" w14:textId="62642CDA" w:rsidR="005943A7" w:rsidRDefault="00C57656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5943A7">
        <w:rPr>
          <w:rFonts w:ascii="Times New Roman" w:hAnsi="Times New Roman" w:cs="Times New Roman"/>
          <w:sz w:val="28"/>
          <w:szCs w:val="28"/>
        </w:rPr>
        <w:t>Содержит ли проект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43A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 нормы, приводящие к избыточным административным и иным ограничениям для соответствующих субъектов предпринимательской и иной экономической деятельности?</w:t>
      </w:r>
    </w:p>
    <w:p w14:paraId="38199EDB" w14:textId="3604052A" w:rsid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примеры таких норм и Ваши предложения по устранению таких ограничений.</w:t>
      </w:r>
    </w:p>
    <w:p w14:paraId="5346E5FD" w14:textId="77777777" w:rsidR="005943A7" w:rsidRPr="005943A7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0D820DF4" w14:textId="77777777" w:rsidTr="003710E3">
        <w:trPr>
          <w:jc w:val="center"/>
        </w:trPr>
        <w:tc>
          <w:tcPr>
            <w:tcW w:w="10313" w:type="dxa"/>
          </w:tcPr>
          <w:p w14:paraId="7DBB1784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_Hlk99363211"/>
          </w:p>
        </w:tc>
      </w:tr>
      <w:bookmarkEnd w:id="22"/>
    </w:tbl>
    <w:p w14:paraId="19C1BE5A" w14:textId="77777777" w:rsidR="005943A7" w:rsidRPr="00A8450D" w:rsidRDefault="005943A7" w:rsidP="005943A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5CE41318" w14:textId="5433FFA8" w:rsidR="005943A7" w:rsidRDefault="0063333F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Если Вы считаете, что какие-либо положения проекта муниципального нормативного правового акта негативно отразятся на</w:t>
      </w:r>
      <w:r w:rsidRPr="006333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субъектах предпринимательской и иной экономической деятельности, пожалуйста, укажите такие положения и оцените это влияние количественно (в денежных средствах </w:t>
      </w:r>
      <w:r w:rsidR="00A8450D">
        <w:rPr>
          <w:rFonts w:ascii="Times New Roman" w:hAnsi="Times New Roman" w:cs="Times New Roman"/>
          <w:sz w:val="28"/>
          <w:szCs w:val="28"/>
        </w:rPr>
        <w:t>или часах, потраченных на выполнение требований и т.п.).</w:t>
      </w:r>
    </w:p>
    <w:p w14:paraId="69E3ABD1" w14:textId="5E435E52" w:rsidR="00AA6452" w:rsidRPr="00AA6452" w:rsidRDefault="00AA6452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A6452" w14:paraId="720A5309" w14:textId="77777777" w:rsidTr="003710E3">
        <w:trPr>
          <w:jc w:val="center"/>
        </w:trPr>
        <w:tc>
          <w:tcPr>
            <w:tcW w:w="10313" w:type="dxa"/>
          </w:tcPr>
          <w:p w14:paraId="04D4C806" w14:textId="77777777" w:rsidR="00AA6452" w:rsidRDefault="00AA6452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4A4861F" w14:textId="46BA4959" w:rsidR="00A8450D" w:rsidRPr="00AA6452" w:rsidRDefault="00A8450D" w:rsidP="00AA6452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4DA829BC" w14:textId="157E1494" w:rsidR="00A8450D" w:rsidRDefault="00A8450D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Какие полезные эффекты (для муниципального образования Руднянский район Смоленской области</w:t>
      </w:r>
      <w:r w:rsidR="00AA6452">
        <w:rPr>
          <w:rFonts w:ascii="Times New Roman" w:hAnsi="Times New Roman" w:cs="Times New Roman"/>
          <w:sz w:val="28"/>
          <w:szCs w:val="28"/>
        </w:rPr>
        <w:t xml:space="preserve">, для субъектов предпринимательской и иной экономической деятельности, для потребителей и т.п.) ожидаются в случае принятия проекта муниципального нормативного правового акта? </w:t>
      </w:r>
    </w:p>
    <w:p w14:paraId="273136A9" w14:textId="77777777" w:rsidR="00C57656" w:rsidRPr="00A8450D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1FF7A03A" w14:textId="77777777" w:rsidTr="003710E3">
        <w:trPr>
          <w:jc w:val="center"/>
        </w:trPr>
        <w:tc>
          <w:tcPr>
            <w:tcW w:w="10313" w:type="dxa"/>
          </w:tcPr>
          <w:p w14:paraId="515E0BCD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6AB985E" w14:textId="60013D44" w:rsidR="00AA6452" w:rsidRPr="00751E7E" w:rsidRDefault="00AA6452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3C02C50" w14:textId="559F0A50" w:rsidR="00AA6452" w:rsidRDefault="00AA6452" w:rsidP="00751E7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Требуется ли переходный период для вступления в силу предлагаемого</w:t>
      </w:r>
      <w:r w:rsidR="00751E7E">
        <w:rPr>
          <w:rFonts w:ascii="Times New Roman" w:hAnsi="Times New Roman" w:cs="Times New Roman"/>
          <w:sz w:val="28"/>
          <w:szCs w:val="28"/>
        </w:rPr>
        <w:t xml:space="preserve"> правового регулирования (если да, какова его продолжительность), какие ограничения по срокам введения нового правового регулирования необходимо учесть?</w:t>
      </w:r>
    </w:p>
    <w:p w14:paraId="515B75AE" w14:textId="77777777" w:rsidR="00751E7E" w:rsidRPr="00751E7E" w:rsidRDefault="00751E7E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A8450D" w14:paraId="20223E9A" w14:textId="77777777" w:rsidTr="003710E3">
        <w:trPr>
          <w:jc w:val="center"/>
        </w:trPr>
        <w:tc>
          <w:tcPr>
            <w:tcW w:w="10313" w:type="dxa"/>
          </w:tcPr>
          <w:p w14:paraId="4DF08B71" w14:textId="77777777" w:rsidR="00A8450D" w:rsidRDefault="00A8450D" w:rsidP="003710E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83664C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20F861DB" w14:textId="68AFA51C" w:rsidR="00C57656" w:rsidRPr="00153C10" w:rsidRDefault="00751E7E" w:rsidP="00C5765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57656">
        <w:rPr>
          <w:rFonts w:ascii="Times New Roman" w:hAnsi="Times New Roman" w:cs="Times New Roman"/>
          <w:sz w:val="28"/>
          <w:szCs w:val="28"/>
        </w:rPr>
        <w:t xml:space="preserve">. Какие, на Ваш взгляд, </w:t>
      </w:r>
      <w:r>
        <w:rPr>
          <w:rFonts w:ascii="Times New Roman" w:hAnsi="Times New Roman" w:cs="Times New Roman"/>
          <w:sz w:val="28"/>
          <w:szCs w:val="28"/>
        </w:rPr>
        <w:t xml:space="preserve">целесообразно применить исключения по введению правового регулирования в отношении отдельных групп субъектов? Приведите соответствующее обоснование. </w:t>
      </w:r>
    </w:p>
    <w:p w14:paraId="5E865E79" w14:textId="77777777" w:rsidR="00C57656" w:rsidRPr="00751E7E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1F20B7EB" w14:textId="77777777" w:rsidTr="0000622F">
        <w:trPr>
          <w:jc w:val="center"/>
        </w:trPr>
        <w:tc>
          <w:tcPr>
            <w:tcW w:w="10313" w:type="dxa"/>
          </w:tcPr>
          <w:p w14:paraId="63E33979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3C677F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14:paraId="6D4CA0EF" w14:textId="591489CF" w:rsidR="00C57656" w:rsidRPr="00153C10" w:rsidRDefault="00751E7E" w:rsidP="00CE71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C57656">
        <w:rPr>
          <w:rFonts w:ascii="Times New Roman" w:hAnsi="Times New Roman" w:cs="Times New Roman"/>
          <w:sz w:val="28"/>
          <w:szCs w:val="28"/>
        </w:rPr>
        <w:t xml:space="preserve">Иные </w:t>
      </w:r>
      <w:r w:rsidR="00C57656" w:rsidRPr="00153C10">
        <w:rPr>
          <w:rFonts w:ascii="Times New Roman" w:hAnsi="Times New Roman" w:cs="Times New Roman"/>
          <w:sz w:val="28"/>
          <w:szCs w:val="28"/>
        </w:rPr>
        <w:t>предложения и замечания, которые, по Вашему мнению, целесообразно</w:t>
      </w:r>
      <w:r w:rsidR="00CE71CC">
        <w:rPr>
          <w:rFonts w:ascii="Times New Roman" w:hAnsi="Times New Roman" w:cs="Times New Roman"/>
          <w:sz w:val="28"/>
          <w:szCs w:val="28"/>
        </w:rPr>
        <w:t xml:space="preserve"> </w:t>
      </w:r>
      <w:r w:rsidR="00C57656" w:rsidRPr="00153C10">
        <w:rPr>
          <w:rFonts w:ascii="Times New Roman" w:hAnsi="Times New Roman" w:cs="Times New Roman"/>
          <w:sz w:val="28"/>
          <w:szCs w:val="28"/>
        </w:rPr>
        <w:t>учесть в рамках регулирующего воздействия</w:t>
      </w:r>
      <w:r w:rsidR="00CE71CC">
        <w:rPr>
          <w:rFonts w:ascii="Times New Roman" w:hAnsi="Times New Roman" w:cs="Times New Roman"/>
          <w:sz w:val="28"/>
          <w:szCs w:val="28"/>
        </w:rPr>
        <w:t xml:space="preserve"> предложенного проекта муниципального нормативного правового акта.</w:t>
      </w:r>
    </w:p>
    <w:p w14:paraId="2FC6DF0C" w14:textId="77777777" w:rsidR="00C57656" w:rsidRPr="00CE71CC" w:rsidRDefault="00C57656" w:rsidP="00C57656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0313"/>
      </w:tblGrid>
      <w:tr w:rsidR="00C57656" w14:paraId="4E32907B" w14:textId="77777777" w:rsidTr="0000622F">
        <w:trPr>
          <w:jc w:val="center"/>
        </w:trPr>
        <w:tc>
          <w:tcPr>
            <w:tcW w:w="10313" w:type="dxa"/>
          </w:tcPr>
          <w:p w14:paraId="7B678A53" w14:textId="77777777" w:rsidR="00C57656" w:rsidRDefault="00C57656" w:rsidP="0000622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DA21E" w14:textId="77777777" w:rsidR="00C57656" w:rsidRPr="00153C10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5A10DCC" w14:textId="77777777" w:rsidR="00C57656" w:rsidRDefault="00C57656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161E141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0B405F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830F6F" w14:textId="03F7ADDC" w:rsidR="000D17B9" w:rsidRDefault="000D17B9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FD5745D" w14:textId="77777777" w:rsidR="00CE71CC" w:rsidRDefault="00CE71CC" w:rsidP="00CE71C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4C9676E2" w14:textId="77777777" w:rsidR="00BF6198" w:rsidRDefault="00BF6198" w:rsidP="00BF6198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250B7513" w14:textId="77777777" w:rsidR="004E40DD" w:rsidRDefault="004E40DD" w:rsidP="00BF61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14:paraId="6FE116F7" w14:textId="763331D3" w:rsidR="00C57656" w:rsidRPr="005A68A9" w:rsidRDefault="00C57656" w:rsidP="00BF619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E71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14:paraId="293AE5D6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к Порядку проведения оценки </w:t>
      </w:r>
    </w:p>
    <w:p w14:paraId="53900FFE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регулирующего воздействия </w:t>
      </w:r>
    </w:p>
    <w:p w14:paraId="58C26787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проектов муниципальных </w:t>
      </w:r>
    </w:p>
    <w:p w14:paraId="350A813B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</w:p>
    <w:p w14:paraId="6F0C9071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500E415A" w14:textId="77777777" w:rsidR="00C57656" w:rsidRDefault="00C57656" w:rsidP="00C57656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 w:rsidRPr="007E345C">
        <w:rPr>
          <w:rFonts w:ascii="Times New Roman" w:hAnsi="Times New Roman"/>
          <w:sz w:val="28"/>
          <w:szCs w:val="28"/>
        </w:rPr>
        <w:t xml:space="preserve">Руднянский район </w:t>
      </w:r>
    </w:p>
    <w:p w14:paraId="4DEDEEBD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7E345C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14:paraId="3BECA8B8" w14:textId="77777777" w:rsidR="00C57656" w:rsidRDefault="00C57656" w:rsidP="00C5765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01116F71" w14:textId="77777777" w:rsidR="00C57656" w:rsidRDefault="00C57656" w:rsidP="00C57656">
      <w:pPr>
        <w:pStyle w:val="ConsPlusNormal"/>
        <w:ind w:firstLine="540"/>
        <w:jc w:val="right"/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14:paraId="14ECF84D" w14:textId="77777777" w:rsidR="00C57656" w:rsidRDefault="00C57656" w:rsidP="00C57656">
      <w:pPr>
        <w:pStyle w:val="ConsPlusNormal"/>
        <w:ind w:firstLine="540"/>
        <w:jc w:val="both"/>
      </w:pPr>
    </w:p>
    <w:p w14:paraId="61FE68EE" w14:textId="1BA5B52A" w:rsidR="00C57656" w:rsidRDefault="004D6D0D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</w:t>
      </w:r>
      <w:r w:rsidR="009E5D08">
        <w:rPr>
          <w:rFonts w:ascii="Times New Roman" w:hAnsi="Times New Roman" w:cs="Times New Roman"/>
          <w:sz w:val="28"/>
          <w:szCs w:val="28"/>
        </w:rPr>
        <w:t xml:space="preserve"> разработчика</w:t>
      </w:r>
    </w:p>
    <w:p w14:paraId="3F23DDDB" w14:textId="3E155C19" w:rsidR="009E5D08" w:rsidRPr="004D6D0D" w:rsidRDefault="009E5D08" w:rsidP="00C576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 уполномоченного органа</w:t>
      </w:r>
    </w:p>
    <w:p w14:paraId="780C5853" w14:textId="77777777" w:rsidR="000D17B9" w:rsidRDefault="000D17B9" w:rsidP="004D6D0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14:paraId="39A77F7F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CC97B24" w14:textId="77777777" w:rsidR="002556DB" w:rsidRDefault="002556DB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CA552DB" w14:textId="69D2F33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>Справка</w:t>
      </w:r>
    </w:p>
    <w:p w14:paraId="3D6841D9" w14:textId="4933ACEC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025D">
        <w:rPr>
          <w:rFonts w:ascii="Times New Roman" w:hAnsi="Times New Roman"/>
          <w:b/>
          <w:sz w:val="28"/>
          <w:szCs w:val="28"/>
        </w:rPr>
        <w:t xml:space="preserve">о проведении публичных </w:t>
      </w:r>
      <w:r w:rsidR="007549B5">
        <w:rPr>
          <w:rFonts w:ascii="Times New Roman" w:hAnsi="Times New Roman"/>
          <w:b/>
          <w:sz w:val="28"/>
          <w:szCs w:val="28"/>
        </w:rPr>
        <w:t>обс</w:t>
      </w:r>
      <w:r w:rsidR="00BF6198">
        <w:rPr>
          <w:rFonts w:ascii="Times New Roman" w:hAnsi="Times New Roman"/>
          <w:b/>
          <w:sz w:val="28"/>
          <w:szCs w:val="28"/>
        </w:rPr>
        <w:t>уждений</w:t>
      </w:r>
    </w:p>
    <w:p w14:paraId="63B2F4B3" w14:textId="77777777" w:rsidR="004D6D0D" w:rsidRPr="001D025D" w:rsidRDefault="004D6D0D" w:rsidP="004D6D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362732F" w14:textId="29A1F507" w:rsidR="004D6D0D" w:rsidRPr="001D025D" w:rsidRDefault="004D6D0D" w:rsidP="004D6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D025D">
        <w:rPr>
          <w:rFonts w:ascii="Times New Roman" w:hAnsi="Times New Roman"/>
          <w:sz w:val="28"/>
          <w:szCs w:val="28"/>
        </w:rPr>
        <w:t>в отношении ____________________________________________________________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14:paraId="6955631A" w14:textId="4541CEF5" w:rsidR="004D6D0D" w:rsidRDefault="004650E2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="004D6D0D" w:rsidRPr="004650E2">
        <w:rPr>
          <w:rFonts w:ascii="Times New Roman" w:hAnsi="Times New Roman"/>
          <w:sz w:val="20"/>
          <w:szCs w:val="20"/>
        </w:rPr>
        <w:t>(наименование проекта муниципального нормативного правового акта)</w:t>
      </w:r>
    </w:p>
    <w:p w14:paraId="08AD5670" w14:textId="7CD9BA76" w:rsidR="009E5D08" w:rsidRDefault="009E5D08" w:rsidP="009E5D08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47D32E6A" w14:textId="15020A57" w:rsidR="009E5D08" w:rsidRPr="009E5D08" w:rsidRDefault="009E5D08" w:rsidP="009E5D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Сроки проведения публичных </w:t>
      </w:r>
      <w:r w:rsidR="00BF6198">
        <w:rPr>
          <w:rFonts w:ascii="Times New Roman" w:hAnsi="Times New Roman"/>
          <w:sz w:val="28"/>
          <w:szCs w:val="28"/>
        </w:rPr>
        <w:t>обсуждений</w:t>
      </w:r>
      <w:r w:rsidR="002556DB">
        <w:rPr>
          <w:rFonts w:ascii="Times New Roman" w:hAnsi="Times New Roman"/>
          <w:sz w:val="28"/>
          <w:szCs w:val="28"/>
        </w:rPr>
        <w:t xml:space="preserve"> ________________________</w:t>
      </w:r>
      <w:r w:rsidR="00BF6198">
        <w:rPr>
          <w:rFonts w:ascii="Times New Roman" w:hAnsi="Times New Roman"/>
          <w:sz w:val="28"/>
          <w:szCs w:val="28"/>
        </w:rPr>
        <w:t>__</w:t>
      </w:r>
      <w:r w:rsidR="002556DB">
        <w:rPr>
          <w:rFonts w:ascii="Times New Roman" w:hAnsi="Times New Roman"/>
          <w:sz w:val="28"/>
          <w:szCs w:val="28"/>
        </w:rPr>
        <w:t>_________</w:t>
      </w:r>
    </w:p>
    <w:p w14:paraId="6E9B8DAD" w14:textId="77777777" w:rsidR="004D6D0D" w:rsidRPr="001D025D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09714AA" w14:textId="77777777" w:rsidR="004D6D0D" w:rsidRPr="00607B7A" w:rsidRDefault="004D6D0D" w:rsidP="004D6D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2185"/>
        <w:gridCol w:w="3685"/>
        <w:gridCol w:w="3934"/>
      </w:tblGrid>
      <w:tr w:rsidR="002556DB" w:rsidRPr="002556DB" w14:paraId="7EC0A9AA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0B07A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14:paraId="787EEF51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85" w:type="dxa"/>
            <w:shd w:val="clear" w:color="auto" w:fill="FFFFFF"/>
          </w:tcPr>
          <w:p w14:paraId="3135BB3D" w14:textId="063B605E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Участники публичных </w:t>
            </w:r>
            <w:r w:rsidR="00BF6198">
              <w:rPr>
                <w:rFonts w:ascii="Times New Roman" w:hAnsi="Times New Roman"/>
                <w:b/>
                <w:sz w:val="24"/>
                <w:szCs w:val="24"/>
              </w:rPr>
              <w:t>обсуждений</w:t>
            </w: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AFDCB4" w14:textId="73F24B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Предложения и замечания, </w:t>
            </w:r>
          </w:p>
          <w:p w14:paraId="0797646E" w14:textId="77777777" w:rsid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поступившие в ходе </w:t>
            </w:r>
          </w:p>
          <w:p w14:paraId="4DB2BCFB" w14:textId="648F56BC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публичных </w:t>
            </w:r>
            <w:r w:rsidR="00BF6198">
              <w:rPr>
                <w:rFonts w:ascii="Times New Roman" w:hAnsi="Times New Roman"/>
                <w:b/>
                <w:sz w:val="24"/>
                <w:szCs w:val="24"/>
              </w:rPr>
              <w:t>обсуждений</w:t>
            </w: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CFFC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Позиция разработчика и (или) уполномоченного органа, </w:t>
            </w:r>
          </w:p>
          <w:p w14:paraId="361FD87B" w14:textId="77777777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56DB">
              <w:rPr>
                <w:rFonts w:ascii="Times New Roman" w:hAnsi="Times New Roman"/>
                <w:b/>
                <w:sz w:val="24"/>
                <w:szCs w:val="24"/>
              </w:rPr>
              <w:t xml:space="preserve">в отношении поступивших предложений и замечаний </w:t>
            </w:r>
          </w:p>
        </w:tc>
      </w:tr>
      <w:tr w:rsidR="002556DB" w:rsidRPr="002556DB" w14:paraId="158D3872" w14:textId="77777777" w:rsidTr="002556DB">
        <w:trPr>
          <w:jc w:val="center"/>
        </w:trPr>
        <w:tc>
          <w:tcPr>
            <w:tcW w:w="6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9EDCC" w14:textId="7E54310A" w:rsidR="002556DB" w:rsidRPr="002556DB" w:rsidRDefault="002556DB" w:rsidP="000062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FFFFFF"/>
          </w:tcPr>
          <w:p w14:paraId="09646605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47B83" w14:textId="755CEFB2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3003E" w14:textId="77777777" w:rsidR="002556DB" w:rsidRPr="002556DB" w:rsidRDefault="002556DB" w:rsidP="000062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14:paraId="2ED6434C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CE0761A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660887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39BE2B6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6954DE74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0780058" w14:textId="77777777" w:rsidR="002556DB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</w:p>
    <w:p w14:paraId="7F8D0781" w14:textId="77E6E8A5" w:rsidR="002556DB" w:rsidRPr="00CC790D" w:rsidRDefault="002556DB" w:rsidP="002556DB">
      <w:pPr>
        <w:spacing w:after="0"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                                                                                                          Подпись</w:t>
      </w:r>
    </w:p>
    <w:p w14:paraId="2B297C86" w14:textId="77777777" w:rsidR="000D17B9" w:rsidRDefault="000D17B9" w:rsidP="00E609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079FB1" w14:textId="77777777" w:rsidR="000D17B9" w:rsidRDefault="000D17B9" w:rsidP="004650E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sectPr w:rsidR="000D17B9" w:rsidSect="004E40DD">
      <w:footerReference w:type="default" r:id="rId12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279E4" w14:textId="77777777" w:rsidR="00762BA7" w:rsidRDefault="00762BA7" w:rsidP="00F53E1E">
      <w:pPr>
        <w:spacing w:after="0" w:line="240" w:lineRule="auto"/>
      </w:pPr>
      <w:r>
        <w:separator/>
      </w:r>
    </w:p>
  </w:endnote>
  <w:endnote w:type="continuationSeparator" w:id="0">
    <w:p w14:paraId="1A74C1A0" w14:textId="77777777" w:rsidR="00762BA7" w:rsidRDefault="00762BA7" w:rsidP="00F53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9419476"/>
      <w:docPartObj>
        <w:docPartGallery w:val="Page Numbers (Bottom of Page)"/>
        <w:docPartUnique/>
      </w:docPartObj>
    </w:sdtPr>
    <w:sdtContent>
      <w:p w14:paraId="1C8F25E4" w14:textId="3F84BC46" w:rsidR="0086237C" w:rsidRDefault="0086237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F530ED" w14:textId="57FAB099" w:rsidR="00605510" w:rsidRDefault="00605510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355E2" w14:textId="77777777" w:rsidR="00762BA7" w:rsidRDefault="00762BA7" w:rsidP="00F53E1E">
      <w:pPr>
        <w:spacing w:after="0" w:line="240" w:lineRule="auto"/>
      </w:pPr>
      <w:r>
        <w:separator/>
      </w:r>
    </w:p>
  </w:footnote>
  <w:footnote w:type="continuationSeparator" w:id="0">
    <w:p w14:paraId="4402827F" w14:textId="77777777" w:rsidR="00762BA7" w:rsidRDefault="00762BA7" w:rsidP="00F53E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F8196E"/>
    <w:multiLevelType w:val="hybridMultilevel"/>
    <w:tmpl w:val="33548D88"/>
    <w:lvl w:ilvl="0" w:tplc="58702418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 w16cid:durableId="1870139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24A1"/>
    <w:rsid w:val="00010208"/>
    <w:rsid w:val="00017EC4"/>
    <w:rsid w:val="00025AE4"/>
    <w:rsid w:val="00042FA8"/>
    <w:rsid w:val="0004548D"/>
    <w:rsid w:val="00051119"/>
    <w:rsid w:val="000536AA"/>
    <w:rsid w:val="00062291"/>
    <w:rsid w:val="00064DE4"/>
    <w:rsid w:val="000709D3"/>
    <w:rsid w:val="00070DB7"/>
    <w:rsid w:val="00070EA1"/>
    <w:rsid w:val="00073BB0"/>
    <w:rsid w:val="00082964"/>
    <w:rsid w:val="00083F66"/>
    <w:rsid w:val="000950D3"/>
    <w:rsid w:val="000B376D"/>
    <w:rsid w:val="000C2B9D"/>
    <w:rsid w:val="000C488C"/>
    <w:rsid w:val="000D17B9"/>
    <w:rsid w:val="000D5E24"/>
    <w:rsid w:val="000D7723"/>
    <w:rsid w:val="000E21B5"/>
    <w:rsid w:val="000F7CC9"/>
    <w:rsid w:val="001030B6"/>
    <w:rsid w:val="00103D8E"/>
    <w:rsid w:val="00104DC6"/>
    <w:rsid w:val="00107470"/>
    <w:rsid w:val="001144AD"/>
    <w:rsid w:val="00125ABA"/>
    <w:rsid w:val="001260D1"/>
    <w:rsid w:val="001273CF"/>
    <w:rsid w:val="00127926"/>
    <w:rsid w:val="001316DE"/>
    <w:rsid w:val="00136815"/>
    <w:rsid w:val="00153C10"/>
    <w:rsid w:val="00164766"/>
    <w:rsid w:val="001669D1"/>
    <w:rsid w:val="00177421"/>
    <w:rsid w:val="001827AE"/>
    <w:rsid w:val="0018371C"/>
    <w:rsid w:val="00192853"/>
    <w:rsid w:val="00196E5C"/>
    <w:rsid w:val="001A210E"/>
    <w:rsid w:val="001B5BAB"/>
    <w:rsid w:val="001C507E"/>
    <w:rsid w:val="001C7C7D"/>
    <w:rsid w:val="001D4CE9"/>
    <w:rsid w:val="001E46CC"/>
    <w:rsid w:val="001E7089"/>
    <w:rsid w:val="00206596"/>
    <w:rsid w:val="002071C3"/>
    <w:rsid w:val="00224AA9"/>
    <w:rsid w:val="0022554E"/>
    <w:rsid w:val="00231605"/>
    <w:rsid w:val="00234632"/>
    <w:rsid w:val="00234CC4"/>
    <w:rsid w:val="00237FA9"/>
    <w:rsid w:val="002406E2"/>
    <w:rsid w:val="0024346D"/>
    <w:rsid w:val="002556DB"/>
    <w:rsid w:val="00265053"/>
    <w:rsid w:val="002717D9"/>
    <w:rsid w:val="002757B5"/>
    <w:rsid w:val="00275BCF"/>
    <w:rsid w:val="0027745B"/>
    <w:rsid w:val="0029096F"/>
    <w:rsid w:val="00295AD0"/>
    <w:rsid w:val="00296DEE"/>
    <w:rsid w:val="002A58D0"/>
    <w:rsid w:val="002A765E"/>
    <w:rsid w:val="002B074B"/>
    <w:rsid w:val="002B3CB1"/>
    <w:rsid w:val="002B4373"/>
    <w:rsid w:val="002C01C5"/>
    <w:rsid w:val="002C6FE4"/>
    <w:rsid w:val="002D7D0B"/>
    <w:rsid w:val="002E1109"/>
    <w:rsid w:val="002E4474"/>
    <w:rsid w:val="002E5F7D"/>
    <w:rsid w:val="002F4F55"/>
    <w:rsid w:val="002F6498"/>
    <w:rsid w:val="00304AEB"/>
    <w:rsid w:val="00317603"/>
    <w:rsid w:val="00320A91"/>
    <w:rsid w:val="00322203"/>
    <w:rsid w:val="003406AA"/>
    <w:rsid w:val="00342E3A"/>
    <w:rsid w:val="00342F07"/>
    <w:rsid w:val="00346061"/>
    <w:rsid w:val="00356369"/>
    <w:rsid w:val="00356AB3"/>
    <w:rsid w:val="00360639"/>
    <w:rsid w:val="00360A55"/>
    <w:rsid w:val="00361265"/>
    <w:rsid w:val="0037293B"/>
    <w:rsid w:val="00381C2E"/>
    <w:rsid w:val="00387734"/>
    <w:rsid w:val="00390B2D"/>
    <w:rsid w:val="003A1474"/>
    <w:rsid w:val="003A727F"/>
    <w:rsid w:val="003B0530"/>
    <w:rsid w:val="003B240D"/>
    <w:rsid w:val="003B2B19"/>
    <w:rsid w:val="003F4F49"/>
    <w:rsid w:val="00403831"/>
    <w:rsid w:val="00404AE6"/>
    <w:rsid w:val="00441625"/>
    <w:rsid w:val="004650E2"/>
    <w:rsid w:val="00481B19"/>
    <w:rsid w:val="00485A29"/>
    <w:rsid w:val="004A4FAE"/>
    <w:rsid w:val="004B0349"/>
    <w:rsid w:val="004C15AF"/>
    <w:rsid w:val="004D3310"/>
    <w:rsid w:val="004D6D0D"/>
    <w:rsid w:val="004D7386"/>
    <w:rsid w:val="004E0B20"/>
    <w:rsid w:val="004E40DD"/>
    <w:rsid w:val="005243BB"/>
    <w:rsid w:val="00524B0A"/>
    <w:rsid w:val="00525958"/>
    <w:rsid w:val="005268D6"/>
    <w:rsid w:val="0053047A"/>
    <w:rsid w:val="005319D1"/>
    <w:rsid w:val="00540BCF"/>
    <w:rsid w:val="00556CEA"/>
    <w:rsid w:val="00562E82"/>
    <w:rsid w:val="00571957"/>
    <w:rsid w:val="005740A3"/>
    <w:rsid w:val="005768C0"/>
    <w:rsid w:val="00581559"/>
    <w:rsid w:val="00581BD8"/>
    <w:rsid w:val="00583A8D"/>
    <w:rsid w:val="005943A7"/>
    <w:rsid w:val="005A0AE8"/>
    <w:rsid w:val="005A18B3"/>
    <w:rsid w:val="005A5794"/>
    <w:rsid w:val="005A68A9"/>
    <w:rsid w:val="005B44EA"/>
    <w:rsid w:val="005B7266"/>
    <w:rsid w:val="005D0617"/>
    <w:rsid w:val="005F1520"/>
    <w:rsid w:val="0060003A"/>
    <w:rsid w:val="00600CE5"/>
    <w:rsid w:val="00605510"/>
    <w:rsid w:val="006074A4"/>
    <w:rsid w:val="00615A82"/>
    <w:rsid w:val="0063333F"/>
    <w:rsid w:val="00636257"/>
    <w:rsid w:val="00637360"/>
    <w:rsid w:val="006424A1"/>
    <w:rsid w:val="006457A7"/>
    <w:rsid w:val="0065392B"/>
    <w:rsid w:val="00653983"/>
    <w:rsid w:val="00663010"/>
    <w:rsid w:val="00696EC8"/>
    <w:rsid w:val="006A0353"/>
    <w:rsid w:val="006B0A16"/>
    <w:rsid w:val="006B7347"/>
    <w:rsid w:val="006D1ED9"/>
    <w:rsid w:val="006D4AD1"/>
    <w:rsid w:val="006E11EB"/>
    <w:rsid w:val="006E33B7"/>
    <w:rsid w:val="006E7DC7"/>
    <w:rsid w:val="00700DCB"/>
    <w:rsid w:val="00700ED2"/>
    <w:rsid w:val="00702ACC"/>
    <w:rsid w:val="007145B1"/>
    <w:rsid w:val="00716D8C"/>
    <w:rsid w:val="00722DD3"/>
    <w:rsid w:val="00743AB0"/>
    <w:rsid w:val="00743F61"/>
    <w:rsid w:val="00751E7E"/>
    <w:rsid w:val="007531C5"/>
    <w:rsid w:val="007543C4"/>
    <w:rsid w:val="007549B5"/>
    <w:rsid w:val="00762BA7"/>
    <w:rsid w:val="00777A72"/>
    <w:rsid w:val="00793470"/>
    <w:rsid w:val="00794C63"/>
    <w:rsid w:val="007A1136"/>
    <w:rsid w:val="007A21F9"/>
    <w:rsid w:val="007C0FD7"/>
    <w:rsid w:val="007C3F03"/>
    <w:rsid w:val="007D3054"/>
    <w:rsid w:val="007E345C"/>
    <w:rsid w:val="0080118C"/>
    <w:rsid w:val="008015F3"/>
    <w:rsid w:val="008023ED"/>
    <w:rsid w:val="00804607"/>
    <w:rsid w:val="00834B7A"/>
    <w:rsid w:val="008369F3"/>
    <w:rsid w:val="00844798"/>
    <w:rsid w:val="00850CAF"/>
    <w:rsid w:val="00854243"/>
    <w:rsid w:val="0086237C"/>
    <w:rsid w:val="0086252C"/>
    <w:rsid w:val="008676E1"/>
    <w:rsid w:val="00873195"/>
    <w:rsid w:val="008807CE"/>
    <w:rsid w:val="00881529"/>
    <w:rsid w:val="0088695C"/>
    <w:rsid w:val="0089662D"/>
    <w:rsid w:val="008B7D41"/>
    <w:rsid w:val="008F0234"/>
    <w:rsid w:val="0090122F"/>
    <w:rsid w:val="00902E23"/>
    <w:rsid w:val="00911160"/>
    <w:rsid w:val="00912500"/>
    <w:rsid w:val="00917DBF"/>
    <w:rsid w:val="009218D0"/>
    <w:rsid w:val="00927812"/>
    <w:rsid w:val="00932090"/>
    <w:rsid w:val="00961A27"/>
    <w:rsid w:val="009641D5"/>
    <w:rsid w:val="00987427"/>
    <w:rsid w:val="00992080"/>
    <w:rsid w:val="0099701A"/>
    <w:rsid w:val="009A132A"/>
    <w:rsid w:val="009C0132"/>
    <w:rsid w:val="009C363E"/>
    <w:rsid w:val="009D3E72"/>
    <w:rsid w:val="009D7178"/>
    <w:rsid w:val="009E102B"/>
    <w:rsid w:val="009E5794"/>
    <w:rsid w:val="009E5D08"/>
    <w:rsid w:val="009E5E55"/>
    <w:rsid w:val="009F3A91"/>
    <w:rsid w:val="009F455F"/>
    <w:rsid w:val="00A034E0"/>
    <w:rsid w:val="00A327A4"/>
    <w:rsid w:val="00A7579F"/>
    <w:rsid w:val="00A826AD"/>
    <w:rsid w:val="00A8450D"/>
    <w:rsid w:val="00A91748"/>
    <w:rsid w:val="00A9765D"/>
    <w:rsid w:val="00AA6452"/>
    <w:rsid w:val="00AD7923"/>
    <w:rsid w:val="00AE5920"/>
    <w:rsid w:val="00AE5BD7"/>
    <w:rsid w:val="00AF3F5F"/>
    <w:rsid w:val="00B00F93"/>
    <w:rsid w:val="00B0134E"/>
    <w:rsid w:val="00B17FEC"/>
    <w:rsid w:val="00B20E76"/>
    <w:rsid w:val="00B21BC3"/>
    <w:rsid w:val="00B425F0"/>
    <w:rsid w:val="00B46376"/>
    <w:rsid w:val="00B52A32"/>
    <w:rsid w:val="00B55148"/>
    <w:rsid w:val="00B6048D"/>
    <w:rsid w:val="00B6091C"/>
    <w:rsid w:val="00B64AB3"/>
    <w:rsid w:val="00B6570A"/>
    <w:rsid w:val="00B82337"/>
    <w:rsid w:val="00B837BA"/>
    <w:rsid w:val="00B838DE"/>
    <w:rsid w:val="00B94710"/>
    <w:rsid w:val="00BA4882"/>
    <w:rsid w:val="00BC0298"/>
    <w:rsid w:val="00BC3B73"/>
    <w:rsid w:val="00BC6756"/>
    <w:rsid w:val="00BD7043"/>
    <w:rsid w:val="00BE4647"/>
    <w:rsid w:val="00BF6198"/>
    <w:rsid w:val="00C002E3"/>
    <w:rsid w:val="00C03467"/>
    <w:rsid w:val="00C07F91"/>
    <w:rsid w:val="00C30023"/>
    <w:rsid w:val="00C33806"/>
    <w:rsid w:val="00C44D5C"/>
    <w:rsid w:val="00C502F2"/>
    <w:rsid w:val="00C526DA"/>
    <w:rsid w:val="00C57656"/>
    <w:rsid w:val="00C57D9D"/>
    <w:rsid w:val="00C715C0"/>
    <w:rsid w:val="00C771D7"/>
    <w:rsid w:val="00C835E9"/>
    <w:rsid w:val="00C853B1"/>
    <w:rsid w:val="00C906D8"/>
    <w:rsid w:val="00C958B5"/>
    <w:rsid w:val="00C9767F"/>
    <w:rsid w:val="00CA33B7"/>
    <w:rsid w:val="00CB0B0C"/>
    <w:rsid w:val="00CB6E45"/>
    <w:rsid w:val="00CC790D"/>
    <w:rsid w:val="00CD3E24"/>
    <w:rsid w:val="00CE71CC"/>
    <w:rsid w:val="00CF4DB8"/>
    <w:rsid w:val="00D07B06"/>
    <w:rsid w:val="00D11679"/>
    <w:rsid w:val="00D163B9"/>
    <w:rsid w:val="00D1740B"/>
    <w:rsid w:val="00D2001A"/>
    <w:rsid w:val="00D21792"/>
    <w:rsid w:val="00D24144"/>
    <w:rsid w:val="00D26F45"/>
    <w:rsid w:val="00D42261"/>
    <w:rsid w:val="00D55C3F"/>
    <w:rsid w:val="00D56678"/>
    <w:rsid w:val="00D5683F"/>
    <w:rsid w:val="00D56A8F"/>
    <w:rsid w:val="00D60319"/>
    <w:rsid w:val="00D677E8"/>
    <w:rsid w:val="00D90A16"/>
    <w:rsid w:val="00D9747A"/>
    <w:rsid w:val="00DA4054"/>
    <w:rsid w:val="00DA5380"/>
    <w:rsid w:val="00DA5F0F"/>
    <w:rsid w:val="00DA710C"/>
    <w:rsid w:val="00DB0376"/>
    <w:rsid w:val="00DB19C9"/>
    <w:rsid w:val="00E016FB"/>
    <w:rsid w:val="00E04157"/>
    <w:rsid w:val="00E06EB1"/>
    <w:rsid w:val="00E13A43"/>
    <w:rsid w:val="00E17841"/>
    <w:rsid w:val="00E245F0"/>
    <w:rsid w:val="00E2511B"/>
    <w:rsid w:val="00E366A0"/>
    <w:rsid w:val="00E37BD0"/>
    <w:rsid w:val="00E4242C"/>
    <w:rsid w:val="00E4643C"/>
    <w:rsid w:val="00E609A9"/>
    <w:rsid w:val="00E73B69"/>
    <w:rsid w:val="00E7517C"/>
    <w:rsid w:val="00E76CBF"/>
    <w:rsid w:val="00E800D9"/>
    <w:rsid w:val="00E8056F"/>
    <w:rsid w:val="00E9694E"/>
    <w:rsid w:val="00ED1C23"/>
    <w:rsid w:val="00EE2ED4"/>
    <w:rsid w:val="00EF01A5"/>
    <w:rsid w:val="00EF3BFA"/>
    <w:rsid w:val="00F14042"/>
    <w:rsid w:val="00F2241B"/>
    <w:rsid w:val="00F27701"/>
    <w:rsid w:val="00F33BEC"/>
    <w:rsid w:val="00F53E1E"/>
    <w:rsid w:val="00F55E0F"/>
    <w:rsid w:val="00F569A9"/>
    <w:rsid w:val="00F73BBC"/>
    <w:rsid w:val="00F858F8"/>
    <w:rsid w:val="00FA0DE9"/>
    <w:rsid w:val="00FB1BF3"/>
    <w:rsid w:val="00FB4EEC"/>
    <w:rsid w:val="00FB63D1"/>
    <w:rsid w:val="00FB6BC3"/>
    <w:rsid w:val="00FC4E48"/>
    <w:rsid w:val="00FC6FAB"/>
    <w:rsid w:val="00FD33F9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395BF"/>
  <w15:docId w15:val="{7D73F60B-8AAE-448D-9634-C0B95C0ED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349"/>
  </w:style>
  <w:style w:type="paragraph" w:styleId="1">
    <w:name w:val="heading 1"/>
    <w:basedOn w:val="a"/>
    <w:link w:val="10"/>
    <w:uiPriority w:val="9"/>
    <w:qFormat/>
    <w:rsid w:val="00F22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4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424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24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99"/>
    <w:qFormat/>
    <w:rsid w:val="0026505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5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50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224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F224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onsPlusNormal0">
    <w:name w:val="ConsPlusNormal Знак"/>
    <w:link w:val="ConsPlusNormal"/>
    <w:locked/>
    <w:rsid w:val="00E17841"/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uiPriority w:val="99"/>
    <w:rsid w:val="00125ABA"/>
    <w:rPr>
      <w:color w:val="0000FF"/>
      <w:u w:val="single"/>
    </w:rPr>
  </w:style>
  <w:style w:type="paragraph" w:styleId="a8">
    <w:name w:val="List"/>
    <w:basedOn w:val="a"/>
    <w:rsid w:val="00FB63D1"/>
    <w:pPr>
      <w:widowControl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Subtitle"/>
    <w:basedOn w:val="a"/>
    <w:link w:val="aa"/>
    <w:qFormat/>
    <w:rsid w:val="00FB63D1"/>
    <w:pPr>
      <w:widowControl w:val="0"/>
      <w:spacing w:after="60" w:line="240" w:lineRule="auto"/>
      <w:jc w:val="center"/>
    </w:pPr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FB63D1"/>
    <w:rPr>
      <w:rFonts w:ascii="Arial" w:eastAsia="Times New Roman" w:hAnsi="Arial" w:cs="Times New Roman"/>
      <w:i/>
      <w:sz w:val="24"/>
      <w:szCs w:val="20"/>
      <w:lang w:eastAsia="ru-RU"/>
    </w:rPr>
  </w:style>
  <w:style w:type="paragraph" w:customStyle="1" w:styleId="ab">
    <w:name w:val="???????"/>
    <w:rsid w:val="00F53E1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53E1E"/>
  </w:style>
  <w:style w:type="paragraph" w:styleId="ae">
    <w:name w:val="footer"/>
    <w:basedOn w:val="a"/>
    <w:link w:val="af"/>
    <w:uiPriority w:val="99"/>
    <w:unhideWhenUsed/>
    <w:rsid w:val="00F53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53E1E"/>
  </w:style>
  <w:style w:type="paragraph" w:customStyle="1" w:styleId="ConsPlusCell">
    <w:name w:val="ConsPlusCell"/>
    <w:rsid w:val="000D17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392CA56B84F9B0065D08D1E4323FBB5C9BC563BF9D6546971C78B90FBD574C0E985DA92D3F458C59B1572W9OB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2751BCDC2F3F974F59C446715A95E992385BF3EDBEFE1A150673D5F13D4C20FC9D1D0AD23AB8BFEA71E6Db2M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751BCDC2F3F974F59C5A6A03C50393278FE133D6E0E2F10838660244DDC8588E9E89EF67A789FEbAM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B156B-B719-4937-B3BF-D9FD5D0BD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2080</TotalTime>
  <Pages>1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WKS-Econom 1-306</dc:creator>
  <cp:lastModifiedBy>Pogodin_AL</cp:lastModifiedBy>
  <cp:revision>142</cp:revision>
  <cp:lastPrinted>2023-09-05T14:16:00Z</cp:lastPrinted>
  <dcterms:created xsi:type="dcterms:W3CDTF">2017-03-09T11:35:00Z</dcterms:created>
  <dcterms:modified xsi:type="dcterms:W3CDTF">2023-10-04T13:34:00Z</dcterms:modified>
</cp:coreProperties>
</file>