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0A2B" w14:textId="77777777" w:rsidR="00A3014D" w:rsidRDefault="00A3014D" w:rsidP="00A3014D">
      <w:pPr>
        <w:jc w:val="center"/>
        <w:rPr>
          <w:b/>
        </w:rPr>
      </w:pPr>
      <w:r w:rsidRPr="00665183">
        <w:rPr>
          <w:noProof/>
          <w:lang w:eastAsia="ru-RU"/>
        </w:rPr>
        <w:drawing>
          <wp:inline distT="0" distB="0" distL="0" distR="0" wp14:anchorId="0AA1F11C" wp14:editId="01AB6F22">
            <wp:extent cx="808355" cy="835025"/>
            <wp:effectExtent l="0" t="0" r="0" b="3175"/>
            <wp:docPr id="3432429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35025"/>
                    </a:xfrm>
                    <a:prstGeom prst="rect">
                      <a:avLst/>
                    </a:prstGeom>
                    <a:solidFill>
                      <a:srgbClr val="FFFFFF"/>
                    </a:solidFill>
                    <a:ln>
                      <a:noFill/>
                    </a:ln>
                  </pic:spPr>
                </pic:pic>
              </a:graphicData>
            </a:graphic>
          </wp:inline>
        </w:drawing>
      </w:r>
    </w:p>
    <w:p w14:paraId="4442FCBF" w14:textId="77777777" w:rsidR="00A3014D" w:rsidRDefault="00A3014D" w:rsidP="00A3014D">
      <w:pPr>
        <w:ind w:firstLine="709"/>
        <w:jc w:val="center"/>
        <w:rPr>
          <w:b/>
        </w:rPr>
      </w:pPr>
    </w:p>
    <w:p w14:paraId="58E6FF3B" w14:textId="77777777" w:rsidR="00A3014D" w:rsidRDefault="00A3014D" w:rsidP="00A3014D">
      <w:pPr>
        <w:ind w:firstLine="709"/>
        <w:jc w:val="center"/>
        <w:rPr>
          <w:b/>
        </w:rPr>
      </w:pPr>
    </w:p>
    <w:p w14:paraId="30DA5E17" w14:textId="77777777" w:rsidR="00A3014D" w:rsidRDefault="00A3014D" w:rsidP="00A3014D">
      <w:pPr>
        <w:ind w:firstLine="709"/>
        <w:jc w:val="center"/>
        <w:rPr>
          <w:b/>
          <w:sz w:val="28"/>
          <w:szCs w:val="28"/>
        </w:rPr>
      </w:pPr>
      <w:r>
        <w:rPr>
          <w:b/>
          <w:sz w:val="28"/>
          <w:szCs w:val="28"/>
        </w:rPr>
        <w:t>АДМИНИСТРАЦИЯ МУНИЦИПАЛЬНОГО ОБРАЗОВАНИЯ</w:t>
      </w:r>
    </w:p>
    <w:p w14:paraId="44586229" w14:textId="77777777" w:rsidR="00A3014D" w:rsidRDefault="00A3014D" w:rsidP="00A3014D">
      <w:pPr>
        <w:ind w:firstLine="709"/>
        <w:jc w:val="center"/>
        <w:rPr>
          <w:b/>
          <w:sz w:val="28"/>
          <w:szCs w:val="28"/>
        </w:rPr>
      </w:pPr>
      <w:r>
        <w:rPr>
          <w:b/>
          <w:sz w:val="28"/>
          <w:szCs w:val="28"/>
        </w:rPr>
        <w:t>РУДНЯНСКИЙ  РАЙОН  СМОЛЕНСКОЙ ОБЛАСТИ</w:t>
      </w:r>
    </w:p>
    <w:p w14:paraId="0DBA9584" w14:textId="77777777" w:rsidR="00A3014D" w:rsidRDefault="00A3014D" w:rsidP="00A3014D">
      <w:pPr>
        <w:ind w:firstLine="709"/>
        <w:jc w:val="center"/>
        <w:rPr>
          <w:b/>
          <w:sz w:val="28"/>
          <w:szCs w:val="28"/>
        </w:rPr>
      </w:pPr>
    </w:p>
    <w:p w14:paraId="4A069B88" w14:textId="77777777" w:rsidR="00A3014D" w:rsidRDefault="00A3014D" w:rsidP="00A3014D">
      <w:pPr>
        <w:ind w:firstLine="709"/>
        <w:jc w:val="center"/>
        <w:rPr>
          <w:b/>
          <w:sz w:val="28"/>
          <w:szCs w:val="28"/>
        </w:rPr>
      </w:pPr>
      <w:r>
        <w:rPr>
          <w:b/>
          <w:sz w:val="28"/>
          <w:szCs w:val="28"/>
        </w:rPr>
        <w:t>П  О  С  Т  А Н  О  В  Л  Е Н  И  Е</w:t>
      </w:r>
    </w:p>
    <w:p w14:paraId="7A897B2E" w14:textId="77777777" w:rsidR="00A3014D" w:rsidRDefault="00A3014D" w:rsidP="00A3014D">
      <w:pPr>
        <w:ind w:firstLine="709"/>
        <w:jc w:val="center"/>
        <w:rPr>
          <w:b/>
          <w:sz w:val="28"/>
          <w:szCs w:val="28"/>
        </w:rPr>
      </w:pPr>
    </w:p>
    <w:p w14:paraId="07479E8F" w14:textId="77777777" w:rsidR="00A3014D" w:rsidRDefault="00A3014D" w:rsidP="00A3014D">
      <w:pPr>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619A7763" w14:textId="66FC2BD9" w:rsidR="00A3014D" w:rsidRDefault="00A3014D" w:rsidP="00A3014D">
      <w:pPr>
        <w:jc w:val="both"/>
        <w:rPr>
          <w:sz w:val="28"/>
          <w:szCs w:val="28"/>
        </w:rPr>
      </w:pPr>
      <w:r>
        <w:rPr>
          <w:sz w:val="28"/>
          <w:szCs w:val="28"/>
        </w:rPr>
        <w:t xml:space="preserve">от </w:t>
      </w:r>
      <w:r w:rsidR="000C78BD">
        <w:rPr>
          <w:sz w:val="28"/>
          <w:szCs w:val="28"/>
        </w:rPr>
        <w:t>27.02.2024 № 75</w:t>
      </w:r>
    </w:p>
    <w:p w14:paraId="7DE30DF1" w14:textId="77777777" w:rsidR="00A3014D" w:rsidRDefault="00A3014D" w:rsidP="00A3014D">
      <w:pPr>
        <w:ind w:firstLine="709"/>
        <w:jc w:val="both"/>
        <w:rPr>
          <w:sz w:val="28"/>
          <w:szCs w:val="28"/>
        </w:rPr>
      </w:pPr>
    </w:p>
    <w:tbl>
      <w:tblPr>
        <w:tblW w:w="0" w:type="auto"/>
        <w:tblLayout w:type="fixed"/>
        <w:tblLook w:val="0000" w:firstRow="0" w:lastRow="0" w:firstColumn="0" w:lastColumn="0" w:noHBand="0" w:noVBand="0"/>
      </w:tblPr>
      <w:tblGrid>
        <w:gridCol w:w="4503"/>
        <w:gridCol w:w="5067"/>
      </w:tblGrid>
      <w:tr w:rsidR="00A3014D" w14:paraId="4DA89097" w14:textId="77777777" w:rsidTr="007C6AF3">
        <w:trPr>
          <w:trHeight w:val="1613"/>
        </w:trPr>
        <w:tc>
          <w:tcPr>
            <w:tcW w:w="4503" w:type="dxa"/>
            <w:shd w:val="clear" w:color="auto" w:fill="auto"/>
          </w:tcPr>
          <w:p w14:paraId="0A9AD5DC" w14:textId="77777777" w:rsidR="00A3014D" w:rsidRDefault="00A3014D" w:rsidP="007C6AF3">
            <w:pPr>
              <w:tabs>
                <w:tab w:val="left" w:pos="4785"/>
              </w:tabs>
              <w:autoSpaceDE w:val="0"/>
              <w:snapToGrid w:val="0"/>
              <w:jc w:val="both"/>
              <w:rPr>
                <w:sz w:val="28"/>
                <w:szCs w:val="28"/>
              </w:rPr>
            </w:pPr>
            <w:r>
              <w:rPr>
                <w:sz w:val="28"/>
                <w:szCs w:val="28"/>
              </w:rPr>
              <w:t>О</w:t>
            </w:r>
            <w:r w:rsidR="003E3BED">
              <w:rPr>
                <w:sz w:val="28"/>
                <w:szCs w:val="28"/>
              </w:rPr>
              <w:t>б утверждении</w:t>
            </w:r>
            <w:r>
              <w:rPr>
                <w:sz w:val="28"/>
                <w:szCs w:val="28"/>
              </w:rPr>
              <w:t xml:space="preserve"> муниципальн</w:t>
            </w:r>
            <w:r w:rsidR="003E3BED">
              <w:rPr>
                <w:sz w:val="28"/>
                <w:szCs w:val="28"/>
              </w:rPr>
              <w:t>ой</w:t>
            </w:r>
            <w:r>
              <w:rPr>
                <w:sz w:val="28"/>
                <w:szCs w:val="28"/>
              </w:rPr>
              <w:t xml:space="preserve"> программ</w:t>
            </w:r>
            <w:r w:rsidR="003E3BED">
              <w:rPr>
                <w:sz w:val="28"/>
                <w:szCs w:val="28"/>
              </w:rPr>
              <w:t>ы</w:t>
            </w:r>
            <w:r w:rsidRPr="00EF4466">
              <w:rPr>
                <w:sz w:val="28"/>
                <w:szCs w:val="28"/>
              </w:rPr>
              <w:t xml:space="preserve"> </w:t>
            </w:r>
            <w:r>
              <w:rPr>
                <w:sz w:val="28"/>
                <w:szCs w:val="28"/>
              </w:rPr>
              <w:t xml:space="preserve">«Развитие физической культуры и спорта на территории муниципального образования Руднянский район Смоленской области» </w:t>
            </w:r>
          </w:p>
        </w:tc>
        <w:tc>
          <w:tcPr>
            <w:tcW w:w="5067" w:type="dxa"/>
            <w:shd w:val="clear" w:color="auto" w:fill="auto"/>
          </w:tcPr>
          <w:p w14:paraId="710AFD69" w14:textId="77777777" w:rsidR="00A3014D" w:rsidRDefault="00A3014D" w:rsidP="007C6AF3">
            <w:pPr>
              <w:tabs>
                <w:tab w:val="left" w:pos="4500"/>
                <w:tab w:val="left" w:pos="5760"/>
              </w:tabs>
              <w:snapToGrid w:val="0"/>
              <w:ind w:firstLine="709"/>
              <w:jc w:val="both"/>
              <w:rPr>
                <w:szCs w:val="24"/>
              </w:rPr>
            </w:pPr>
          </w:p>
        </w:tc>
      </w:tr>
    </w:tbl>
    <w:p w14:paraId="56BFDCFA" w14:textId="77777777" w:rsidR="00A3014D" w:rsidRDefault="00A3014D" w:rsidP="00A3014D">
      <w:pPr>
        <w:tabs>
          <w:tab w:val="left" w:pos="2280"/>
        </w:tabs>
        <w:ind w:firstLine="709"/>
        <w:jc w:val="both"/>
      </w:pPr>
    </w:p>
    <w:p w14:paraId="198D40C8" w14:textId="77777777" w:rsidR="00A3014D" w:rsidRDefault="00A3014D" w:rsidP="00A3014D">
      <w:pPr>
        <w:tabs>
          <w:tab w:val="left" w:pos="2280"/>
        </w:tabs>
        <w:ind w:firstLine="709"/>
        <w:jc w:val="both"/>
      </w:pPr>
    </w:p>
    <w:p w14:paraId="5AFB09F4" w14:textId="77777777" w:rsidR="00A3014D" w:rsidRDefault="00A3014D" w:rsidP="00A3014D">
      <w:pPr>
        <w:tabs>
          <w:tab w:val="left" w:pos="2280"/>
        </w:tabs>
        <w:ind w:firstLine="709"/>
        <w:jc w:val="both"/>
      </w:pPr>
    </w:p>
    <w:p w14:paraId="6BB9B28D" w14:textId="77777777" w:rsidR="00A3014D" w:rsidRDefault="00A3014D" w:rsidP="00A3014D">
      <w:pPr>
        <w:spacing w:line="276" w:lineRule="auto"/>
        <w:ind w:firstLine="709"/>
        <w:jc w:val="both"/>
        <w:rPr>
          <w:sz w:val="28"/>
          <w:szCs w:val="28"/>
        </w:rPr>
      </w:pPr>
      <w:r w:rsidRPr="008A01C9">
        <w:rPr>
          <w:sz w:val="28"/>
          <w:szCs w:val="28"/>
        </w:rPr>
        <w:t>В соответствии с Бюджетным кодексом Российской Федерации</w:t>
      </w:r>
      <w:r>
        <w:rPr>
          <w:sz w:val="28"/>
          <w:szCs w:val="28"/>
        </w:rPr>
        <w:t>,</w:t>
      </w:r>
      <w:r w:rsidRPr="008A01C9">
        <w:rPr>
          <w:sz w:val="28"/>
          <w:szCs w:val="28"/>
        </w:rPr>
        <w:t xml:space="preserve"> </w:t>
      </w:r>
      <w:r>
        <w:rPr>
          <w:sz w:val="28"/>
          <w:szCs w:val="28"/>
        </w:rPr>
        <w:t xml:space="preserve">  Федеральным законом от 06.10.2003 года № 131-ФЗ «Об общих принципах организации местного самоуправления в Российской Федерации», постановлением Администрации муниципального образования Руднянский район Смоленской  </w:t>
      </w:r>
      <w:r w:rsidRPr="005940FD">
        <w:rPr>
          <w:sz w:val="28"/>
          <w:szCs w:val="28"/>
        </w:rPr>
        <w:t xml:space="preserve">области от </w:t>
      </w:r>
      <w:r>
        <w:rPr>
          <w:sz w:val="28"/>
          <w:szCs w:val="28"/>
        </w:rPr>
        <w:t>19</w:t>
      </w:r>
      <w:r w:rsidRPr="005940FD">
        <w:rPr>
          <w:sz w:val="28"/>
          <w:szCs w:val="28"/>
        </w:rPr>
        <w:t>.1</w:t>
      </w:r>
      <w:r>
        <w:rPr>
          <w:sz w:val="28"/>
          <w:szCs w:val="28"/>
        </w:rPr>
        <w:t>2</w:t>
      </w:r>
      <w:r w:rsidRPr="005940FD">
        <w:rPr>
          <w:sz w:val="28"/>
          <w:szCs w:val="28"/>
        </w:rPr>
        <w:t>.201</w:t>
      </w:r>
      <w:r>
        <w:rPr>
          <w:sz w:val="28"/>
          <w:szCs w:val="28"/>
        </w:rPr>
        <w:t>6 №471</w:t>
      </w:r>
      <w:r w:rsidRPr="005940FD">
        <w:rPr>
          <w:sz w:val="28"/>
          <w:szCs w:val="28"/>
        </w:rPr>
        <w:t xml:space="preserve"> </w:t>
      </w:r>
      <w:r>
        <w:rPr>
          <w:sz w:val="28"/>
          <w:szCs w:val="28"/>
        </w:rPr>
        <w:t>«</w:t>
      </w:r>
      <w:r w:rsidRPr="005940FD">
        <w:rPr>
          <w:sz w:val="28"/>
          <w:szCs w:val="28"/>
        </w:rPr>
        <w:t>Об утверждении Порядка принятия решения о разработке муниципальных программ</w:t>
      </w:r>
      <w:r>
        <w:rPr>
          <w:sz w:val="28"/>
          <w:szCs w:val="28"/>
        </w:rPr>
        <w:t xml:space="preserve">, их формирования и реализации и Порядка проведения оценки эффективности реализации муниципальных программ», </w:t>
      </w:r>
      <w:r w:rsidRPr="008A01C9">
        <w:rPr>
          <w:sz w:val="28"/>
          <w:szCs w:val="28"/>
        </w:rPr>
        <w:t>Уставом муниципального</w:t>
      </w:r>
      <w:r>
        <w:rPr>
          <w:sz w:val="28"/>
          <w:szCs w:val="28"/>
        </w:rPr>
        <w:t xml:space="preserve"> образования Руднянский район Смоленской области</w:t>
      </w:r>
    </w:p>
    <w:p w14:paraId="4E03AE0D" w14:textId="77777777" w:rsidR="00A3014D" w:rsidRDefault="00A3014D" w:rsidP="00A3014D">
      <w:pPr>
        <w:spacing w:line="276" w:lineRule="auto"/>
        <w:ind w:firstLine="709"/>
        <w:jc w:val="both"/>
        <w:rPr>
          <w:sz w:val="28"/>
          <w:szCs w:val="28"/>
        </w:rPr>
      </w:pPr>
    </w:p>
    <w:p w14:paraId="7E391909" w14:textId="77777777" w:rsidR="00A3014D" w:rsidRDefault="00A3014D" w:rsidP="00A3014D">
      <w:pPr>
        <w:spacing w:line="276" w:lineRule="auto"/>
        <w:ind w:firstLine="709"/>
        <w:jc w:val="both"/>
        <w:rPr>
          <w:sz w:val="28"/>
          <w:szCs w:val="28"/>
        </w:rPr>
      </w:pPr>
      <w:r>
        <w:rPr>
          <w:sz w:val="28"/>
          <w:szCs w:val="28"/>
        </w:rPr>
        <w:t>Администрация муниципального образования Руднянский район Смоленской области п о с т а н о в л я е т:</w:t>
      </w:r>
    </w:p>
    <w:p w14:paraId="6F82792F" w14:textId="77777777" w:rsidR="00A3014D" w:rsidRDefault="00A3014D" w:rsidP="00A3014D">
      <w:pPr>
        <w:autoSpaceDE w:val="0"/>
        <w:spacing w:line="276" w:lineRule="auto"/>
        <w:ind w:firstLine="709"/>
        <w:jc w:val="both"/>
        <w:rPr>
          <w:sz w:val="28"/>
          <w:szCs w:val="28"/>
        </w:rPr>
      </w:pPr>
    </w:p>
    <w:p w14:paraId="7B6FF748" w14:textId="77777777" w:rsidR="00A3014D" w:rsidRPr="003E3BED" w:rsidRDefault="003E3BED" w:rsidP="00A3014D">
      <w:pPr>
        <w:pStyle w:val="a3"/>
        <w:numPr>
          <w:ilvl w:val="0"/>
          <w:numId w:val="1"/>
        </w:numPr>
        <w:tabs>
          <w:tab w:val="left" w:pos="993"/>
        </w:tabs>
        <w:spacing w:line="276" w:lineRule="auto"/>
        <w:ind w:left="0" w:firstLine="709"/>
        <w:jc w:val="both"/>
        <w:rPr>
          <w:bCs/>
          <w:sz w:val="28"/>
          <w:szCs w:val="28"/>
        </w:rPr>
      </w:pPr>
      <w:r>
        <w:rPr>
          <w:bCs/>
          <w:sz w:val="28"/>
          <w:szCs w:val="28"/>
        </w:rPr>
        <w:t>Утвердить</w:t>
      </w:r>
      <w:r w:rsidR="00A3014D" w:rsidRPr="005940FD">
        <w:rPr>
          <w:bCs/>
          <w:sz w:val="28"/>
          <w:szCs w:val="28"/>
        </w:rPr>
        <w:t xml:space="preserve"> муниципальную программу </w:t>
      </w:r>
      <w:r w:rsidR="00A3014D">
        <w:rPr>
          <w:sz w:val="28"/>
          <w:szCs w:val="28"/>
        </w:rPr>
        <w:t>«Развитие физической культуры и спорта на территории муниципального образования Руднянский район Смоленской области»</w:t>
      </w:r>
      <w:r>
        <w:rPr>
          <w:color w:val="000000"/>
          <w:sz w:val="28"/>
          <w:szCs w:val="28"/>
        </w:rPr>
        <w:t>.</w:t>
      </w:r>
    </w:p>
    <w:p w14:paraId="116E8510" w14:textId="77777777" w:rsidR="007C6AF3" w:rsidRDefault="007C6AF3" w:rsidP="00A3014D">
      <w:pPr>
        <w:pStyle w:val="a3"/>
        <w:numPr>
          <w:ilvl w:val="0"/>
          <w:numId w:val="1"/>
        </w:numPr>
        <w:tabs>
          <w:tab w:val="left" w:pos="993"/>
        </w:tabs>
        <w:spacing w:line="276" w:lineRule="auto"/>
        <w:ind w:left="0" w:firstLine="709"/>
        <w:jc w:val="both"/>
        <w:rPr>
          <w:bCs/>
          <w:sz w:val="28"/>
          <w:szCs w:val="28"/>
        </w:rPr>
      </w:pPr>
      <w:r>
        <w:rPr>
          <w:bCs/>
          <w:sz w:val="28"/>
          <w:szCs w:val="28"/>
        </w:rPr>
        <w:t>Признать утратившим силу:</w:t>
      </w:r>
    </w:p>
    <w:p w14:paraId="57F36CAF" w14:textId="114A876F" w:rsidR="007C6AF3" w:rsidRDefault="007C6AF3" w:rsidP="007C6AF3">
      <w:pPr>
        <w:pStyle w:val="a3"/>
        <w:tabs>
          <w:tab w:val="left" w:pos="993"/>
        </w:tabs>
        <w:spacing w:line="276" w:lineRule="auto"/>
        <w:ind w:left="0" w:firstLine="709"/>
        <w:jc w:val="both"/>
        <w:rPr>
          <w:bCs/>
          <w:sz w:val="28"/>
          <w:szCs w:val="28"/>
        </w:rPr>
      </w:pPr>
      <w:r>
        <w:rPr>
          <w:bCs/>
          <w:sz w:val="28"/>
          <w:szCs w:val="28"/>
        </w:rPr>
        <w:t xml:space="preserve">- </w:t>
      </w:r>
      <w:r w:rsidR="006320F3">
        <w:rPr>
          <w:bCs/>
          <w:sz w:val="28"/>
          <w:szCs w:val="28"/>
        </w:rPr>
        <w:t xml:space="preserve">Постановление Администрации муниципального образования Руднянский район Смоленской области </w:t>
      </w:r>
      <w:r>
        <w:rPr>
          <w:sz w:val="28"/>
          <w:szCs w:val="28"/>
        </w:rPr>
        <w:t xml:space="preserve">от </w:t>
      </w:r>
      <w:r w:rsidR="00AB7276">
        <w:rPr>
          <w:bCs/>
          <w:sz w:val="28"/>
          <w:szCs w:val="28"/>
        </w:rPr>
        <w:t>06</w:t>
      </w:r>
      <w:r>
        <w:rPr>
          <w:bCs/>
          <w:sz w:val="28"/>
          <w:szCs w:val="28"/>
        </w:rPr>
        <w:t>.02.201</w:t>
      </w:r>
      <w:r w:rsidR="00AB7276">
        <w:rPr>
          <w:bCs/>
          <w:sz w:val="28"/>
          <w:szCs w:val="28"/>
        </w:rPr>
        <w:t>9</w:t>
      </w:r>
      <w:r>
        <w:rPr>
          <w:bCs/>
          <w:sz w:val="28"/>
          <w:szCs w:val="28"/>
        </w:rPr>
        <w:t xml:space="preserve"> № </w:t>
      </w:r>
      <w:r w:rsidR="00AB7276">
        <w:rPr>
          <w:bCs/>
          <w:sz w:val="28"/>
          <w:szCs w:val="28"/>
        </w:rPr>
        <w:t>43</w:t>
      </w:r>
      <w:r>
        <w:rPr>
          <w:sz w:val="28"/>
          <w:szCs w:val="28"/>
        </w:rPr>
        <w:t xml:space="preserve"> «Развитие </w:t>
      </w:r>
      <w:r>
        <w:rPr>
          <w:sz w:val="28"/>
          <w:szCs w:val="28"/>
        </w:rPr>
        <w:lastRenderedPageBreak/>
        <w:t>физической культуры и спорта на территории муниципального образования Руднянский район Смоленской области»;</w:t>
      </w:r>
    </w:p>
    <w:p w14:paraId="309D666B" w14:textId="77777777" w:rsidR="007C6AF3" w:rsidRDefault="007C6AF3" w:rsidP="007C6AF3">
      <w:pPr>
        <w:pStyle w:val="a3"/>
        <w:tabs>
          <w:tab w:val="left" w:pos="993"/>
        </w:tabs>
        <w:spacing w:line="276" w:lineRule="auto"/>
        <w:ind w:left="0" w:firstLine="709"/>
        <w:jc w:val="both"/>
        <w:rPr>
          <w:bCs/>
          <w:sz w:val="28"/>
          <w:szCs w:val="28"/>
        </w:rPr>
      </w:pPr>
      <w:r>
        <w:rPr>
          <w:bCs/>
          <w:sz w:val="28"/>
          <w:szCs w:val="28"/>
        </w:rPr>
        <w:t xml:space="preserve">- Постановление Администрации муниципального образования Руднянский район Смоленской области </w:t>
      </w:r>
      <w:r>
        <w:rPr>
          <w:sz w:val="28"/>
          <w:szCs w:val="28"/>
        </w:rPr>
        <w:t xml:space="preserve">от </w:t>
      </w:r>
      <w:r>
        <w:rPr>
          <w:bCs/>
          <w:sz w:val="28"/>
          <w:szCs w:val="28"/>
        </w:rPr>
        <w:t xml:space="preserve">26.06.2019 № 280 </w:t>
      </w:r>
      <w:r>
        <w:rPr>
          <w:sz w:val="28"/>
          <w:szCs w:val="28"/>
        </w:rPr>
        <w:t>«О внесении изменений в муниципальную программу «Развитие физической культуры и спорта на территории муниципального образования Руднянский район Смоленской области»;</w:t>
      </w:r>
    </w:p>
    <w:p w14:paraId="1B80F19B" w14:textId="76EC6BFF" w:rsidR="00AB7276" w:rsidRDefault="007C6AF3" w:rsidP="00AB7276">
      <w:pPr>
        <w:pStyle w:val="a3"/>
        <w:tabs>
          <w:tab w:val="left" w:pos="993"/>
        </w:tabs>
        <w:spacing w:line="276" w:lineRule="auto"/>
        <w:ind w:left="0" w:firstLine="709"/>
        <w:jc w:val="both"/>
        <w:rPr>
          <w:bCs/>
          <w:sz w:val="28"/>
          <w:szCs w:val="28"/>
        </w:rPr>
      </w:pPr>
      <w:r>
        <w:rPr>
          <w:bCs/>
          <w:sz w:val="28"/>
          <w:szCs w:val="28"/>
        </w:rPr>
        <w:t xml:space="preserve"> -</w:t>
      </w:r>
      <w:r w:rsidR="00AB7276" w:rsidRPr="00AB7276">
        <w:rPr>
          <w:bCs/>
          <w:sz w:val="28"/>
          <w:szCs w:val="28"/>
        </w:rPr>
        <w:t xml:space="preserve"> </w:t>
      </w:r>
      <w:r w:rsidR="00AB7276">
        <w:rPr>
          <w:bCs/>
          <w:sz w:val="28"/>
          <w:szCs w:val="28"/>
        </w:rPr>
        <w:t xml:space="preserve">Постановление Администрации муниципального образования Руднянский район Смоленской области </w:t>
      </w:r>
      <w:r w:rsidR="00AB7276">
        <w:rPr>
          <w:sz w:val="28"/>
          <w:szCs w:val="28"/>
        </w:rPr>
        <w:t xml:space="preserve">от </w:t>
      </w:r>
      <w:r w:rsidR="00AB7276">
        <w:rPr>
          <w:bCs/>
          <w:sz w:val="28"/>
          <w:szCs w:val="28"/>
        </w:rPr>
        <w:t xml:space="preserve">31.07.2019 № 316 </w:t>
      </w:r>
      <w:r w:rsidR="00AB7276">
        <w:rPr>
          <w:sz w:val="28"/>
          <w:szCs w:val="28"/>
        </w:rPr>
        <w:t>«О внесении изменений в муниципальную программу «Развитие физической культуры и спорта на территории муниципального образования Руднянский район Смоленской области»;</w:t>
      </w:r>
    </w:p>
    <w:p w14:paraId="65D2E2EB" w14:textId="1388E13B" w:rsidR="00AB7276" w:rsidRDefault="00AB7276" w:rsidP="00AB7276">
      <w:pPr>
        <w:pStyle w:val="a3"/>
        <w:tabs>
          <w:tab w:val="left" w:pos="993"/>
        </w:tabs>
        <w:spacing w:line="276" w:lineRule="auto"/>
        <w:ind w:left="0" w:firstLine="709"/>
        <w:jc w:val="both"/>
        <w:rPr>
          <w:sz w:val="28"/>
          <w:szCs w:val="28"/>
        </w:rPr>
      </w:pPr>
      <w:r>
        <w:rPr>
          <w:bCs/>
          <w:sz w:val="28"/>
          <w:szCs w:val="28"/>
        </w:rPr>
        <w:t xml:space="preserve">- Постановление Администрации муниципального образования Руднянский район Смоленской области </w:t>
      </w:r>
      <w:r>
        <w:rPr>
          <w:sz w:val="28"/>
          <w:szCs w:val="28"/>
        </w:rPr>
        <w:t xml:space="preserve">от </w:t>
      </w:r>
      <w:r>
        <w:rPr>
          <w:bCs/>
          <w:sz w:val="28"/>
          <w:szCs w:val="28"/>
        </w:rPr>
        <w:t>08.</w:t>
      </w:r>
      <w:r w:rsidR="00CD3D4F">
        <w:rPr>
          <w:bCs/>
          <w:sz w:val="28"/>
          <w:szCs w:val="28"/>
        </w:rPr>
        <w:t>11</w:t>
      </w:r>
      <w:r>
        <w:rPr>
          <w:bCs/>
          <w:sz w:val="28"/>
          <w:szCs w:val="28"/>
        </w:rPr>
        <w:t xml:space="preserve">.2019 № </w:t>
      </w:r>
      <w:r w:rsidR="00CD3D4F">
        <w:rPr>
          <w:bCs/>
          <w:sz w:val="28"/>
          <w:szCs w:val="28"/>
        </w:rPr>
        <w:t>449</w:t>
      </w:r>
      <w:r>
        <w:rPr>
          <w:bCs/>
          <w:sz w:val="28"/>
          <w:szCs w:val="28"/>
        </w:rPr>
        <w:t xml:space="preserve"> </w:t>
      </w:r>
      <w:r>
        <w:rPr>
          <w:sz w:val="28"/>
          <w:szCs w:val="28"/>
        </w:rPr>
        <w:t>«О внесении изменений в муниципальную программу «Развитие физической культуры и спорта на территории муниципального образования Руднянский район Смоленской области»;</w:t>
      </w:r>
    </w:p>
    <w:p w14:paraId="372F1D49" w14:textId="5248E95C" w:rsidR="00AB7276" w:rsidRDefault="00AB7276" w:rsidP="00AB7276">
      <w:pPr>
        <w:pStyle w:val="a3"/>
        <w:tabs>
          <w:tab w:val="left" w:pos="993"/>
        </w:tabs>
        <w:spacing w:line="276" w:lineRule="auto"/>
        <w:ind w:left="0" w:firstLine="709"/>
        <w:jc w:val="both"/>
        <w:rPr>
          <w:bCs/>
          <w:sz w:val="28"/>
          <w:szCs w:val="28"/>
        </w:rPr>
      </w:pPr>
      <w:r>
        <w:rPr>
          <w:bCs/>
          <w:sz w:val="28"/>
          <w:szCs w:val="28"/>
        </w:rPr>
        <w:t xml:space="preserve">- Постановление Администрации муниципального образования Руднянский район Смоленской области </w:t>
      </w:r>
      <w:r>
        <w:rPr>
          <w:sz w:val="28"/>
          <w:szCs w:val="28"/>
        </w:rPr>
        <w:t xml:space="preserve">от </w:t>
      </w:r>
      <w:r>
        <w:rPr>
          <w:bCs/>
          <w:sz w:val="28"/>
          <w:szCs w:val="28"/>
        </w:rPr>
        <w:t>2</w:t>
      </w:r>
      <w:r w:rsidR="00CD3D4F">
        <w:rPr>
          <w:bCs/>
          <w:sz w:val="28"/>
          <w:szCs w:val="28"/>
        </w:rPr>
        <w:t>2</w:t>
      </w:r>
      <w:r>
        <w:rPr>
          <w:bCs/>
          <w:sz w:val="28"/>
          <w:szCs w:val="28"/>
        </w:rPr>
        <w:t>.</w:t>
      </w:r>
      <w:r w:rsidR="00CD3D4F">
        <w:rPr>
          <w:bCs/>
          <w:sz w:val="28"/>
          <w:szCs w:val="28"/>
        </w:rPr>
        <w:t>11</w:t>
      </w:r>
      <w:r>
        <w:rPr>
          <w:bCs/>
          <w:sz w:val="28"/>
          <w:szCs w:val="28"/>
        </w:rPr>
        <w:t xml:space="preserve">.2019 № </w:t>
      </w:r>
      <w:r w:rsidR="00CD3D4F">
        <w:rPr>
          <w:bCs/>
          <w:sz w:val="28"/>
          <w:szCs w:val="28"/>
        </w:rPr>
        <w:t>457</w:t>
      </w:r>
      <w:r>
        <w:rPr>
          <w:bCs/>
          <w:sz w:val="28"/>
          <w:szCs w:val="28"/>
        </w:rPr>
        <w:t xml:space="preserve"> </w:t>
      </w:r>
      <w:r>
        <w:rPr>
          <w:sz w:val="28"/>
          <w:szCs w:val="28"/>
        </w:rPr>
        <w:t>«О внесении изменений в муниципальную программу «Развитие физической культуры и спорта на территории муниципального образования Руднянский район Смоленской области»;</w:t>
      </w:r>
    </w:p>
    <w:p w14:paraId="2751FF69" w14:textId="09DC1ED3" w:rsidR="00AB7276" w:rsidRDefault="00AB7276" w:rsidP="00AB7276">
      <w:pPr>
        <w:pStyle w:val="a3"/>
        <w:tabs>
          <w:tab w:val="left" w:pos="993"/>
        </w:tabs>
        <w:spacing w:line="276" w:lineRule="auto"/>
        <w:ind w:left="0" w:firstLine="709"/>
        <w:jc w:val="both"/>
        <w:rPr>
          <w:bCs/>
          <w:sz w:val="28"/>
          <w:szCs w:val="28"/>
        </w:rPr>
      </w:pPr>
      <w:r>
        <w:rPr>
          <w:bCs/>
          <w:sz w:val="28"/>
          <w:szCs w:val="28"/>
        </w:rPr>
        <w:t xml:space="preserve">- Постановление Администрации муниципального образования Руднянский район Смоленской области </w:t>
      </w:r>
      <w:r>
        <w:rPr>
          <w:sz w:val="28"/>
          <w:szCs w:val="28"/>
        </w:rPr>
        <w:t xml:space="preserve">от </w:t>
      </w:r>
      <w:r>
        <w:rPr>
          <w:bCs/>
          <w:sz w:val="28"/>
          <w:szCs w:val="28"/>
        </w:rPr>
        <w:t>2</w:t>
      </w:r>
      <w:r w:rsidR="00CD3D4F">
        <w:rPr>
          <w:bCs/>
          <w:sz w:val="28"/>
          <w:szCs w:val="28"/>
        </w:rPr>
        <w:t>4</w:t>
      </w:r>
      <w:r>
        <w:rPr>
          <w:bCs/>
          <w:sz w:val="28"/>
          <w:szCs w:val="28"/>
        </w:rPr>
        <w:t>.0</w:t>
      </w:r>
      <w:r w:rsidR="00CD3D4F">
        <w:rPr>
          <w:bCs/>
          <w:sz w:val="28"/>
          <w:szCs w:val="28"/>
        </w:rPr>
        <w:t>1</w:t>
      </w:r>
      <w:r>
        <w:rPr>
          <w:bCs/>
          <w:sz w:val="28"/>
          <w:szCs w:val="28"/>
        </w:rPr>
        <w:t>.20</w:t>
      </w:r>
      <w:r w:rsidR="00CD3D4F">
        <w:rPr>
          <w:bCs/>
          <w:sz w:val="28"/>
          <w:szCs w:val="28"/>
        </w:rPr>
        <w:t>20</w:t>
      </w:r>
      <w:r>
        <w:rPr>
          <w:bCs/>
          <w:sz w:val="28"/>
          <w:szCs w:val="28"/>
        </w:rPr>
        <w:t xml:space="preserve"> № 2</w:t>
      </w:r>
      <w:r w:rsidR="00CD3D4F">
        <w:rPr>
          <w:bCs/>
          <w:sz w:val="28"/>
          <w:szCs w:val="28"/>
        </w:rPr>
        <w:t>5</w:t>
      </w:r>
      <w:r>
        <w:rPr>
          <w:bCs/>
          <w:sz w:val="28"/>
          <w:szCs w:val="28"/>
        </w:rPr>
        <w:t xml:space="preserve"> </w:t>
      </w:r>
      <w:r>
        <w:rPr>
          <w:sz w:val="28"/>
          <w:szCs w:val="28"/>
        </w:rPr>
        <w:t>«О внесении изменений в муниципальную программу «Развитие физической культуры и спорта на территории муниципального образования Руднянский район Смоленской области»;</w:t>
      </w:r>
    </w:p>
    <w:p w14:paraId="31217569" w14:textId="0F788846" w:rsidR="00AB7276" w:rsidRDefault="00AB7276" w:rsidP="00AB7276">
      <w:pPr>
        <w:pStyle w:val="a3"/>
        <w:tabs>
          <w:tab w:val="left" w:pos="993"/>
        </w:tabs>
        <w:spacing w:line="276" w:lineRule="auto"/>
        <w:ind w:left="0" w:firstLine="709"/>
        <w:jc w:val="both"/>
        <w:rPr>
          <w:bCs/>
          <w:sz w:val="28"/>
          <w:szCs w:val="28"/>
        </w:rPr>
      </w:pPr>
      <w:r>
        <w:rPr>
          <w:bCs/>
          <w:sz w:val="28"/>
          <w:szCs w:val="28"/>
        </w:rPr>
        <w:t xml:space="preserve">- Постановление Администрации муниципального образования Руднянский район Смоленской области </w:t>
      </w:r>
      <w:r>
        <w:rPr>
          <w:sz w:val="28"/>
          <w:szCs w:val="28"/>
        </w:rPr>
        <w:t xml:space="preserve">от </w:t>
      </w:r>
      <w:r>
        <w:rPr>
          <w:bCs/>
          <w:sz w:val="28"/>
          <w:szCs w:val="28"/>
        </w:rPr>
        <w:t>2</w:t>
      </w:r>
      <w:r w:rsidR="00CD3D4F">
        <w:rPr>
          <w:bCs/>
          <w:sz w:val="28"/>
          <w:szCs w:val="28"/>
        </w:rPr>
        <w:t>1</w:t>
      </w:r>
      <w:r>
        <w:rPr>
          <w:bCs/>
          <w:sz w:val="28"/>
          <w:szCs w:val="28"/>
        </w:rPr>
        <w:t>.0</w:t>
      </w:r>
      <w:r w:rsidR="00CD3D4F">
        <w:rPr>
          <w:bCs/>
          <w:sz w:val="28"/>
          <w:szCs w:val="28"/>
        </w:rPr>
        <w:t>5</w:t>
      </w:r>
      <w:r>
        <w:rPr>
          <w:bCs/>
          <w:sz w:val="28"/>
          <w:szCs w:val="28"/>
        </w:rPr>
        <w:t>.20</w:t>
      </w:r>
      <w:r w:rsidR="00CD3D4F">
        <w:rPr>
          <w:bCs/>
          <w:sz w:val="28"/>
          <w:szCs w:val="28"/>
        </w:rPr>
        <w:t>20</w:t>
      </w:r>
      <w:r>
        <w:rPr>
          <w:bCs/>
          <w:sz w:val="28"/>
          <w:szCs w:val="28"/>
        </w:rPr>
        <w:t xml:space="preserve"> № </w:t>
      </w:r>
      <w:r w:rsidR="00CD3D4F">
        <w:rPr>
          <w:bCs/>
          <w:sz w:val="28"/>
          <w:szCs w:val="28"/>
        </w:rPr>
        <w:t>1</w:t>
      </w:r>
      <w:r>
        <w:rPr>
          <w:bCs/>
          <w:sz w:val="28"/>
          <w:szCs w:val="28"/>
        </w:rPr>
        <w:t>8</w:t>
      </w:r>
      <w:r w:rsidR="00CD3D4F">
        <w:rPr>
          <w:bCs/>
          <w:sz w:val="28"/>
          <w:szCs w:val="28"/>
        </w:rPr>
        <w:t>8</w:t>
      </w:r>
      <w:r>
        <w:rPr>
          <w:bCs/>
          <w:sz w:val="28"/>
          <w:szCs w:val="28"/>
        </w:rPr>
        <w:t xml:space="preserve"> </w:t>
      </w:r>
      <w:r>
        <w:rPr>
          <w:sz w:val="28"/>
          <w:szCs w:val="28"/>
        </w:rPr>
        <w:t>«О внесении изменений в муниципальную программу «Развитие физической культуры и спорта на территории муниципального образования Руднянский район Смоленской области»;</w:t>
      </w:r>
    </w:p>
    <w:p w14:paraId="0E053CEB" w14:textId="11371F0A" w:rsidR="00AB7276" w:rsidRDefault="00AB7276" w:rsidP="00AB7276">
      <w:pPr>
        <w:pStyle w:val="a3"/>
        <w:tabs>
          <w:tab w:val="left" w:pos="993"/>
        </w:tabs>
        <w:spacing w:line="276" w:lineRule="auto"/>
        <w:ind w:left="0" w:firstLine="709"/>
        <w:jc w:val="both"/>
        <w:rPr>
          <w:bCs/>
          <w:sz w:val="28"/>
          <w:szCs w:val="28"/>
        </w:rPr>
      </w:pPr>
      <w:r>
        <w:rPr>
          <w:bCs/>
          <w:sz w:val="28"/>
          <w:szCs w:val="28"/>
        </w:rPr>
        <w:t xml:space="preserve">- Постановление Администрации муниципального образования Руднянский район Смоленской области </w:t>
      </w:r>
      <w:r>
        <w:rPr>
          <w:sz w:val="28"/>
          <w:szCs w:val="28"/>
        </w:rPr>
        <w:t xml:space="preserve">от </w:t>
      </w:r>
      <w:r w:rsidR="00CD3D4F">
        <w:rPr>
          <w:bCs/>
          <w:sz w:val="28"/>
          <w:szCs w:val="28"/>
        </w:rPr>
        <w:t>02</w:t>
      </w:r>
      <w:r>
        <w:rPr>
          <w:bCs/>
          <w:sz w:val="28"/>
          <w:szCs w:val="28"/>
        </w:rPr>
        <w:t>.0</w:t>
      </w:r>
      <w:r w:rsidR="00CD3D4F">
        <w:rPr>
          <w:bCs/>
          <w:sz w:val="28"/>
          <w:szCs w:val="28"/>
        </w:rPr>
        <w:t>2</w:t>
      </w:r>
      <w:r>
        <w:rPr>
          <w:bCs/>
          <w:sz w:val="28"/>
          <w:szCs w:val="28"/>
        </w:rPr>
        <w:t>.20</w:t>
      </w:r>
      <w:r w:rsidR="00CD3D4F">
        <w:rPr>
          <w:bCs/>
          <w:sz w:val="28"/>
          <w:szCs w:val="28"/>
        </w:rPr>
        <w:t>21</w:t>
      </w:r>
      <w:r>
        <w:rPr>
          <w:bCs/>
          <w:sz w:val="28"/>
          <w:szCs w:val="28"/>
        </w:rPr>
        <w:t xml:space="preserve"> № </w:t>
      </w:r>
      <w:r w:rsidR="00CD3D4F">
        <w:rPr>
          <w:bCs/>
          <w:sz w:val="28"/>
          <w:szCs w:val="28"/>
        </w:rPr>
        <w:t>40</w:t>
      </w:r>
      <w:r>
        <w:rPr>
          <w:bCs/>
          <w:sz w:val="28"/>
          <w:szCs w:val="28"/>
        </w:rPr>
        <w:t xml:space="preserve"> </w:t>
      </w:r>
      <w:r>
        <w:rPr>
          <w:sz w:val="28"/>
          <w:szCs w:val="28"/>
        </w:rPr>
        <w:t>«О внесении изменений в муниципальную программу «Развитие физической культуры и спорта на территории муниципального образования Руднянский район Смоленской области»;</w:t>
      </w:r>
    </w:p>
    <w:p w14:paraId="35802589" w14:textId="7BB15274" w:rsidR="00A3014D" w:rsidRDefault="00AB7276" w:rsidP="007C6AF3">
      <w:pPr>
        <w:tabs>
          <w:tab w:val="left" w:pos="709"/>
        </w:tabs>
        <w:jc w:val="both"/>
        <w:rPr>
          <w:sz w:val="28"/>
          <w:szCs w:val="28"/>
        </w:rPr>
      </w:pPr>
      <w:r>
        <w:rPr>
          <w:sz w:val="28"/>
          <w:szCs w:val="28"/>
        </w:rPr>
        <w:t xml:space="preserve">          </w:t>
      </w:r>
      <w:r w:rsidR="007C6AF3">
        <w:rPr>
          <w:sz w:val="28"/>
          <w:szCs w:val="28"/>
        </w:rPr>
        <w:t>3</w:t>
      </w:r>
      <w:r w:rsidR="00A3014D" w:rsidRPr="0094578F">
        <w:rPr>
          <w:sz w:val="28"/>
          <w:szCs w:val="28"/>
        </w:rPr>
        <w:t xml:space="preserve">. Контроль за исполнением настоящего </w:t>
      </w:r>
      <w:r w:rsidR="007C6AF3">
        <w:rPr>
          <w:sz w:val="28"/>
          <w:szCs w:val="28"/>
        </w:rPr>
        <w:t>п</w:t>
      </w:r>
      <w:r w:rsidR="00A3014D" w:rsidRPr="0094578F">
        <w:rPr>
          <w:sz w:val="28"/>
          <w:szCs w:val="28"/>
        </w:rPr>
        <w:t>остановления возложить на начальника отдела по образованию, физической культуре и спорту Администрации муниципального образования Руднянский район Смоленской области О. Г. Зуеву</w:t>
      </w:r>
      <w:r w:rsidR="004B1D61">
        <w:rPr>
          <w:sz w:val="28"/>
          <w:szCs w:val="28"/>
        </w:rPr>
        <w:t>.</w:t>
      </w:r>
    </w:p>
    <w:p w14:paraId="102CC6EC" w14:textId="77777777" w:rsidR="004B1D61" w:rsidRPr="00B61C12" w:rsidRDefault="004B1D61" w:rsidP="004B1D61">
      <w:pPr>
        <w:pStyle w:val="a3"/>
        <w:tabs>
          <w:tab w:val="left" w:pos="993"/>
        </w:tabs>
        <w:ind w:left="0" w:firstLine="709"/>
        <w:jc w:val="both"/>
        <w:rPr>
          <w:bCs/>
          <w:sz w:val="28"/>
          <w:szCs w:val="28"/>
        </w:rPr>
      </w:pPr>
      <w:r>
        <w:rPr>
          <w:sz w:val="28"/>
          <w:szCs w:val="28"/>
        </w:rPr>
        <w:t xml:space="preserve">4. </w:t>
      </w:r>
      <w:r w:rsidRPr="00B61C12">
        <w:rPr>
          <w:sz w:val="28"/>
          <w:szCs w:val="28"/>
        </w:rPr>
        <w:t xml:space="preserve">Настоящее постановление вступает в силу с момента подписания и распространяет свои действия на правоотношения, возникшие с </w:t>
      </w:r>
      <w:r>
        <w:rPr>
          <w:sz w:val="28"/>
          <w:szCs w:val="28"/>
        </w:rPr>
        <w:t>01 января 2024</w:t>
      </w:r>
      <w:r w:rsidRPr="00B61C12">
        <w:rPr>
          <w:sz w:val="28"/>
          <w:szCs w:val="28"/>
        </w:rPr>
        <w:t xml:space="preserve"> года.</w:t>
      </w:r>
    </w:p>
    <w:p w14:paraId="20D81085" w14:textId="77777777" w:rsidR="004B1D61" w:rsidRPr="0094578F" w:rsidRDefault="004B1D61" w:rsidP="007C6AF3">
      <w:pPr>
        <w:tabs>
          <w:tab w:val="left" w:pos="709"/>
        </w:tabs>
        <w:jc w:val="both"/>
        <w:rPr>
          <w:sz w:val="28"/>
          <w:szCs w:val="28"/>
        </w:rPr>
      </w:pPr>
    </w:p>
    <w:p w14:paraId="1BFE8E6B" w14:textId="77777777" w:rsidR="00A3014D" w:rsidRDefault="00A3014D" w:rsidP="00A3014D">
      <w:pPr>
        <w:pStyle w:val="a3"/>
        <w:tabs>
          <w:tab w:val="left" w:pos="993"/>
        </w:tabs>
        <w:jc w:val="both"/>
        <w:rPr>
          <w:sz w:val="28"/>
          <w:szCs w:val="28"/>
        </w:rPr>
      </w:pPr>
    </w:p>
    <w:p w14:paraId="0FAA5905" w14:textId="77777777" w:rsidR="00A3014D" w:rsidRDefault="00A3014D" w:rsidP="00A3014D">
      <w:pPr>
        <w:pStyle w:val="a3"/>
        <w:tabs>
          <w:tab w:val="left" w:pos="993"/>
        </w:tabs>
        <w:jc w:val="both"/>
        <w:rPr>
          <w:sz w:val="28"/>
          <w:szCs w:val="28"/>
        </w:rPr>
      </w:pPr>
    </w:p>
    <w:p w14:paraId="1525C67F" w14:textId="77777777" w:rsidR="00A3014D" w:rsidRDefault="00A3014D" w:rsidP="00A3014D">
      <w:pPr>
        <w:pStyle w:val="a3"/>
        <w:tabs>
          <w:tab w:val="left" w:pos="993"/>
        </w:tabs>
        <w:jc w:val="both"/>
        <w:rPr>
          <w:sz w:val="28"/>
          <w:szCs w:val="28"/>
        </w:rPr>
      </w:pPr>
    </w:p>
    <w:p w14:paraId="653CBA05" w14:textId="77777777" w:rsidR="00A3014D" w:rsidRDefault="00A3014D" w:rsidP="00A3014D">
      <w:pPr>
        <w:rPr>
          <w:sz w:val="28"/>
          <w:szCs w:val="28"/>
        </w:rPr>
      </w:pPr>
      <w:r>
        <w:rPr>
          <w:sz w:val="28"/>
          <w:szCs w:val="28"/>
        </w:rPr>
        <w:t>Глава муниципального образования</w:t>
      </w:r>
    </w:p>
    <w:p w14:paraId="65B94162" w14:textId="594111A8" w:rsidR="00A3014D" w:rsidRDefault="00A3014D" w:rsidP="00A3014D">
      <w:pPr>
        <w:rPr>
          <w:b/>
          <w:sz w:val="28"/>
          <w:szCs w:val="28"/>
        </w:rPr>
      </w:pPr>
      <w:r>
        <w:rPr>
          <w:sz w:val="28"/>
          <w:szCs w:val="28"/>
        </w:rPr>
        <w:t xml:space="preserve">Руднянский район Смоленской области                   </w:t>
      </w:r>
      <w:r w:rsidR="007C6AF3">
        <w:rPr>
          <w:sz w:val="28"/>
          <w:szCs w:val="28"/>
        </w:rPr>
        <w:t xml:space="preserve">                   </w:t>
      </w:r>
      <w:r>
        <w:rPr>
          <w:b/>
          <w:sz w:val="28"/>
          <w:szCs w:val="28"/>
        </w:rPr>
        <w:t>Ю.И. Ивашкин</w:t>
      </w:r>
    </w:p>
    <w:p w14:paraId="0F0E3834" w14:textId="77777777" w:rsidR="003C30A5" w:rsidRDefault="003C30A5"/>
    <w:p w14:paraId="2F8ED013" w14:textId="77777777" w:rsidR="00A3014D" w:rsidRDefault="00A3014D"/>
    <w:p w14:paraId="14D130B0" w14:textId="77777777" w:rsidR="00A3014D" w:rsidRDefault="00A3014D"/>
    <w:p w14:paraId="384583DD" w14:textId="77777777" w:rsidR="00A3014D" w:rsidRDefault="00A3014D"/>
    <w:p w14:paraId="5DE08A67" w14:textId="77777777" w:rsidR="00A3014D" w:rsidRDefault="00A3014D"/>
    <w:p w14:paraId="0A2A7873" w14:textId="77777777" w:rsidR="00A3014D" w:rsidRDefault="00A3014D"/>
    <w:p w14:paraId="1A5B7DE4" w14:textId="77777777" w:rsidR="00A3014D" w:rsidRDefault="00A3014D"/>
    <w:p w14:paraId="42F94A73" w14:textId="77777777" w:rsidR="00A3014D" w:rsidRDefault="00A3014D"/>
    <w:p w14:paraId="70AA0793" w14:textId="77777777" w:rsidR="00A3014D" w:rsidRDefault="00A3014D"/>
    <w:p w14:paraId="45F17E86" w14:textId="77777777" w:rsidR="00A3014D" w:rsidRDefault="00A3014D"/>
    <w:p w14:paraId="5C8FB8B7" w14:textId="77777777" w:rsidR="00A3014D" w:rsidRDefault="00A3014D"/>
    <w:p w14:paraId="10AE1CC0" w14:textId="77777777" w:rsidR="00A3014D" w:rsidRDefault="00A3014D"/>
    <w:p w14:paraId="0291A42E" w14:textId="77777777" w:rsidR="00A3014D" w:rsidRDefault="00A3014D"/>
    <w:p w14:paraId="2854358E" w14:textId="77777777" w:rsidR="00A3014D" w:rsidRDefault="00A3014D"/>
    <w:p w14:paraId="41974EF2" w14:textId="77777777" w:rsidR="00A3014D" w:rsidRDefault="00A3014D"/>
    <w:p w14:paraId="64BC79E5" w14:textId="77777777" w:rsidR="00A3014D" w:rsidRDefault="00A3014D"/>
    <w:p w14:paraId="2D9D3A2F" w14:textId="77777777" w:rsidR="00A3014D" w:rsidRDefault="00A3014D"/>
    <w:p w14:paraId="03CDD773" w14:textId="77777777" w:rsidR="00A3014D" w:rsidRDefault="00A3014D"/>
    <w:p w14:paraId="0ACEF700" w14:textId="77777777" w:rsidR="00A3014D" w:rsidRDefault="00A3014D"/>
    <w:p w14:paraId="40E67286" w14:textId="77777777" w:rsidR="00A3014D" w:rsidRDefault="00A3014D"/>
    <w:p w14:paraId="63C44902" w14:textId="77777777" w:rsidR="00A3014D" w:rsidRDefault="00A3014D"/>
    <w:p w14:paraId="7C31B2C1" w14:textId="77777777" w:rsidR="00A3014D" w:rsidRDefault="00A3014D"/>
    <w:p w14:paraId="19A39EEF" w14:textId="77777777" w:rsidR="00A3014D" w:rsidRDefault="00A3014D"/>
    <w:p w14:paraId="35150460" w14:textId="77777777" w:rsidR="00A3014D" w:rsidRDefault="00A3014D"/>
    <w:p w14:paraId="0255B0A5" w14:textId="77777777" w:rsidR="00A3014D" w:rsidRDefault="00A3014D"/>
    <w:p w14:paraId="2C664E48" w14:textId="77777777" w:rsidR="00A3014D" w:rsidRDefault="00A3014D"/>
    <w:p w14:paraId="6BD5FDAB" w14:textId="77777777" w:rsidR="00A3014D" w:rsidRDefault="00A3014D"/>
    <w:p w14:paraId="0B716DFA" w14:textId="77777777" w:rsidR="00A3014D" w:rsidRDefault="00A3014D"/>
    <w:p w14:paraId="1994D62E" w14:textId="77777777" w:rsidR="00A3014D" w:rsidRDefault="00A3014D"/>
    <w:p w14:paraId="7DE96BB0" w14:textId="77777777" w:rsidR="00A3014D" w:rsidRDefault="00A3014D"/>
    <w:p w14:paraId="7ED53BFD" w14:textId="77777777" w:rsidR="00A3014D" w:rsidRDefault="00A3014D"/>
    <w:p w14:paraId="556B5F41" w14:textId="77777777" w:rsidR="00A3014D" w:rsidRDefault="00A3014D"/>
    <w:p w14:paraId="133234AE" w14:textId="77777777" w:rsidR="00A3014D" w:rsidRDefault="00A3014D"/>
    <w:p w14:paraId="081BB88D" w14:textId="77777777" w:rsidR="00A3014D" w:rsidRDefault="00A3014D"/>
    <w:p w14:paraId="2A83BBB0" w14:textId="77777777" w:rsidR="00A3014D" w:rsidRDefault="00A3014D"/>
    <w:p w14:paraId="1AC406D6" w14:textId="77777777" w:rsidR="00A3014D" w:rsidRDefault="00A3014D"/>
    <w:p w14:paraId="6D47068C" w14:textId="77777777" w:rsidR="00A3014D" w:rsidRDefault="00A3014D"/>
    <w:p w14:paraId="58D31BA6" w14:textId="77777777" w:rsidR="00A3014D" w:rsidRDefault="00A3014D"/>
    <w:p w14:paraId="35D893A2" w14:textId="77777777" w:rsidR="00A3014D" w:rsidRDefault="00A3014D"/>
    <w:p w14:paraId="55C3C3A2" w14:textId="77777777" w:rsidR="007D76F4" w:rsidRDefault="007D76F4" w:rsidP="00A3014D">
      <w:pPr>
        <w:jc w:val="right"/>
        <w:rPr>
          <w:sz w:val="28"/>
          <w:szCs w:val="28"/>
        </w:rPr>
      </w:pPr>
    </w:p>
    <w:p w14:paraId="577BF70A" w14:textId="77777777" w:rsidR="007D76F4" w:rsidRDefault="007D76F4" w:rsidP="00A3014D">
      <w:pPr>
        <w:jc w:val="right"/>
        <w:rPr>
          <w:sz w:val="28"/>
          <w:szCs w:val="28"/>
        </w:rPr>
      </w:pPr>
    </w:p>
    <w:p w14:paraId="0DFF05DC" w14:textId="77777777" w:rsidR="007D76F4" w:rsidRDefault="007D76F4" w:rsidP="00A3014D">
      <w:pPr>
        <w:jc w:val="right"/>
        <w:rPr>
          <w:sz w:val="28"/>
          <w:szCs w:val="28"/>
        </w:rPr>
      </w:pPr>
    </w:p>
    <w:p w14:paraId="3FE1B3A9" w14:textId="77777777" w:rsidR="007D76F4" w:rsidRDefault="007D76F4" w:rsidP="00A3014D">
      <w:pPr>
        <w:jc w:val="right"/>
        <w:rPr>
          <w:sz w:val="28"/>
          <w:szCs w:val="28"/>
        </w:rPr>
      </w:pPr>
    </w:p>
    <w:p w14:paraId="77720550" w14:textId="77777777" w:rsidR="007D76F4" w:rsidRDefault="007D76F4" w:rsidP="00A3014D">
      <w:pPr>
        <w:jc w:val="right"/>
        <w:rPr>
          <w:sz w:val="28"/>
          <w:szCs w:val="28"/>
        </w:rPr>
      </w:pPr>
    </w:p>
    <w:p w14:paraId="58DBE4DD" w14:textId="77777777" w:rsidR="007D76F4" w:rsidRDefault="007D76F4" w:rsidP="00A3014D">
      <w:pPr>
        <w:jc w:val="right"/>
        <w:rPr>
          <w:sz w:val="28"/>
          <w:szCs w:val="28"/>
        </w:rPr>
      </w:pPr>
    </w:p>
    <w:p w14:paraId="50A49002" w14:textId="6C42C712" w:rsidR="00A3014D" w:rsidRPr="004B1D61" w:rsidRDefault="00A3014D" w:rsidP="00A3014D">
      <w:pPr>
        <w:jc w:val="right"/>
        <w:rPr>
          <w:sz w:val="28"/>
          <w:szCs w:val="28"/>
        </w:rPr>
      </w:pPr>
      <w:r w:rsidRPr="004B1D61">
        <w:rPr>
          <w:sz w:val="28"/>
          <w:szCs w:val="28"/>
        </w:rPr>
        <w:t>Приложение</w:t>
      </w:r>
    </w:p>
    <w:p w14:paraId="5435749E" w14:textId="77777777" w:rsidR="00A3014D" w:rsidRPr="004B1D61" w:rsidRDefault="00A3014D" w:rsidP="00A3014D">
      <w:pPr>
        <w:jc w:val="right"/>
        <w:rPr>
          <w:sz w:val="28"/>
          <w:szCs w:val="28"/>
        </w:rPr>
      </w:pPr>
      <w:r w:rsidRPr="004B1D61">
        <w:rPr>
          <w:sz w:val="28"/>
          <w:szCs w:val="28"/>
        </w:rPr>
        <w:t>к постановлению Администрации</w:t>
      </w:r>
    </w:p>
    <w:p w14:paraId="21C7ADB6" w14:textId="77777777" w:rsidR="004B1D61" w:rsidRDefault="00A3014D" w:rsidP="00A3014D">
      <w:pPr>
        <w:jc w:val="right"/>
        <w:rPr>
          <w:sz w:val="28"/>
          <w:szCs w:val="28"/>
        </w:rPr>
      </w:pPr>
      <w:r w:rsidRPr="004B1D61">
        <w:rPr>
          <w:sz w:val="28"/>
          <w:szCs w:val="28"/>
        </w:rPr>
        <w:t xml:space="preserve">муниципального образования </w:t>
      </w:r>
    </w:p>
    <w:p w14:paraId="045FF091" w14:textId="77777777" w:rsidR="00A3014D" w:rsidRPr="004B1D61" w:rsidRDefault="00A3014D" w:rsidP="00A3014D">
      <w:pPr>
        <w:jc w:val="right"/>
        <w:rPr>
          <w:sz w:val="28"/>
          <w:szCs w:val="28"/>
        </w:rPr>
      </w:pPr>
      <w:r w:rsidRPr="004B1D61">
        <w:rPr>
          <w:sz w:val="28"/>
          <w:szCs w:val="28"/>
        </w:rPr>
        <w:t>Руднянский</w:t>
      </w:r>
      <w:r w:rsidR="004B1D61">
        <w:rPr>
          <w:sz w:val="28"/>
          <w:szCs w:val="28"/>
        </w:rPr>
        <w:t xml:space="preserve"> </w:t>
      </w:r>
      <w:r w:rsidRPr="004B1D61">
        <w:rPr>
          <w:sz w:val="28"/>
          <w:szCs w:val="28"/>
        </w:rPr>
        <w:t>район Смоленской области</w:t>
      </w:r>
    </w:p>
    <w:p w14:paraId="1BD5ABBF" w14:textId="77777777" w:rsidR="00EC5099" w:rsidRPr="00EC5099" w:rsidRDefault="00EC5099" w:rsidP="00EC5099">
      <w:pPr>
        <w:jc w:val="right"/>
        <w:rPr>
          <w:sz w:val="28"/>
          <w:szCs w:val="28"/>
        </w:rPr>
      </w:pPr>
      <w:r w:rsidRPr="00EC5099">
        <w:rPr>
          <w:sz w:val="28"/>
          <w:szCs w:val="28"/>
        </w:rPr>
        <w:t>от 27.02.2024 № 75</w:t>
      </w:r>
    </w:p>
    <w:p w14:paraId="68F8927B" w14:textId="77777777" w:rsidR="00A3014D" w:rsidRDefault="00A3014D" w:rsidP="00A3014D">
      <w:pPr>
        <w:jc w:val="right"/>
        <w:rPr>
          <w:sz w:val="24"/>
          <w:szCs w:val="24"/>
        </w:rPr>
      </w:pPr>
    </w:p>
    <w:p w14:paraId="231869C1" w14:textId="77777777" w:rsidR="00A3014D" w:rsidRDefault="00A3014D" w:rsidP="00A3014D">
      <w:pPr>
        <w:jc w:val="right"/>
        <w:rPr>
          <w:sz w:val="24"/>
          <w:szCs w:val="24"/>
        </w:rPr>
      </w:pPr>
    </w:p>
    <w:p w14:paraId="7A9DC842" w14:textId="77777777" w:rsidR="00A3014D" w:rsidRDefault="00A3014D" w:rsidP="00A3014D">
      <w:pPr>
        <w:jc w:val="right"/>
        <w:rPr>
          <w:sz w:val="24"/>
          <w:szCs w:val="24"/>
        </w:rPr>
      </w:pPr>
    </w:p>
    <w:p w14:paraId="12188032" w14:textId="77777777" w:rsidR="00A3014D" w:rsidRDefault="00A3014D" w:rsidP="00A3014D">
      <w:pPr>
        <w:jc w:val="right"/>
        <w:rPr>
          <w:sz w:val="24"/>
          <w:szCs w:val="24"/>
        </w:rPr>
      </w:pPr>
    </w:p>
    <w:p w14:paraId="50FAA726" w14:textId="77777777" w:rsidR="00A3014D" w:rsidRDefault="00A3014D" w:rsidP="00A3014D">
      <w:pPr>
        <w:jc w:val="right"/>
        <w:rPr>
          <w:sz w:val="24"/>
          <w:szCs w:val="24"/>
        </w:rPr>
      </w:pPr>
    </w:p>
    <w:p w14:paraId="3AEB445B" w14:textId="77777777" w:rsidR="00A3014D" w:rsidRDefault="00A3014D" w:rsidP="00A3014D">
      <w:pPr>
        <w:jc w:val="right"/>
        <w:rPr>
          <w:sz w:val="24"/>
          <w:szCs w:val="24"/>
        </w:rPr>
      </w:pPr>
    </w:p>
    <w:p w14:paraId="6EAA31F2" w14:textId="77777777" w:rsidR="00A3014D" w:rsidRDefault="00A3014D" w:rsidP="00A3014D">
      <w:pPr>
        <w:jc w:val="right"/>
        <w:rPr>
          <w:sz w:val="24"/>
          <w:szCs w:val="24"/>
        </w:rPr>
      </w:pPr>
    </w:p>
    <w:p w14:paraId="124AF76B" w14:textId="77777777" w:rsidR="00A3014D" w:rsidRPr="00A3014D" w:rsidRDefault="00A3014D" w:rsidP="00A3014D">
      <w:pPr>
        <w:jc w:val="center"/>
        <w:rPr>
          <w:b/>
          <w:bCs/>
          <w:sz w:val="28"/>
          <w:szCs w:val="28"/>
        </w:rPr>
      </w:pPr>
      <w:r w:rsidRPr="00A3014D">
        <w:rPr>
          <w:b/>
          <w:bCs/>
          <w:sz w:val="28"/>
          <w:szCs w:val="28"/>
        </w:rPr>
        <w:t>МУНИЦИПАЛЬНАЯ ПРОГРАММА</w:t>
      </w:r>
    </w:p>
    <w:p w14:paraId="610289ED" w14:textId="77777777" w:rsidR="00A3014D" w:rsidRDefault="00A3014D" w:rsidP="00A3014D">
      <w:pPr>
        <w:jc w:val="right"/>
        <w:rPr>
          <w:sz w:val="28"/>
          <w:szCs w:val="28"/>
        </w:rPr>
      </w:pPr>
    </w:p>
    <w:p w14:paraId="397242EF" w14:textId="77777777" w:rsidR="00A3014D" w:rsidRDefault="00A3014D" w:rsidP="00A3014D">
      <w:pPr>
        <w:jc w:val="right"/>
        <w:rPr>
          <w:sz w:val="28"/>
          <w:szCs w:val="28"/>
        </w:rPr>
      </w:pPr>
    </w:p>
    <w:p w14:paraId="6F7E8BA2" w14:textId="77777777" w:rsidR="00A3014D" w:rsidRPr="00305A04" w:rsidRDefault="00A3014D" w:rsidP="00305A04">
      <w:pPr>
        <w:jc w:val="center"/>
        <w:rPr>
          <w:b/>
          <w:bCs/>
          <w:sz w:val="28"/>
          <w:szCs w:val="28"/>
        </w:rPr>
      </w:pPr>
      <w:r>
        <w:rPr>
          <w:sz w:val="28"/>
          <w:szCs w:val="28"/>
        </w:rPr>
        <w:t>«</w:t>
      </w:r>
      <w:r w:rsidRPr="00305A04">
        <w:rPr>
          <w:b/>
          <w:bCs/>
          <w:sz w:val="28"/>
          <w:szCs w:val="28"/>
        </w:rPr>
        <w:t>Развитие физической культуры и спорта на территории</w:t>
      </w:r>
    </w:p>
    <w:p w14:paraId="64BFCA9F" w14:textId="77777777" w:rsidR="00A3014D" w:rsidRPr="00A3014D" w:rsidRDefault="00A3014D" w:rsidP="00305A04">
      <w:pPr>
        <w:jc w:val="center"/>
      </w:pPr>
      <w:r w:rsidRPr="00305A04">
        <w:rPr>
          <w:b/>
          <w:bCs/>
          <w:sz w:val="28"/>
          <w:szCs w:val="28"/>
        </w:rPr>
        <w:t>муниципального образования Руднянский район Смоленской области</w:t>
      </w:r>
      <w:r>
        <w:rPr>
          <w:sz w:val="28"/>
          <w:szCs w:val="28"/>
        </w:rPr>
        <w:t xml:space="preserve">» </w:t>
      </w:r>
      <w:r w:rsidRPr="00A3014D">
        <w:br w:type="page"/>
      </w:r>
    </w:p>
    <w:p w14:paraId="2CCD30DF" w14:textId="77777777" w:rsidR="00305A04" w:rsidRPr="00305A04" w:rsidRDefault="00305A04" w:rsidP="00A475F0">
      <w:pPr>
        <w:autoSpaceDE w:val="0"/>
        <w:autoSpaceDN w:val="0"/>
        <w:adjustRightInd w:val="0"/>
        <w:jc w:val="center"/>
        <w:outlineLvl w:val="1"/>
        <w:rPr>
          <w:b/>
          <w:bCs/>
          <w:sz w:val="24"/>
          <w:szCs w:val="24"/>
          <w:lang w:eastAsia="ru-RU"/>
        </w:rPr>
      </w:pPr>
      <w:r w:rsidRPr="00305A04">
        <w:rPr>
          <w:b/>
          <w:bCs/>
          <w:sz w:val="24"/>
          <w:szCs w:val="24"/>
          <w:lang w:eastAsia="ru-RU"/>
        </w:rPr>
        <w:t>ПАСПОРТ</w:t>
      </w:r>
    </w:p>
    <w:p w14:paraId="56D89F32" w14:textId="77777777" w:rsidR="00305A04" w:rsidRPr="00305A04" w:rsidRDefault="00305A04" w:rsidP="00305A04">
      <w:pPr>
        <w:ind w:firstLine="709"/>
        <w:jc w:val="center"/>
        <w:rPr>
          <w:b/>
          <w:sz w:val="24"/>
          <w:szCs w:val="24"/>
        </w:rPr>
      </w:pPr>
      <w:r w:rsidRPr="00305A04">
        <w:rPr>
          <w:b/>
          <w:bCs/>
          <w:sz w:val="24"/>
          <w:szCs w:val="24"/>
          <w:lang w:eastAsia="ru-RU"/>
        </w:rPr>
        <w:t xml:space="preserve">муниципальной программы </w:t>
      </w:r>
      <w:r w:rsidRPr="00305A04">
        <w:rPr>
          <w:b/>
          <w:sz w:val="24"/>
          <w:szCs w:val="24"/>
        </w:rPr>
        <w:t xml:space="preserve">«Развитие физической культуры и спорта на территории муниципального образования </w:t>
      </w:r>
    </w:p>
    <w:p w14:paraId="4F60263E" w14:textId="77777777" w:rsidR="00305A04" w:rsidRPr="00305A04" w:rsidRDefault="00305A04" w:rsidP="00305A04">
      <w:pPr>
        <w:suppressAutoHyphens w:val="0"/>
        <w:autoSpaceDE w:val="0"/>
        <w:autoSpaceDN w:val="0"/>
        <w:adjustRightInd w:val="0"/>
        <w:jc w:val="center"/>
        <w:rPr>
          <w:b/>
          <w:bCs/>
          <w:sz w:val="24"/>
          <w:szCs w:val="24"/>
          <w:lang w:eastAsia="ru-RU"/>
        </w:rPr>
      </w:pPr>
    </w:p>
    <w:p w14:paraId="36A7F3A3" w14:textId="77777777" w:rsidR="00305A04" w:rsidRPr="00305A04" w:rsidRDefault="00305A04" w:rsidP="00305A04">
      <w:pPr>
        <w:suppressAutoHyphens w:val="0"/>
        <w:autoSpaceDE w:val="0"/>
        <w:autoSpaceDN w:val="0"/>
        <w:adjustRightInd w:val="0"/>
        <w:jc w:val="center"/>
        <w:rPr>
          <w:b/>
          <w:bCs/>
          <w:sz w:val="24"/>
          <w:szCs w:val="24"/>
          <w:lang w:eastAsia="ru-RU"/>
        </w:rPr>
      </w:pPr>
      <w:r w:rsidRPr="00305A04">
        <w:rPr>
          <w:b/>
          <w:sz w:val="24"/>
          <w:szCs w:val="24"/>
          <w:lang w:eastAsia="ru-RU"/>
        </w:rPr>
        <w:t>Руднянский район Смоленской области</w:t>
      </w:r>
      <w:r w:rsidRPr="00305A04">
        <w:rPr>
          <w:b/>
          <w:bCs/>
          <w:sz w:val="24"/>
          <w:szCs w:val="24"/>
          <w:lang w:eastAsia="ru-RU"/>
        </w:rPr>
        <w:t xml:space="preserve">» </w:t>
      </w:r>
    </w:p>
    <w:p w14:paraId="643A8942" w14:textId="77777777" w:rsidR="00305A04" w:rsidRPr="00305A04" w:rsidRDefault="00305A04" w:rsidP="00305A04">
      <w:pPr>
        <w:suppressAutoHyphens w:val="0"/>
        <w:autoSpaceDE w:val="0"/>
        <w:autoSpaceDN w:val="0"/>
        <w:adjustRightInd w:val="0"/>
        <w:jc w:val="center"/>
        <w:rPr>
          <w:bCs/>
          <w:sz w:val="24"/>
          <w:szCs w:val="24"/>
          <w:lang w:eastAsia="ru-RU"/>
        </w:rPr>
      </w:pPr>
      <w:r w:rsidRPr="00305A04">
        <w:rPr>
          <w:bCs/>
          <w:sz w:val="24"/>
          <w:szCs w:val="24"/>
          <w:lang w:eastAsia="ru-RU"/>
        </w:rPr>
        <w:t>Раздел 1. Основные положения</w:t>
      </w:r>
    </w:p>
    <w:p w14:paraId="34B08909" w14:textId="77777777" w:rsidR="00305A04" w:rsidRPr="00305A04" w:rsidRDefault="00305A04" w:rsidP="00305A04">
      <w:pPr>
        <w:suppressAutoHyphens w:val="0"/>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5561"/>
      </w:tblGrid>
      <w:tr w:rsidR="00305A04" w:rsidRPr="00305A04" w14:paraId="73D41282" w14:textId="77777777" w:rsidTr="007C6AF3">
        <w:trPr>
          <w:trHeight w:val="691"/>
        </w:trPr>
        <w:tc>
          <w:tcPr>
            <w:tcW w:w="4500" w:type="dxa"/>
            <w:shd w:val="clear" w:color="auto" w:fill="auto"/>
            <w:vAlign w:val="center"/>
          </w:tcPr>
          <w:p w14:paraId="7385F2DC" w14:textId="77777777" w:rsidR="00305A04" w:rsidRPr="00305A04" w:rsidRDefault="00305A04" w:rsidP="00305A04">
            <w:pPr>
              <w:suppressAutoHyphens w:val="0"/>
              <w:rPr>
                <w:sz w:val="24"/>
                <w:szCs w:val="24"/>
                <w:lang w:eastAsia="ru-RU"/>
              </w:rPr>
            </w:pPr>
            <w:r w:rsidRPr="00305A04">
              <w:rPr>
                <w:sz w:val="24"/>
                <w:szCs w:val="24"/>
                <w:lang w:eastAsia="ru-RU"/>
              </w:rPr>
              <w:t xml:space="preserve">Ответственный исполнитель  муниципальной программы   </w:t>
            </w:r>
          </w:p>
        </w:tc>
        <w:tc>
          <w:tcPr>
            <w:tcW w:w="5812" w:type="dxa"/>
            <w:shd w:val="clear" w:color="auto" w:fill="auto"/>
            <w:vAlign w:val="center"/>
          </w:tcPr>
          <w:p w14:paraId="74C2E4E5"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Отдел по образованию, физической культуре и спорту Администрации муниципального образования Руднянский район Смоленской области</w:t>
            </w:r>
          </w:p>
        </w:tc>
      </w:tr>
      <w:tr w:rsidR="00305A04" w:rsidRPr="00305A04" w14:paraId="13F2353D" w14:textId="77777777" w:rsidTr="007C6AF3">
        <w:tc>
          <w:tcPr>
            <w:tcW w:w="4500" w:type="dxa"/>
            <w:shd w:val="clear" w:color="auto" w:fill="auto"/>
            <w:vAlign w:val="center"/>
          </w:tcPr>
          <w:p w14:paraId="29D70608" w14:textId="77777777" w:rsidR="00305A04" w:rsidRPr="00305A04" w:rsidRDefault="00305A04" w:rsidP="00305A04">
            <w:pPr>
              <w:suppressAutoHyphens w:val="0"/>
              <w:rPr>
                <w:sz w:val="24"/>
                <w:szCs w:val="24"/>
                <w:lang w:eastAsia="ru-RU"/>
              </w:rPr>
            </w:pPr>
            <w:r w:rsidRPr="00305A04">
              <w:rPr>
                <w:sz w:val="24"/>
                <w:szCs w:val="24"/>
                <w:lang w:eastAsia="ru-RU"/>
              </w:rPr>
              <w:t xml:space="preserve">Период реализации муниципальной программы  </w:t>
            </w:r>
          </w:p>
        </w:tc>
        <w:tc>
          <w:tcPr>
            <w:tcW w:w="5812" w:type="dxa"/>
            <w:shd w:val="clear" w:color="auto" w:fill="auto"/>
            <w:vAlign w:val="center"/>
          </w:tcPr>
          <w:p w14:paraId="390F1DAD"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 xml:space="preserve"> 202</w:t>
            </w:r>
            <w:r w:rsidR="00A475F0">
              <w:rPr>
                <w:sz w:val="24"/>
                <w:szCs w:val="24"/>
                <w:lang w:eastAsia="ru-RU"/>
              </w:rPr>
              <w:t>4</w:t>
            </w:r>
            <w:r w:rsidRPr="00305A04">
              <w:rPr>
                <w:sz w:val="24"/>
                <w:szCs w:val="24"/>
                <w:lang w:eastAsia="ru-RU"/>
              </w:rPr>
              <w:t xml:space="preserve"> – 2026 годы</w:t>
            </w:r>
          </w:p>
        </w:tc>
      </w:tr>
      <w:tr w:rsidR="00305A04" w:rsidRPr="00305A04" w14:paraId="69FFB275" w14:textId="77777777" w:rsidTr="007C6AF3">
        <w:tc>
          <w:tcPr>
            <w:tcW w:w="4500" w:type="dxa"/>
            <w:shd w:val="clear" w:color="auto" w:fill="auto"/>
            <w:vAlign w:val="center"/>
          </w:tcPr>
          <w:p w14:paraId="4DF13243" w14:textId="77777777" w:rsidR="00305A04" w:rsidRPr="00305A04" w:rsidRDefault="00305A04" w:rsidP="00305A04">
            <w:pPr>
              <w:suppressAutoHyphens w:val="0"/>
              <w:rPr>
                <w:sz w:val="24"/>
                <w:szCs w:val="24"/>
                <w:lang w:eastAsia="ru-RU"/>
              </w:rPr>
            </w:pPr>
            <w:r w:rsidRPr="00305A04">
              <w:rPr>
                <w:sz w:val="24"/>
                <w:szCs w:val="24"/>
                <w:lang w:eastAsia="ru-RU"/>
              </w:rPr>
              <w:t>Цели муниципальной программы</w:t>
            </w:r>
          </w:p>
        </w:tc>
        <w:tc>
          <w:tcPr>
            <w:tcW w:w="5812" w:type="dxa"/>
            <w:shd w:val="clear" w:color="auto" w:fill="auto"/>
            <w:vAlign w:val="center"/>
          </w:tcPr>
          <w:p w14:paraId="39220AA8"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Создание условий для укрепления здоровья населения путем развития инфраструктуры спорта, популяризации массового спорта, приобщение населения Руднянского района к регулярным занятиям физической культурой и спортом</w:t>
            </w:r>
          </w:p>
        </w:tc>
      </w:tr>
      <w:tr w:rsidR="00305A04" w:rsidRPr="00305A04" w14:paraId="0384F79B" w14:textId="77777777" w:rsidTr="007C6AF3">
        <w:tc>
          <w:tcPr>
            <w:tcW w:w="4500" w:type="dxa"/>
            <w:shd w:val="clear" w:color="auto" w:fill="auto"/>
            <w:vAlign w:val="center"/>
          </w:tcPr>
          <w:p w14:paraId="116E3422" w14:textId="77777777" w:rsidR="00305A04" w:rsidRPr="00305A04" w:rsidRDefault="00305A04" w:rsidP="00305A04">
            <w:pPr>
              <w:suppressAutoHyphens w:val="0"/>
              <w:rPr>
                <w:sz w:val="24"/>
                <w:szCs w:val="24"/>
                <w:lang w:eastAsia="ru-RU"/>
              </w:rPr>
            </w:pPr>
            <w:r w:rsidRPr="00305A04">
              <w:rPr>
                <w:sz w:val="24"/>
                <w:szCs w:val="24"/>
                <w:lang w:eastAsia="ru-RU"/>
              </w:rPr>
              <w:t>Объемы финансового обеспечения за весь период реализации (по годам реализации</w:t>
            </w:r>
          </w:p>
        </w:tc>
        <w:tc>
          <w:tcPr>
            <w:tcW w:w="5812" w:type="dxa"/>
            <w:shd w:val="clear" w:color="auto" w:fill="auto"/>
            <w:vAlign w:val="center"/>
          </w:tcPr>
          <w:p w14:paraId="4BD2B8F8" w14:textId="77777777" w:rsidR="00305A04" w:rsidRPr="00305A04" w:rsidRDefault="00305A04" w:rsidP="00305A04">
            <w:pPr>
              <w:suppressAutoHyphens w:val="0"/>
              <w:autoSpaceDE w:val="0"/>
              <w:autoSpaceDN w:val="0"/>
              <w:adjustRightInd w:val="0"/>
              <w:jc w:val="both"/>
              <w:rPr>
                <w:sz w:val="24"/>
                <w:szCs w:val="24"/>
                <w:lang w:eastAsia="ru-RU"/>
              </w:rPr>
            </w:pPr>
            <w:r w:rsidRPr="00305A04">
              <w:rPr>
                <w:sz w:val="24"/>
                <w:szCs w:val="24"/>
                <w:lang w:eastAsia="ru-RU"/>
              </w:rPr>
              <w:t>Общий объем финансирования составляет 20</w:t>
            </w:r>
            <w:r w:rsidR="00A475F0">
              <w:rPr>
                <w:sz w:val="24"/>
                <w:szCs w:val="24"/>
                <w:lang w:eastAsia="ru-RU"/>
              </w:rPr>
              <w:t>24</w:t>
            </w:r>
            <w:r w:rsidRPr="00305A04">
              <w:rPr>
                <w:sz w:val="24"/>
                <w:szCs w:val="24"/>
                <w:lang w:eastAsia="ru-RU"/>
              </w:rPr>
              <w:t>-2026 годы:</w:t>
            </w:r>
          </w:p>
          <w:p w14:paraId="6E0ED9E8"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b/>
                <w:sz w:val="24"/>
                <w:szCs w:val="24"/>
                <w:lang w:eastAsia="ru-RU"/>
              </w:rPr>
              <w:t>2024 год</w:t>
            </w:r>
            <w:r w:rsidRPr="00305A04">
              <w:rPr>
                <w:sz w:val="24"/>
                <w:szCs w:val="24"/>
                <w:lang w:eastAsia="ru-RU"/>
              </w:rPr>
              <w:t xml:space="preserve"> –8 769,2</w:t>
            </w:r>
            <w:r w:rsidRPr="00305A04">
              <w:rPr>
                <w:color w:val="FF0000"/>
                <w:sz w:val="24"/>
                <w:szCs w:val="24"/>
                <w:lang w:eastAsia="ru-RU"/>
              </w:rPr>
              <w:t xml:space="preserve"> </w:t>
            </w:r>
            <w:r w:rsidRPr="00305A04">
              <w:rPr>
                <w:sz w:val="24"/>
                <w:szCs w:val="24"/>
                <w:lang w:eastAsia="ru-RU"/>
              </w:rPr>
              <w:t>тыс. рублей, из них:</w:t>
            </w:r>
          </w:p>
          <w:p w14:paraId="4ACA94FD"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федерального бюджета – 0,0 тыс. рублей;</w:t>
            </w:r>
          </w:p>
          <w:p w14:paraId="58C2838D"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областного бюджета – 0,0 тыс. рублей;</w:t>
            </w:r>
          </w:p>
          <w:p w14:paraId="393DA9AA"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бюджетов поселений –0,0 тыс. рублей;</w:t>
            </w:r>
          </w:p>
          <w:p w14:paraId="0DA2B8C0"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бюджета муниципального района – 8 769,2 тыс. рублей;</w:t>
            </w:r>
          </w:p>
          <w:p w14:paraId="369656FF"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b/>
                <w:sz w:val="24"/>
                <w:szCs w:val="24"/>
                <w:lang w:eastAsia="ru-RU"/>
              </w:rPr>
              <w:t>2025 год</w:t>
            </w:r>
            <w:r w:rsidRPr="00305A04">
              <w:rPr>
                <w:sz w:val="24"/>
                <w:szCs w:val="24"/>
                <w:lang w:eastAsia="ru-RU"/>
              </w:rPr>
              <w:t xml:space="preserve"> – 7 794,2 тыс. рублей, из них:</w:t>
            </w:r>
          </w:p>
          <w:p w14:paraId="409445C9"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федерального бюджета – 0,0 тыс. рублей;</w:t>
            </w:r>
          </w:p>
          <w:p w14:paraId="1345FEFF"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областного бюджета – 0,0 тыс. рублей;</w:t>
            </w:r>
          </w:p>
          <w:p w14:paraId="7F544158"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бюджетов поселений – 0,0 тыс. рублей;</w:t>
            </w:r>
          </w:p>
          <w:p w14:paraId="5E5BBC76"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 xml:space="preserve">средства бюджета муниципального района – 7 794,2 </w:t>
            </w:r>
            <w:proofErr w:type="spellStart"/>
            <w:r w:rsidRPr="00305A04">
              <w:rPr>
                <w:sz w:val="24"/>
                <w:szCs w:val="24"/>
                <w:lang w:eastAsia="ru-RU"/>
              </w:rPr>
              <w:t>тыс.руб</w:t>
            </w:r>
            <w:proofErr w:type="spellEnd"/>
            <w:r w:rsidRPr="00305A04">
              <w:rPr>
                <w:sz w:val="24"/>
                <w:szCs w:val="24"/>
                <w:lang w:eastAsia="ru-RU"/>
              </w:rPr>
              <w:t>.</w:t>
            </w:r>
          </w:p>
          <w:p w14:paraId="0059DF80"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b/>
                <w:sz w:val="24"/>
                <w:szCs w:val="24"/>
                <w:lang w:eastAsia="ru-RU"/>
              </w:rPr>
              <w:t xml:space="preserve">2026 год </w:t>
            </w:r>
            <w:r w:rsidRPr="00305A04">
              <w:rPr>
                <w:sz w:val="24"/>
                <w:szCs w:val="24"/>
                <w:lang w:eastAsia="ru-RU"/>
              </w:rPr>
              <w:t>– 7 968,9 тыс. рублей, из них:</w:t>
            </w:r>
          </w:p>
          <w:p w14:paraId="12DFE2CE"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федерального бюджета – 0,0 тыс. рублей;</w:t>
            </w:r>
          </w:p>
          <w:p w14:paraId="320CC03F"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областного бюджета – 0,0 тыс. рублей</w:t>
            </w:r>
          </w:p>
          <w:p w14:paraId="2E37F6B4"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бюджетов поселений – 0,0 тыс. рублей;</w:t>
            </w:r>
          </w:p>
          <w:p w14:paraId="34001DD3"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средства бюджета муниципального района – 7 968,9 тыс. рублей.</w:t>
            </w:r>
          </w:p>
        </w:tc>
      </w:tr>
      <w:tr w:rsidR="00305A04" w:rsidRPr="00305A04" w14:paraId="4071584C" w14:textId="77777777" w:rsidTr="007C6AF3">
        <w:tc>
          <w:tcPr>
            <w:tcW w:w="4500" w:type="dxa"/>
            <w:shd w:val="clear" w:color="auto" w:fill="auto"/>
            <w:vAlign w:val="center"/>
          </w:tcPr>
          <w:p w14:paraId="1F1BA185" w14:textId="77777777" w:rsidR="00305A04" w:rsidRPr="00305A04" w:rsidRDefault="00305A04" w:rsidP="00305A04">
            <w:pPr>
              <w:suppressAutoHyphens w:val="0"/>
              <w:rPr>
                <w:sz w:val="24"/>
                <w:szCs w:val="24"/>
                <w:lang w:eastAsia="ru-RU"/>
              </w:rPr>
            </w:pPr>
            <w:r w:rsidRPr="00305A04">
              <w:rPr>
                <w:sz w:val="24"/>
                <w:szCs w:val="24"/>
                <w:lang w:eastAsia="ru-RU"/>
              </w:rPr>
              <w:t>Влияние на достижение целей областных программ</w:t>
            </w:r>
          </w:p>
        </w:tc>
        <w:tc>
          <w:tcPr>
            <w:tcW w:w="5812" w:type="dxa"/>
            <w:shd w:val="clear" w:color="auto" w:fill="auto"/>
          </w:tcPr>
          <w:p w14:paraId="0210253D"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Связь с областной программой не предусмотрена</w:t>
            </w:r>
          </w:p>
        </w:tc>
      </w:tr>
    </w:tbl>
    <w:p w14:paraId="57552BDC" w14:textId="77777777" w:rsidR="00305A04" w:rsidRPr="00305A04" w:rsidRDefault="00305A04" w:rsidP="00305A04">
      <w:pPr>
        <w:suppressAutoHyphens w:val="0"/>
        <w:rPr>
          <w:b/>
          <w:bCs/>
          <w:sz w:val="24"/>
          <w:szCs w:val="24"/>
          <w:lang w:eastAsia="ru-RU"/>
        </w:rPr>
      </w:pPr>
    </w:p>
    <w:p w14:paraId="79807601" w14:textId="77777777" w:rsidR="00A475F0" w:rsidRDefault="00A475F0" w:rsidP="00305A04">
      <w:pPr>
        <w:suppressAutoHyphens w:val="0"/>
        <w:jc w:val="center"/>
        <w:rPr>
          <w:bCs/>
          <w:sz w:val="24"/>
          <w:szCs w:val="24"/>
          <w:lang w:eastAsia="ru-RU"/>
        </w:rPr>
      </w:pPr>
    </w:p>
    <w:p w14:paraId="503BF175" w14:textId="77777777" w:rsidR="00A475F0" w:rsidRDefault="00A475F0" w:rsidP="00305A04">
      <w:pPr>
        <w:suppressAutoHyphens w:val="0"/>
        <w:jc w:val="center"/>
        <w:rPr>
          <w:bCs/>
          <w:sz w:val="24"/>
          <w:szCs w:val="24"/>
          <w:lang w:eastAsia="ru-RU"/>
        </w:rPr>
      </w:pPr>
    </w:p>
    <w:p w14:paraId="26AB0154" w14:textId="77777777" w:rsidR="00A475F0" w:rsidRDefault="00A475F0" w:rsidP="00305A04">
      <w:pPr>
        <w:suppressAutoHyphens w:val="0"/>
        <w:jc w:val="center"/>
        <w:rPr>
          <w:bCs/>
          <w:sz w:val="24"/>
          <w:szCs w:val="24"/>
          <w:lang w:eastAsia="ru-RU"/>
        </w:rPr>
      </w:pPr>
    </w:p>
    <w:p w14:paraId="095EB59B" w14:textId="77777777" w:rsidR="00A475F0" w:rsidRDefault="00A475F0" w:rsidP="00305A04">
      <w:pPr>
        <w:suppressAutoHyphens w:val="0"/>
        <w:jc w:val="center"/>
        <w:rPr>
          <w:bCs/>
          <w:sz w:val="24"/>
          <w:szCs w:val="24"/>
          <w:lang w:eastAsia="ru-RU"/>
        </w:rPr>
      </w:pPr>
    </w:p>
    <w:p w14:paraId="1169B6BB" w14:textId="77777777" w:rsidR="00A475F0" w:rsidRDefault="00A475F0" w:rsidP="00305A04">
      <w:pPr>
        <w:suppressAutoHyphens w:val="0"/>
        <w:jc w:val="center"/>
        <w:rPr>
          <w:bCs/>
          <w:sz w:val="24"/>
          <w:szCs w:val="24"/>
          <w:lang w:eastAsia="ru-RU"/>
        </w:rPr>
      </w:pPr>
    </w:p>
    <w:p w14:paraId="1F93D8FC" w14:textId="77777777" w:rsidR="00A475F0" w:rsidRDefault="00A475F0" w:rsidP="00305A04">
      <w:pPr>
        <w:suppressAutoHyphens w:val="0"/>
        <w:jc w:val="center"/>
        <w:rPr>
          <w:bCs/>
          <w:sz w:val="24"/>
          <w:szCs w:val="24"/>
          <w:lang w:eastAsia="ru-RU"/>
        </w:rPr>
      </w:pPr>
    </w:p>
    <w:p w14:paraId="05F8061B" w14:textId="77777777" w:rsidR="00A475F0" w:rsidRDefault="00A475F0" w:rsidP="00305A04">
      <w:pPr>
        <w:suppressAutoHyphens w:val="0"/>
        <w:jc w:val="center"/>
        <w:rPr>
          <w:bCs/>
          <w:sz w:val="24"/>
          <w:szCs w:val="24"/>
          <w:lang w:eastAsia="ru-RU"/>
        </w:rPr>
      </w:pPr>
    </w:p>
    <w:p w14:paraId="170EE306" w14:textId="77777777" w:rsidR="00A475F0" w:rsidRDefault="00A475F0" w:rsidP="00305A04">
      <w:pPr>
        <w:suppressAutoHyphens w:val="0"/>
        <w:jc w:val="center"/>
        <w:rPr>
          <w:bCs/>
          <w:sz w:val="24"/>
          <w:szCs w:val="24"/>
          <w:lang w:eastAsia="ru-RU"/>
        </w:rPr>
      </w:pPr>
    </w:p>
    <w:p w14:paraId="31280CE9" w14:textId="77777777" w:rsidR="00A475F0" w:rsidRDefault="00A475F0" w:rsidP="00305A04">
      <w:pPr>
        <w:suppressAutoHyphens w:val="0"/>
        <w:jc w:val="center"/>
        <w:rPr>
          <w:bCs/>
          <w:sz w:val="24"/>
          <w:szCs w:val="24"/>
          <w:lang w:eastAsia="ru-RU"/>
        </w:rPr>
      </w:pPr>
    </w:p>
    <w:p w14:paraId="6884152B" w14:textId="77777777" w:rsidR="00A475F0" w:rsidRDefault="00A475F0" w:rsidP="00305A04">
      <w:pPr>
        <w:suppressAutoHyphens w:val="0"/>
        <w:jc w:val="center"/>
        <w:rPr>
          <w:bCs/>
          <w:sz w:val="24"/>
          <w:szCs w:val="24"/>
          <w:lang w:eastAsia="ru-RU"/>
        </w:rPr>
      </w:pPr>
    </w:p>
    <w:p w14:paraId="2E2CFA40" w14:textId="77777777" w:rsidR="00A475F0" w:rsidRDefault="00A475F0" w:rsidP="00305A04">
      <w:pPr>
        <w:suppressAutoHyphens w:val="0"/>
        <w:jc w:val="center"/>
        <w:rPr>
          <w:bCs/>
          <w:sz w:val="24"/>
          <w:szCs w:val="24"/>
          <w:lang w:eastAsia="ru-RU"/>
        </w:rPr>
      </w:pPr>
    </w:p>
    <w:p w14:paraId="0E8924BF" w14:textId="77777777" w:rsidR="00A475F0" w:rsidRDefault="00A475F0" w:rsidP="00305A04">
      <w:pPr>
        <w:suppressAutoHyphens w:val="0"/>
        <w:jc w:val="center"/>
        <w:rPr>
          <w:bCs/>
          <w:sz w:val="24"/>
          <w:szCs w:val="24"/>
          <w:lang w:eastAsia="ru-RU"/>
        </w:rPr>
      </w:pPr>
    </w:p>
    <w:p w14:paraId="3E536F68" w14:textId="77777777" w:rsidR="00305A04" w:rsidRPr="00305A04" w:rsidRDefault="00305A04" w:rsidP="00305A04">
      <w:pPr>
        <w:suppressAutoHyphens w:val="0"/>
        <w:jc w:val="center"/>
        <w:rPr>
          <w:sz w:val="24"/>
          <w:szCs w:val="24"/>
          <w:lang w:eastAsia="ru-RU"/>
        </w:rPr>
      </w:pPr>
      <w:r w:rsidRPr="00305A04">
        <w:rPr>
          <w:bCs/>
          <w:sz w:val="24"/>
          <w:szCs w:val="24"/>
          <w:lang w:eastAsia="ru-RU"/>
        </w:rPr>
        <w:t xml:space="preserve">Раздел 2. </w:t>
      </w:r>
      <w:r w:rsidRPr="00305A04">
        <w:rPr>
          <w:sz w:val="24"/>
          <w:szCs w:val="24"/>
          <w:lang w:eastAsia="ru-RU"/>
        </w:rPr>
        <w:t>Показатели муниципальной программы</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6"/>
        <w:gridCol w:w="1288"/>
        <w:gridCol w:w="953"/>
        <w:gridCol w:w="1002"/>
        <w:gridCol w:w="926"/>
        <w:gridCol w:w="14"/>
      </w:tblGrid>
      <w:tr w:rsidR="00305A04" w:rsidRPr="00305A04" w14:paraId="5E7C425D" w14:textId="77777777" w:rsidTr="007C6AF3">
        <w:trPr>
          <w:tblHeader/>
          <w:jc w:val="center"/>
        </w:trPr>
        <w:tc>
          <w:tcPr>
            <w:tcW w:w="2863" w:type="pct"/>
            <w:vMerge w:val="restart"/>
            <w:shd w:val="clear" w:color="auto" w:fill="auto"/>
            <w:vAlign w:val="center"/>
          </w:tcPr>
          <w:p w14:paraId="21E5AF37"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Наименование показателя, единица измерения</w:t>
            </w:r>
          </w:p>
        </w:tc>
        <w:tc>
          <w:tcPr>
            <w:tcW w:w="658" w:type="pct"/>
            <w:vMerge w:val="restart"/>
            <w:shd w:val="clear" w:color="auto" w:fill="auto"/>
          </w:tcPr>
          <w:p w14:paraId="037FA0EF" w14:textId="77777777" w:rsidR="00305A04" w:rsidRPr="00305A04" w:rsidRDefault="00305A04" w:rsidP="00305A04">
            <w:pPr>
              <w:suppressAutoHyphens w:val="0"/>
              <w:jc w:val="center"/>
              <w:rPr>
                <w:rFonts w:eastAsia="Calibri"/>
                <w:color w:val="22272F"/>
                <w:sz w:val="24"/>
                <w:szCs w:val="24"/>
                <w:shd w:val="clear" w:color="auto" w:fill="FFFFFF"/>
                <w:lang w:eastAsia="ru-RU"/>
              </w:rPr>
            </w:pPr>
            <w:r w:rsidRPr="00305A04">
              <w:rPr>
                <w:rFonts w:eastAsia="Calibri"/>
                <w:color w:val="22272F"/>
                <w:sz w:val="24"/>
                <w:szCs w:val="24"/>
                <w:shd w:val="clear" w:color="auto" w:fill="FFFFFF"/>
                <w:lang w:eastAsia="ru-RU"/>
              </w:rPr>
              <w:t>Базовое значение показателя</w:t>
            </w:r>
          </w:p>
          <w:p w14:paraId="524D9D08" w14:textId="77777777" w:rsidR="00305A04" w:rsidRPr="00305A04" w:rsidRDefault="00305A04" w:rsidP="00305A04">
            <w:pPr>
              <w:suppressAutoHyphens w:val="0"/>
              <w:jc w:val="center"/>
              <w:rPr>
                <w:rFonts w:eastAsia="Calibri"/>
                <w:color w:val="22272F"/>
                <w:sz w:val="24"/>
                <w:szCs w:val="24"/>
                <w:shd w:val="clear" w:color="auto" w:fill="FFFFFF"/>
                <w:lang w:eastAsia="ru-RU"/>
              </w:rPr>
            </w:pPr>
            <w:r w:rsidRPr="00305A04">
              <w:rPr>
                <w:rFonts w:eastAsia="Calibri"/>
                <w:color w:val="22272F"/>
                <w:sz w:val="24"/>
                <w:szCs w:val="24"/>
                <w:shd w:val="clear" w:color="auto" w:fill="FFFFFF"/>
                <w:lang w:eastAsia="ru-RU"/>
              </w:rPr>
              <w:t xml:space="preserve">(в году, </w:t>
            </w:r>
            <w:proofErr w:type="spellStart"/>
            <w:r w:rsidRPr="00305A04">
              <w:rPr>
                <w:rFonts w:eastAsia="Calibri"/>
                <w:color w:val="22272F"/>
                <w:sz w:val="24"/>
                <w:szCs w:val="24"/>
                <w:shd w:val="clear" w:color="auto" w:fill="FFFFFF"/>
                <w:lang w:eastAsia="ru-RU"/>
              </w:rPr>
              <w:t>предшест-вующем</w:t>
            </w:r>
            <w:proofErr w:type="spellEnd"/>
            <w:r w:rsidRPr="00305A04">
              <w:rPr>
                <w:rFonts w:eastAsia="Calibri"/>
                <w:color w:val="22272F"/>
                <w:sz w:val="24"/>
                <w:szCs w:val="24"/>
                <w:shd w:val="clear" w:color="auto" w:fill="FFFFFF"/>
                <w:lang w:eastAsia="ru-RU"/>
              </w:rPr>
              <w:t xml:space="preserve"> </w:t>
            </w:r>
            <w:proofErr w:type="spellStart"/>
            <w:r w:rsidRPr="00305A04">
              <w:rPr>
                <w:rFonts w:eastAsia="Calibri"/>
                <w:color w:val="22272F"/>
                <w:sz w:val="24"/>
                <w:szCs w:val="24"/>
                <w:shd w:val="clear" w:color="auto" w:fill="FFFFFF"/>
                <w:lang w:eastAsia="ru-RU"/>
              </w:rPr>
              <w:t>очередно-му</w:t>
            </w:r>
            <w:proofErr w:type="spellEnd"/>
            <w:r w:rsidRPr="00305A04">
              <w:rPr>
                <w:rFonts w:eastAsia="Calibri"/>
                <w:color w:val="22272F"/>
                <w:sz w:val="24"/>
                <w:szCs w:val="24"/>
                <w:shd w:val="clear" w:color="auto" w:fill="FFFFFF"/>
                <w:lang w:eastAsia="ru-RU"/>
              </w:rPr>
              <w:t xml:space="preserve"> </w:t>
            </w:r>
            <w:proofErr w:type="spellStart"/>
            <w:r w:rsidRPr="00305A04">
              <w:rPr>
                <w:rFonts w:eastAsia="Calibri"/>
                <w:color w:val="22272F"/>
                <w:sz w:val="24"/>
                <w:szCs w:val="24"/>
                <w:shd w:val="clear" w:color="auto" w:fill="FFFFFF"/>
                <w:lang w:eastAsia="ru-RU"/>
              </w:rPr>
              <w:t>финансо-вому</w:t>
            </w:r>
            <w:proofErr w:type="spellEnd"/>
            <w:r w:rsidRPr="00305A04">
              <w:rPr>
                <w:rFonts w:eastAsia="Calibri"/>
                <w:color w:val="22272F"/>
                <w:sz w:val="24"/>
                <w:szCs w:val="24"/>
                <w:shd w:val="clear" w:color="auto" w:fill="FFFFFF"/>
                <w:lang w:eastAsia="ru-RU"/>
              </w:rPr>
              <w:t xml:space="preserve"> году)</w:t>
            </w:r>
          </w:p>
          <w:p w14:paraId="068E1C31" w14:textId="77777777" w:rsidR="00305A04" w:rsidRPr="00305A04" w:rsidRDefault="00305A04" w:rsidP="00305A04">
            <w:pPr>
              <w:suppressAutoHyphens w:val="0"/>
              <w:jc w:val="center"/>
              <w:rPr>
                <w:rFonts w:eastAsia="Calibri"/>
                <w:color w:val="22272F"/>
                <w:sz w:val="24"/>
                <w:szCs w:val="24"/>
                <w:shd w:val="clear" w:color="auto" w:fill="FFFFFF"/>
                <w:lang w:eastAsia="ru-RU"/>
              </w:rPr>
            </w:pPr>
          </w:p>
        </w:tc>
        <w:tc>
          <w:tcPr>
            <w:tcW w:w="1479" w:type="pct"/>
            <w:gridSpan w:val="4"/>
            <w:shd w:val="clear" w:color="auto" w:fill="auto"/>
            <w:vAlign w:val="center"/>
          </w:tcPr>
          <w:p w14:paraId="14DC46F1" w14:textId="77777777" w:rsidR="00305A04" w:rsidRPr="00305A04" w:rsidRDefault="00305A04" w:rsidP="00305A04">
            <w:pPr>
              <w:suppressAutoHyphens w:val="0"/>
              <w:jc w:val="center"/>
              <w:rPr>
                <w:rFonts w:eastAsia="Calibri"/>
                <w:color w:val="22272F"/>
                <w:sz w:val="24"/>
                <w:szCs w:val="24"/>
                <w:shd w:val="clear" w:color="auto" w:fill="FFFFFF"/>
                <w:lang w:eastAsia="ru-RU"/>
              </w:rPr>
            </w:pPr>
          </w:p>
          <w:p w14:paraId="619A356F" w14:textId="77777777" w:rsidR="00305A04" w:rsidRPr="00305A04" w:rsidRDefault="00305A04" w:rsidP="00305A04">
            <w:pPr>
              <w:suppressAutoHyphens w:val="0"/>
              <w:jc w:val="center"/>
              <w:rPr>
                <w:rFonts w:eastAsia="Calibri"/>
                <w:color w:val="22272F"/>
                <w:sz w:val="24"/>
                <w:szCs w:val="24"/>
                <w:shd w:val="clear" w:color="auto" w:fill="FFFFFF"/>
                <w:lang w:eastAsia="ru-RU"/>
              </w:rPr>
            </w:pPr>
            <w:r w:rsidRPr="00305A04">
              <w:rPr>
                <w:rFonts w:eastAsia="Calibri"/>
                <w:color w:val="22272F"/>
                <w:sz w:val="24"/>
                <w:szCs w:val="24"/>
                <w:shd w:val="clear" w:color="auto" w:fill="FFFFFF"/>
                <w:lang w:eastAsia="ru-RU"/>
              </w:rPr>
              <w:t xml:space="preserve">Планируемое значение показателя </w:t>
            </w:r>
          </w:p>
          <w:p w14:paraId="7400D1C4" w14:textId="77777777" w:rsidR="00305A04" w:rsidRPr="00305A04" w:rsidRDefault="00305A04" w:rsidP="00305A04">
            <w:pPr>
              <w:suppressAutoHyphens w:val="0"/>
              <w:jc w:val="center"/>
              <w:rPr>
                <w:spacing w:val="-2"/>
                <w:sz w:val="24"/>
                <w:szCs w:val="24"/>
                <w:lang w:eastAsia="ru-RU"/>
              </w:rPr>
            </w:pPr>
          </w:p>
        </w:tc>
      </w:tr>
      <w:tr w:rsidR="00305A04" w:rsidRPr="00305A04" w14:paraId="3B52D72C" w14:textId="77777777" w:rsidTr="007C6AF3">
        <w:trPr>
          <w:trHeight w:val="448"/>
          <w:tblHeader/>
          <w:jc w:val="center"/>
        </w:trPr>
        <w:tc>
          <w:tcPr>
            <w:tcW w:w="2863" w:type="pct"/>
            <w:vMerge/>
            <w:tcBorders>
              <w:bottom w:val="single" w:sz="4" w:space="0" w:color="auto"/>
            </w:tcBorders>
            <w:shd w:val="clear" w:color="auto" w:fill="auto"/>
            <w:vAlign w:val="center"/>
          </w:tcPr>
          <w:p w14:paraId="600AD4DB" w14:textId="77777777" w:rsidR="00305A04" w:rsidRPr="00305A04" w:rsidRDefault="00305A04" w:rsidP="00305A04">
            <w:pPr>
              <w:suppressAutoHyphens w:val="0"/>
              <w:jc w:val="center"/>
              <w:rPr>
                <w:rFonts w:eastAsia="Calibri"/>
                <w:sz w:val="24"/>
                <w:szCs w:val="24"/>
                <w:lang w:eastAsia="ru-RU"/>
              </w:rPr>
            </w:pPr>
          </w:p>
        </w:tc>
        <w:tc>
          <w:tcPr>
            <w:tcW w:w="658" w:type="pct"/>
            <w:vMerge/>
            <w:tcBorders>
              <w:bottom w:val="single" w:sz="4" w:space="0" w:color="auto"/>
            </w:tcBorders>
            <w:shd w:val="clear" w:color="auto" w:fill="auto"/>
          </w:tcPr>
          <w:p w14:paraId="1A94C50E" w14:textId="77777777" w:rsidR="00305A04" w:rsidRPr="00305A04" w:rsidRDefault="00305A04" w:rsidP="00305A04">
            <w:pPr>
              <w:suppressAutoHyphens w:val="0"/>
              <w:jc w:val="center"/>
              <w:rPr>
                <w:rFonts w:eastAsia="Calibri"/>
                <w:color w:val="22272F"/>
                <w:sz w:val="24"/>
                <w:szCs w:val="24"/>
                <w:shd w:val="clear" w:color="auto" w:fill="FFFFFF"/>
                <w:lang w:eastAsia="ru-RU"/>
              </w:rPr>
            </w:pPr>
          </w:p>
        </w:tc>
        <w:tc>
          <w:tcPr>
            <w:tcW w:w="487" w:type="pct"/>
            <w:tcBorders>
              <w:bottom w:val="single" w:sz="4" w:space="0" w:color="auto"/>
            </w:tcBorders>
            <w:shd w:val="clear" w:color="auto" w:fill="auto"/>
            <w:vAlign w:val="center"/>
          </w:tcPr>
          <w:p w14:paraId="5858685A" w14:textId="77777777" w:rsidR="00305A04" w:rsidRPr="00305A04" w:rsidRDefault="00305A04" w:rsidP="00305A04">
            <w:pPr>
              <w:suppressAutoHyphens w:val="0"/>
              <w:jc w:val="center"/>
              <w:rPr>
                <w:rFonts w:eastAsia="Calibri"/>
                <w:color w:val="22272F"/>
                <w:sz w:val="24"/>
                <w:szCs w:val="24"/>
                <w:shd w:val="clear" w:color="auto" w:fill="FFFFFF"/>
                <w:lang w:eastAsia="ru-RU"/>
              </w:rPr>
            </w:pPr>
            <w:proofErr w:type="spellStart"/>
            <w:r w:rsidRPr="00305A04">
              <w:rPr>
                <w:rFonts w:eastAsia="Calibri"/>
                <w:color w:val="22272F"/>
                <w:sz w:val="24"/>
                <w:szCs w:val="24"/>
                <w:shd w:val="clear" w:color="auto" w:fill="FFFFFF"/>
                <w:lang w:eastAsia="ru-RU"/>
              </w:rPr>
              <w:t>очере-дной</w:t>
            </w:r>
            <w:proofErr w:type="spellEnd"/>
            <w:r w:rsidRPr="00305A04">
              <w:rPr>
                <w:rFonts w:eastAsia="Calibri"/>
                <w:color w:val="22272F"/>
                <w:sz w:val="24"/>
                <w:szCs w:val="24"/>
                <w:shd w:val="clear" w:color="auto" w:fill="FFFFFF"/>
                <w:lang w:eastAsia="ru-RU"/>
              </w:rPr>
              <w:t xml:space="preserve"> </w:t>
            </w:r>
            <w:proofErr w:type="spellStart"/>
            <w:r w:rsidRPr="00305A04">
              <w:rPr>
                <w:rFonts w:eastAsia="Calibri"/>
                <w:color w:val="22272F"/>
                <w:sz w:val="24"/>
                <w:szCs w:val="24"/>
                <w:shd w:val="clear" w:color="auto" w:fill="FFFFFF"/>
                <w:lang w:eastAsia="ru-RU"/>
              </w:rPr>
              <w:t>финан-совый</w:t>
            </w:r>
            <w:proofErr w:type="spellEnd"/>
            <w:r w:rsidRPr="00305A04">
              <w:rPr>
                <w:rFonts w:eastAsia="Calibri"/>
                <w:color w:val="22272F"/>
                <w:sz w:val="24"/>
                <w:szCs w:val="24"/>
                <w:shd w:val="clear" w:color="auto" w:fill="FFFFFF"/>
                <w:lang w:eastAsia="ru-RU"/>
              </w:rPr>
              <w:t xml:space="preserve"> год</w:t>
            </w:r>
          </w:p>
          <w:p w14:paraId="52A81C5C" w14:textId="77777777" w:rsidR="00305A04" w:rsidRPr="00305A04" w:rsidRDefault="00305A04" w:rsidP="00305A04">
            <w:pPr>
              <w:suppressAutoHyphens w:val="0"/>
              <w:jc w:val="center"/>
              <w:rPr>
                <w:spacing w:val="-2"/>
                <w:sz w:val="24"/>
                <w:szCs w:val="24"/>
                <w:lang w:eastAsia="ru-RU"/>
              </w:rPr>
            </w:pPr>
          </w:p>
        </w:tc>
        <w:tc>
          <w:tcPr>
            <w:tcW w:w="512" w:type="pct"/>
            <w:tcBorders>
              <w:bottom w:val="single" w:sz="4" w:space="0" w:color="auto"/>
            </w:tcBorders>
            <w:shd w:val="clear" w:color="auto" w:fill="auto"/>
            <w:vAlign w:val="center"/>
          </w:tcPr>
          <w:p w14:paraId="1654E332" w14:textId="77777777" w:rsidR="00305A04" w:rsidRPr="00305A04" w:rsidRDefault="00305A04" w:rsidP="00305A04">
            <w:pPr>
              <w:suppressAutoHyphens w:val="0"/>
              <w:jc w:val="center"/>
              <w:rPr>
                <w:rFonts w:eastAsia="Calibri"/>
                <w:color w:val="22272F"/>
                <w:sz w:val="24"/>
                <w:szCs w:val="24"/>
                <w:shd w:val="clear" w:color="auto" w:fill="FFFFFF"/>
                <w:lang w:eastAsia="ru-RU"/>
              </w:rPr>
            </w:pPr>
            <w:r w:rsidRPr="00305A04">
              <w:rPr>
                <w:rFonts w:eastAsia="Calibri"/>
                <w:color w:val="22272F"/>
                <w:sz w:val="24"/>
                <w:szCs w:val="24"/>
                <w:shd w:val="clear" w:color="auto" w:fill="FFFFFF"/>
                <w:lang w:eastAsia="ru-RU"/>
              </w:rPr>
              <w:t xml:space="preserve">1-й год </w:t>
            </w:r>
            <w:proofErr w:type="spellStart"/>
            <w:r w:rsidRPr="00305A04">
              <w:rPr>
                <w:rFonts w:eastAsia="Calibri"/>
                <w:color w:val="22272F"/>
                <w:sz w:val="24"/>
                <w:szCs w:val="24"/>
                <w:shd w:val="clear" w:color="auto" w:fill="FFFFFF"/>
                <w:lang w:eastAsia="ru-RU"/>
              </w:rPr>
              <w:t>плано</w:t>
            </w:r>
            <w:proofErr w:type="spellEnd"/>
            <w:r w:rsidRPr="00305A04">
              <w:rPr>
                <w:rFonts w:eastAsia="Calibri"/>
                <w:color w:val="22272F"/>
                <w:sz w:val="24"/>
                <w:szCs w:val="24"/>
                <w:shd w:val="clear" w:color="auto" w:fill="FFFFFF"/>
                <w:lang w:eastAsia="ru-RU"/>
              </w:rPr>
              <w:t>-</w:t>
            </w:r>
          </w:p>
          <w:p w14:paraId="519CAC9C" w14:textId="77777777" w:rsidR="00305A04" w:rsidRPr="00305A04" w:rsidRDefault="00305A04" w:rsidP="00305A04">
            <w:pPr>
              <w:suppressAutoHyphens w:val="0"/>
              <w:jc w:val="center"/>
              <w:rPr>
                <w:rFonts w:eastAsia="Calibri"/>
                <w:color w:val="22272F"/>
                <w:sz w:val="24"/>
                <w:szCs w:val="24"/>
                <w:shd w:val="clear" w:color="auto" w:fill="FFFFFF"/>
                <w:lang w:eastAsia="ru-RU"/>
              </w:rPr>
            </w:pPr>
            <w:proofErr w:type="spellStart"/>
            <w:r w:rsidRPr="00305A04">
              <w:rPr>
                <w:rFonts w:eastAsia="Calibri"/>
                <w:color w:val="22272F"/>
                <w:sz w:val="24"/>
                <w:szCs w:val="24"/>
                <w:shd w:val="clear" w:color="auto" w:fill="FFFFFF"/>
                <w:lang w:eastAsia="ru-RU"/>
              </w:rPr>
              <w:t>вого</w:t>
            </w:r>
            <w:proofErr w:type="spellEnd"/>
            <w:r w:rsidRPr="00305A04">
              <w:rPr>
                <w:rFonts w:eastAsia="Calibri"/>
                <w:color w:val="22272F"/>
                <w:sz w:val="24"/>
                <w:szCs w:val="24"/>
                <w:shd w:val="clear" w:color="auto" w:fill="FFFFFF"/>
                <w:lang w:eastAsia="ru-RU"/>
              </w:rPr>
              <w:t xml:space="preserve"> </w:t>
            </w:r>
            <w:proofErr w:type="spellStart"/>
            <w:r w:rsidRPr="00305A04">
              <w:rPr>
                <w:rFonts w:eastAsia="Calibri"/>
                <w:color w:val="22272F"/>
                <w:sz w:val="24"/>
                <w:szCs w:val="24"/>
                <w:shd w:val="clear" w:color="auto" w:fill="FFFFFF"/>
                <w:lang w:eastAsia="ru-RU"/>
              </w:rPr>
              <w:t>перио</w:t>
            </w:r>
            <w:proofErr w:type="spellEnd"/>
            <w:r w:rsidRPr="00305A04">
              <w:rPr>
                <w:rFonts w:eastAsia="Calibri"/>
                <w:color w:val="22272F"/>
                <w:sz w:val="24"/>
                <w:szCs w:val="24"/>
                <w:shd w:val="clear" w:color="auto" w:fill="FFFFFF"/>
                <w:lang w:eastAsia="ru-RU"/>
              </w:rPr>
              <w:t>-да</w:t>
            </w:r>
          </w:p>
          <w:p w14:paraId="0296C666" w14:textId="77777777" w:rsidR="00305A04" w:rsidRPr="00305A04" w:rsidRDefault="00305A04" w:rsidP="00305A04">
            <w:pPr>
              <w:suppressAutoHyphens w:val="0"/>
              <w:jc w:val="center"/>
              <w:rPr>
                <w:spacing w:val="-2"/>
                <w:sz w:val="24"/>
                <w:szCs w:val="24"/>
                <w:lang w:eastAsia="ru-RU"/>
              </w:rPr>
            </w:pPr>
          </w:p>
        </w:tc>
        <w:tc>
          <w:tcPr>
            <w:tcW w:w="480" w:type="pct"/>
            <w:gridSpan w:val="2"/>
            <w:tcBorders>
              <w:bottom w:val="single" w:sz="4" w:space="0" w:color="auto"/>
            </w:tcBorders>
            <w:shd w:val="clear" w:color="auto" w:fill="auto"/>
            <w:vAlign w:val="center"/>
          </w:tcPr>
          <w:p w14:paraId="6D45F5D8" w14:textId="77777777" w:rsidR="00305A04" w:rsidRPr="00305A04" w:rsidRDefault="00305A04" w:rsidP="00305A04">
            <w:pPr>
              <w:suppressAutoHyphens w:val="0"/>
              <w:jc w:val="center"/>
              <w:rPr>
                <w:rFonts w:eastAsia="Calibri"/>
                <w:color w:val="22272F"/>
                <w:sz w:val="24"/>
                <w:szCs w:val="24"/>
                <w:shd w:val="clear" w:color="auto" w:fill="FFFFFF"/>
                <w:lang w:eastAsia="ru-RU"/>
              </w:rPr>
            </w:pPr>
            <w:r w:rsidRPr="00305A04">
              <w:rPr>
                <w:rFonts w:eastAsia="Calibri"/>
                <w:color w:val="22272F"/>
                <w:sz w:val="24"/>
                <w:szCs w:val="24"/>
                <w:shd w:val="clear" w:color="auto" w:fill="FFFFFF"/>
                <w:lang w:eastAsia="ru-RU"/>
              </w:rPr>
              <w:t xml:space="preserve">2-й год </w:t>
            </w:r>
            <w:proofErr w:type="spellStart"/>
            <w:r w:rsidRPr="00305A04">
              <w:rPr>
                <w:rFonts w:eastAsia="Calibri"/>
                <w:color w:val="22272F"/>
                <w:sz w:val="24"/>
                <w:szCs w:val="24"/>
                <w:shd w:val="clear" w:color="auto" w:fill="FFFFFF"/>
                <w:lang w:eastAsia="ru-RU"/>
              </w:rPr>
              <w:t>плано</w:t>
            </w:r>
            <w:proofErr w:type="spellEnd"/>
            <w:r w:rsidRPr="00305A04">
              <w:rPr>
                <w:rFonts w:eastAsia="Calibri"/>
                <w:color w:val="22272F"/>
                <w:sz w:val="24"/>
                <w:szCs w:val="24"/>
                <w:shd w:val="clear" w:color="auto" w:fill="FFFFFF"/>
                <w:lang w:eastAsia="ru-RU"/>
              </w:rPr>
              <w:t>-</w:t>
            </w:r>
          </w:p>
          <w:p w14:paraId="2FF5418E" w14:textId="77777777" w:rsidR="00305A04" w:rsidRPr="00305A04" w:rsidRDefault="00305A04" w:rsidP="00305A04">
            <w:pPr>
              <w:suppressAutoHyphens w:val="0"/>
              <w:jc w:val="center"/>
              <w:rPr>
                <w:rFonts w:eastAsia="Calibri"/>
                <w:color w:val="22272F"/>
                <w:sz w:val="24"/>
                <w:szCs w:val="24"/>
                <w:shd w:val="clear" w:color="auto" w:fill="FFFFFF"/>
                <w:lang w:eastAsia="ru-RU"/>
              </w:rPr>
            </w:pPr>
            <w:proofErr w:type="spellStart"/>
            <w:r w:rsidRPr="00305A04">
              <w:rPr>
                <w:rFonts w:eastAsia="Calibri"/>
                <w:color w:val="22272F"/>
                <w:sz w:val="24"/>
                <w:szCs w:val="24"/>
                <w:shd w:val="clear" w:color="auto" w:fill="FFFFFF"/>
                <w:lang w:eastAsia="ru-RU"/>
              </w:rPr>
              <w:t>вого</w:t>
            </w:r>
            <w:proofErr w:type="spellEnd"/>
            <w:r w:rsidRPr="00305A04">
              <w:rPr>
                <w:rFonts w:eastAsia="Calibri"/>
                <w:color w:val="22272F"/>
                <w:sz w:val="24"/>
                <w:szCs w:val="24"/>
                <w:shd w:val="clear" w:color="auto" w:fill="FFFFFF"/>
                <w:lang w:eastAsia="ru-RU"/>
              </w:rPr>
              <w:t xml:space="preserve"> </w:t>
            </w:r>
            <w:proofErr w:type="spellStart"/>
            <w:r w:rsidRPr="00305A04">
              <w:rPr>
                <w:rFonts w:eastAsia="Calibri"/>
                <w:color w:val="22272F"/>
                <w:sz w:val="24"/>
                <w:szCs w:val="24"/>
                <w:shd w:val="clear" w:color="auto" w:fill="FFFFFF"/>
                <w:lang w:eastAsia="ru-RU"/>
              </w:rPr>
              <w:t>перио</w:t>
            </w:r>
            <w:proofErr w:type="spellEnd"/>
            <w:r w:rsidRPr="00305A04">
              <w:rPr>
                <w:rFonts w:eastAsia="Calibri"/>
                <w:color w:val="22272F"/>
                <w:sz w:val="24"/>
                <w:szCs w:val="24"/>
                <w:shd w:val="clear" w:color="auto" w:fill="FFFFFF"/>
                <w:lang w:eastAsia="ru-RU"/>
              </w:rPr>
              <w:t>-да</w:t>
            </w:r>
          </w:p>
          <w:p w14:paraId="6EE0A625" w14:textId="77777777" w:rsidR="00305A04" w:rsidRPr="00305A04" w:rsidRDefault="00305A04" w:rsidP="00305A04">
            <w:pPr>
              <w:suppressAutoHyphens w:val="0"/>
              <w:jc w:val="center"/>
              <w:rPr>
                <w:rFonts w:eastAsia="Calibri"/>
                <w:sz w:val="24"/>
                <w:szCs w:val="24"/>
                <w:lang w:eastAsia="ru-RU"/>
              </w:rPr>
            </w:pPr>
          </w:p>
        </w:tc>
      </w:tr>
      <w:tr w:rsidR="00305A04" w:rsidRPr="00305A04" w14:paraId="7E78245E" w14:textId="77777777" w:rsidTr="007C6AF3">
        <w:trPr>
          <w:gridAfter w:val="1"/>
          <w:wAfter w:w="7" w:type="pct"/>
          <w:trHeight w:val="282"/>
          <w:tblHeader/>
          <w:jc w:val="center"/>
        </w:trPr>
        <w:tc>
          <w:tcPr>
            <w:tcW w:w="2863" w:type="pct"/>
            <w:tcBorders>
              <w:bottom w:val="single" w:sz="4" w:space="0" w:color="auto"/>
            </w:tcBorders>
            <w:shd w:val="clear" w:color="auto" w:fill="auto"/>
            <w:vAlign w:val="center"/>
          </w:tcPr>
          <w:p w14:paraId="74158507"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1</w:t>
            </w:r>
          </w:p>
        </w:tc>
        <w:tc>
          <w:tcPr>
            <w:tcW w:w="658" w:type="pct"/>
            <w:tcBorders>
              <w:bottom w:val="single" w:sz="4" w:space="0" w:color="auto"/>
            </w:tcBorders>
            <w:shd w:val="clear" w:color="auto" w:fill="auto"/>
          </w:tcPr>
          <w:p w14:paraId="789D59C5" w14:textId="77777777" w:rsidR="00305A04" w:rsidRPr="00305A04" w:rsidRDefault="00305A04" w:rsidP="00305A04">
            <w:pPr>
              <w:suppressAutoHyphens w:val="0"/>
              <w:jc w:val="center"/>
              <w:rPr>
                <w:rFonts w:eastAsia="Calibri"/>
                <w:spacing w:val="-2"/>
                <w:sz w:val="24"/>
                <w:szCs w:val="24"/>
                <w:lang w:eastAsia="ru-RU"/>
              </w:rPr>
            </w:pPr>
            <w:r w:rsidRPr="00305A04">
              <w:rPr>
                <w:rFonts w:eastAsia="Calibri"/>
                <w:spacing w:val="-2"/>
                <w:sz w:val="24"/>
                <w:szCs w:val="24"/>
                <w:lang w:eastAsia="ru-RU"/>
              </w:rPr>
              <w:t>2</w:t>
            </w:r>
          </w:p>
        </w:tc>
        <w:tc>
          <w:tcPr>
            <w:tcW w:w="487" w:type="pct"/>
            <w:tcBorders>
              <w:bottom w:val="single" w:sz="4" w:space="0" w:color="auto"/>
            </w:tcBorders>
            <w:shd w:val="clear" w:color="auto" w:fill="auto"/>
            <w:vAlign w:val="center"/>
          </w:tcPr>
          <w:p w14:paraId="4789E110" w14:textId="77777777" w:rsidR="00305A04" w:rsidRPr="00305A04" w:rsidRDefault="00305A04" w:rsidP="00305A04">
            <w:pPr>
              <w:suppressAutoHyphens w:val="0"/>
              <w:jc w:val="center"/>
              <w:rPr>
                <w:spacing w:val="-2"/>
                <w:sz w:val="24"/>
                <w:szCs w:val="24"/>
                <w:lang w:eastAsia="ru-RU"/>
              </w:rPr>
            </w:pPr>
            <w:r w:rsidRPr="00305A04">
              <w:rPr>
                <w:spacing w:val="-2"/>
                <w:sz w:val="24"/>
                <w:szCs w:val="24"/>
                <w:lang w:eastAsia="ru-RU"/>
              </w:rPr>
              <w:t>3</w:t>
            </w:r>
          </w:p>
        </w:tc>
        <w:tc>
          <w:tcPr>
            <w:tcW w:w="512" w:type="pct"/>
            <w:tcBorders>
              <w:bottom w:val="single" w:sz="4" w:space="0" w:color="auto"/>
            </w:tcBorders>
            <w:shd w:val="clear" w:color="auto" w:fill="auto"/>
            <w:vAlign w:val="center"/>
          </w:tcPr>
          <w:p w14:paraId="0F8BFE74" w14:textId="77777777" w:rsidR="00305A04" w:rsidRPr="00305A04" w:rsidRDefault="00305A04" w:rsidP="00305A04">
            <w:pPr>
              <w:suppressAutoHyphens w:val="0"/>
              <w:jc w:val="center"/>
              <w:rPr>
                <w:spacing w:val="-2"/>
                <w:sz w:val="24"/>
                <w:szCs w:val="24"/>
                <w:lang w:eastAsia="ru-RU"/>
              </w:rPr>
            </w:pPr>
            <w:r w:rsidRPr="00305A04">
              <w:rPr>
                <w:spacing w:val="-2"/>
                <w:sz w:val="24"/>
                <w:szCs w:val="24"/>
                <w:lang w:eastAsia="ru-RU"/>
              </w:rPr>
              <w:t>4</w:t>
            </w:r>
          </w:p>
        </w:tc>
        <w:tc>
          <w:tcPr>
            <w:tcW w:w="473" w:type="pct"/>
            <w:tcBorders>
              <w:bottom w:val="single" w:sz="4" w:space="0" w:color="auto"/>
            </w:tcBorders>
            <w:shd w:val="clear" w:color="auto" w:fill="auto"/>
            <w:vAlign w:val="center"/>
          </w:tcPr>
          <w:p w14:paraId="08AD613D"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5</w:t>
            </w:r>
          </w:p>
        </w:tc>
      </w:tr>
      <w:tr w:rsidR="00305A04" w:rsidRPr="00305A04" w14:paraId="322518AF" w14:textId="77777777" w:rsidTr="007C6AF3">
        <w:trPr>
          <w:gridAfter w:val="1"/>
          <w:wAfter w:w="7" w:type="pct"/>
          <w:trHeight w:val="282"/>
          <w:jc w:val="center"/>
        </w:trPr>
        <w:tc>
          <w:tcPr>
            <w:tcW w:w="2863" w:type="pct"/>
            <w:tcBorders>
              <w:bottom w:val="single" w:sz="4" w:space="0" w:color="auto"/>
            </w:tcBorders>
            <w:shd w:val="clear" w:color="auto" w:fill="auto"/>
            <w:vAlign w:val="center"/>
          </w:tcPr>
          <w:p w14:paraId="621827BA" w14:textId="77777777" w:rsidR="00305A04" w:rsidRPr="00305A04" w:rsidRDefault="00305A04" w:rsidP="00305A04">
            <w:pPr>
              <w:suppressAutoHyphens w:val="0"/>
              <w:rPr>
                <w:rFonts w:eastAsia="Calibri"/>
                <w:sz w:val="24"/>
                <w:szCs w:val="24"/>
                <w:lang w:eastAsia="ru-RU"/>
              </w:rPr>
            </w:pPr>
            <w:r w:rsidRPr="00305A04">
              <w:rPr>
                <w:rFonts w:eastAsia="Calibri"/>
                <w:sz w:val="24"/>
                <w:szCs w:val="24"/>
                <w:lang w:eastAsia="ru-RU"/>
              </w:rPr>
              <w:t xml:space="preserve">1. </w:t>
            </w:r>
            <w:r w:rsidRPr="00305A04">
              <w:rPr>
                <w:sz w:val="24"/>
                <w:szCs w:val="24"/>
                <w:lang w:eastAsia="ru-RU"/>
              </w:rPr>
              <w:t>Доля граждан муниципального образования Руднянский район Смоленской области, систематически занимающихся физической культурой и спортом, в общей численности населения муниципального образования</w:t>
            </w:r>
            <w:r w:rsidRPr="00305A04">
              <w:rPr>
                <w:rFonts w:eastAsia="Calibri"/>
                <w:sz w:val="24"/>
                <w:szCs w:val="24"/>
                <w:lang w:eastAsia="ru-RU"/>
              </w:rPr>
              <w:t xml:space="preserve"> %</w:t>
            </w:r>
          </w:p>
        </w:tc>
        <w:tc>
          <w:tcPr>
            <w:tcW w:w="658" w:type="pct"/>
            <w:tcBorders>
              <w:bottom w:val="single" w:sz="4" w:space="0" w:color="auto"/>
            </w:tcBorders>
            <w:shd w:val="clear" w:color="auto" w:fill="auto"/>
          </w:tcPr>
          <w:p w14:paraId="53B8F4E5" w14:textId="77777777" w:rsidR="00305A04" w:rsidRPr="00305A04" w:rsidRDefault="00305A04" w:rsidP="00305A04">
            <w:pPr>
              <w:tabs>
                <w:tab w:val="left" w:pos="705"/>
              </w:tabs>
              <w:suppressAutoHyphens w:val="0"/>
              <w:jc w:val="center"/>
              <w:rPr>
                <w:rFonts w:eastAsia="Calibri"/>
                <w:spacing w:val="-2"/>
                <w:sz w:val="24"/>
                <w:szCs w:val="24"/>
                <w:lang w:eastAsia="ru-RU"/>
              </w:rPr>
            </w:pPr>
          </w:p>
          <w:p w14:paraId="7997C55D" w14:textId="77777777" w:rsidR="00305A04" w:rsidRPr="00305A04" w:rsidRDefault="00305A04" w:rsidP="00305A04">
            <w:pPr>
              <w:tabs>
                <w:tab w:val="left" w:pos="705"/>
              </w:tabs>
              <w:suppressAutoHyphens w:val="0"/>
              <w:jc w:val="center"/>
              <w:rPr>
                <w:rFonts w:eastAsia="Calibri"/>
                <w:spacing w:val="-2"/>
                <w:sz w:val="24"/>
                <w:szCs w:val="24"/>
                <w:lang w:eastAsia="ru-RU"/>
              </w:rPr>
            </w:pPr>
          </w:p>
          <w:p w14:paraId="4E7B6843" w14:textId="77777777" w:rsidR="00305A04" w:rsidRPr="00305A04" w:rsidRDefault="004B1D61" w:rsidP="004B1D61">
            <w:pPr>
              <w:tabs>
                <w:tab w:val="left" w:pos="705"/>
              </w:tabs>
              <w:suppressAutoHyphens w:val="0"/>
              <w:jc w:val="center"/>
              <w:rPr>
                <w:rFonts w:eastAsia="Calibri"/>
                <w:spacing w:val="-2"/>
                <w:sz w:val="24"/>
                <w:szCs w:val="24"/>
                <w:lang w:eastAsia="ru-RU"/>
              </w:rPr>
            </w:pPr>
            <w:r>
              <w:rPr>
                <w:rFonts w:eastAsia="Calibri"/>
                <w:spacing w:val="-2"/>
                <w:sz w:val="24"/>
                <w:szCs w:val="24"/>
                <w:lang w:eastAsia="ru-RU"/>
              </w:rPr>
              <w:t>27</w:t>
            </w:r>
            <w:r w:rsidR="00305A04" w:rsidRPr="00305A04">
              <w:rPr>
                <w:rFonts w:eastAsia="Calibri"/>
                <w:spacing w:val="-2"/>
                <w:sz w:val="24"/>
                <w:szCs w:val="24"/>
                <w:lang w:eastAsia="ru-RU"/>
              </w:rPr>
              <w:t>,</w:t>
            </w:r>
            <w:r>
              <w:rPr>
                <w:rFonts w:eastAsia="Calibri"/>
                <w:spacing w:val="-2"/>
                <w:sz w:val="24"/>
                <w:szCs w:val="24"/>
                <w:lang w:eastAsia="ru-RU"/>
              </w:rPr>
              <w:t>3</w:t>
            </w:r>
          </w:p>
        </w:tc>
        <w:tc>
          <w:tcPr>
            <w:tcW w:w="487" w:type="pct"/>
            <w:tcBorders>
              <w:bottom w:val="single" w:sz="4" w:space="0" w:color="auto"/>
            </w:tcBorders>
            <w:shd w:val="clear" w:color="auto" w:fill="auto"/>
            <w:vAlign w:val="center"/>
          </w:tcPr>
          <w:p w14:paraId="6F5BA655" w14:textId="77777777" w:rsidR="00305A04" w:rsidRPr="00305A04" w:rsidRDefault="00305A04" w:rsidP="004B1D61">
            <w:pPr>
              <w:suppressAutoHyphens w:val="0"/>
              <w:jc w:val="center"/>
              <w:rPr>
                <w:spacing w:val="-2"/>
                <w:sz w:val="24"/>
                <w:szCs w:val="24"/>
                <w:lang w:eastAsia="ru-RU"/>
              </w:rPr>
            </w:pPr>
            <w:r w:rsidRPr="00305A04">
              <w:rPr>
                <w:spacing w:val="-2"/>
                <w:sz w:val="24"/>
                <w:szCs w:val="24"/>
                <w:lang w:eastAsia="ru-RU"/>
              </w:rPr>
              <w:t>2</w:t>
            </w:r>
            <w:r w:rsidR="004B1D61">
              <w:rPr>
                <w:spacing w:val="-2"/>
                <w:sz w:val="24"/>
                <w:szCs w:val="24"/>
                <w:lang w:eastAsia="ru-RU"/>
              </w:rPr>
              <w:t>9</w:t>
            </w:r>
            <w:r w:rsidRPr="00305A04">
              <w:rPr>
                <w:spacing w:val="-2"/>
                <w:sz w:val="24"/>
                <w:szCs w:val="24"/>
                <w:lang w:eastAsia="ru-RU"/>
              </w:rPr>
              <w:t>,4</w:t>
            </w:r>
          </w:p>
        </w:tc>
        <w:tc>
          <w:tcPr>
            <w:tcW w:w="512" w:type="pct"/>
            <w:tcBorders>
              <w:bottom w:val="single" w:sz="4" w:space="0" w:color="auto"/>
            </w:tcBorders>
            <w:shd w:val="clear" w:color="auto" w:fill="auto"/>
            <w:vAlign w:val="center"/>
          </w:tcPr>
          <w:p w14:paraId="2A08FC79" w14:textId="77777777" w:rsidR="00305A04" w:rsidRPr="00305A04" w:rsidRDefault="00305A04" w:rsidP="00305A04">
            <w:pPr>
              <w:suppressAutoHyphens w:val="0"/>
              <w:jc w:val="center"/>
              <w:rPr>
                <w:spacing w:val="-2"/>
                <w:sz w:val="24"/>
                <w:szCs w:val="24"/>
                <w:lang w:eastAsia="ru-RU"/>
              </w:rPr>
            </w:pPr>
            <w:r w:rsidRPr="00305A04">
              <w:rPr>
                <w:spacing w:val="-2"/>
                <w:sz w:val="24"/>
                <w:szCs w:val="24"/>
                <w:lang w:eastAsia="ru-RU"/>
              </w:rPr>
              <w:t>32.0</w:t>
            </w:r>
          </w:p>
        </w:tc>
        <w:tc>
          <w:tcPr>
            <w:tcW w:w="473" w:type="pct"/>
            <w:tcBorders>
              <w:bottom w:val="single" w:sz="4" w:space="0" w:color="auto"/>
            </w:tcBorders>
            <w:shd w:val="clear" w:color="auto" w:fill="auto"/>
            <w:vAlign w:val="center"/>
          </w:tcPr>
          <w:p w14:paraId="35CA6F85"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41.9</w:t>
            </w:r>
          </w:p>
        </w:tc>
      </w:tr>
      <w:tr w:rsidR="00305A04" w:rsidRPr="00305A04" w14:paraId="3CA3C56E" w14:textId="77777777" w:rsidTr="007C6AF3">
        <w:trPr>
          <w:gridAfter w:val="1"/>
          <w:wAfter w:w="7" w:type="pct"/>
          <w:trHeight w:val="282"/>
          <w:jc w:val="center"/>
        </w:trPr>
        <w:tc>
          <w:tcPr>
            <w:tcW w:w="2863" w:type="pct"/>
            <w:tcBorders>
              <w:bottom w:val="single" w:sz="4" w:space="0" w:color="auto"/>
            </w:tcBorders>
            <w:shd w:val="clear" w:color="auto" w:fill="auto"/>
            <w:vAlign w:val="center"/>
          </w:tcPr>
          <w:p w14:paraId="5430C378" w14:textId="77777777" w:rsidR="00305A04" w:rsidRPr="00305A04" w:rsidRDefault="00305A04" w:rsidP="00305A04">
            <w:pPr>
              <w:suppressAutoHyphens w:val="0"/>
              <w:rPr>
                <w:rFonts w:eastAsia="Calibri"/>
                <w:sz w:val="24"/>
                <w:szCs w:val="24"/>
                <w:lang w:eastAsia="ru-RU"/>
              </w:rPr>
            </w:pPr>
            <w:r w:rsidRPr="00305A04">
              <w:rPr>
                <w:rFonts w:eastAsia="Calibri"/>
                <w:sz w:val="24"/>
                <w:szCs w:val="24"/>
                <w:lang w:eastAsia="ru-RU"/>
              </w:rPr>
              <w:t>2. Д</w:t>
            </w:r>
            <w:r w:rsidRPr="00305A04">
              <w:rPr>
                <w:sz w:val="24"/>
                <w:szCs w:val="24"/>
                <w:lang w:eastAsia="ru-RU"/>
              </w:rPr>
              <w:t>оля детей и подростков в возрасте от 7 до 18 лет, занимающихся в муниципальных учреждениях спортивной направленности %</w:t>
            </w:r>
          </w:p>
        </w:tc>
        <w:tc>
          <w:tcPr>
            <w:tcW w:w="658" w:type="pct"/>
            <w:tcBorders>
              <w:bottom w:val="single" w:sz="4" w:space="0" w:color="auto"/>
            </w:tcBorders>
            <w:shd w:val="clear" w:color="auto" w:fill="auto"/>
          </w:tcPr>
          <w:p w14:paraId="6DC7C0E3" w14:textId="77777777" w:rsidR="00305A04" w:rsidRPr="00305A04" w:rsidRDefault="00305A04" w:rsidP="00305A04">
            <w:pPr>
              <w:suppressAutoHyphens w:val="0"/>
              <w:jc w:val="center"/>
              <w:rPr>
                <w:rFonts w:eastAsia="Calibri"/>
                <w:spacing w:val="-2"/>
                <w:sz w:val="24"/>
                <w:szCs w:val="24"/>
                <w:lang w:eastAsia="ru-RU"/>
              </w:rPr>
            </w:pPr>
          </w:p>
          <w:p w14:paraId="233FACB1" w14:textId="77777777" w:rsidR="00305A04" w:rsidRPr="00305A04" w:rsidRDefault="004B1D61" w:rsidP="00305A04">
            <w:pPr>
              <w:suppressAutoHyphens w:val="0"/>
              <w:jc w:val="center"/>
              <w:rPr>
                <w:rFonts w:eastAsia="Calibri"/>
                <w:spacing w:val="-2"/>
                <w:sz w:val="24"/>
                <w:szCs w:val="24"/>
                <w:lang w:eastAsia="ru-RU"/>
              </w:rPr>
            </w:pPr>
            <w:r>
              <w:rPr>
                <w:rFonts w:eastAsia="Calibri"/>
                <w:spacing w:val="-2"/>
                <w:sz w:val="24"/>
                <w:szCs w:val="24"/>
                <w:lang w:eastAsia="ru-RU"/>
              </w:rPr>
              <w:t>100</w:t>
            </w:r>
          </w:p>
        </w:tc>
        <w:tc>
          <w:tcPr>
            <w:tcW w:w="487" w:type="pct"/>
            <w:tcBorders>
              <w:bottom w:val="single" w:sz="4" w:space="0" w:color="auto"/>
            </w:tcBorders>
            <w:shd w:val="clear" w:color="auto" w:fill="auto"/>
            <w:vAlign w:val="center"/>
          </w:tcPr>
          <w:p w14:paraId="5CD0CF40" w14:textId="77777777" w:rsidR="00305A04" w:rsidRPr="00305A04" w:rsidRDefault="004B1D61" w:rsidP="00305A04">
            <w:pPr>
              <w:suppressAutoHyphens w:val="0"/>
              <w:jc w:val="center"/>
              <w:rPr>
                <w:spacing w:val="-2"/>
                <w:sz w:val="24"/>
                <w:szCs w:val="24"/>
                <w:lang w:eastAsia="ru-RU"/>
              </w:rPr>
            </w:pPr>
            <w:r>
              <w:rPr>
                <w:spacing w:val="-2"/>
                <w:sz w:val="24"/>
                <w:szCs w:val="24"/>
                <w:lang w:eastAsia="ru-RU"/>
              </w:rPr>
              <w:t>100</w:t>
            </w:r>
          </w:p>
        </w:tc>
        <w:tc>
          <w:tcPr>
            <w:tcW w:w="512" w:type="pct"/>
            <w:tcBorders>
              <w:bottom w:val="single" w:sz="4" w:space="0" w:color="auto"/>
            </w:tcBorders>
            <w:shd w:val="clear" w:color="auto" w:fill="auto"/>
            <w:vAlign w:val="center"/>
          </w:tcPr>
          <w:p w14:paraId="51ABB8FE" w14:textId="77777777" w:rsidR="00305A04" w:rsidRPr="00305A04" w:rsidRDefault="004B1D61" w:rsidP="00305A04">
            <w:pPr>
              <w:suppressAutoHyphens w:val="0"/>
              <w:jc w:val="center"/>
              <w:rPr>
                <w:spacing w:val="-2"/>
                <w:sz w:val="24"/>
                <w:szCs w:val="24"/>
                <w:lang w:eastAsia="ru-RU"/>
              </w:rPr>
            </w:pPr>
            <w:r>
              <w:rPr>
                <w:spacing w:val="-2"/>
                <w:sz w:val="24"/>
                <w:szCs w:val="24"/>
                <w:lang w:eastAsia="ru-RU"/>
              </w:rPr>
              <w:t>100</w:t>
            </w:r>
          </w:p>
        </w:tc>
        <w:tc>
          <w:tcPr>
            <w:tcW w:w="473" w:type="pct"/>
            <w:tcBorders>
              <w:bottom w:val="single" w:sz="4" w:space="0" w:color="auto"/>
            </w:tcBorders>
            <w:shd w:val="clear" w:color="auto" w:fill="auto"/>
            <w:vAlign w:val="center"/>
          </w:tcPr>
          <w:p w14:paraId="43E4D3F2" w14:textId="77777777" w:rsidR="00305A04" w:rsidRPr="00305A04" w:rsidRDefault="004B1D61" w:rsidP="00305A04">
            <w:pPr>
              <w:suppressAutoHyphens w:val="0"/>
              <w:jc w:val="center"/>
              <w:rPr>
                <w:rFonts w:eastAsia="Calibri"/>
                <w:sz w:val="24"/>
                <w:szCs w:val="24"/>
                <w:lang w:eastAsia="ru-RU"/>
              </w:rPr>
            </w:pPr>
            <w:r>
              <w:rPr>
                <w:rFonts w:eastAsia="Calibri"/>
                <w:sz w:val="24"/>
                <w:szCs w:val="24"/>
                <w:lang w:eastAsia="ru-RU"/>
              </w:rPr>
              <w:t>100</w:t>
            </w:r>
          </w:p>
        </w:tc>
      </w:tr>
      <w:tr w:rsidR="002E1DCF" w:rsidRPr="002E1DCF" w14:paraId="064670E5" w14:textId="77777777" w:rsidTr="007C6AF3">
        <w:trPr>
          <w:gridAfter w:val="1"/>
          <w:wAfter w:w="7" w:type="pct"/>
          <w:jc w:val="center"/>
        </w:trPr>
        <w:tc>
          <w:tcPr>
            <w:tcW w:w="2863" w:type="pct"/>
            <w:tcBorders>
              <w:top w:val="single" w:sz="4" w:space="0" w:color="auto"/>
              <w:left w:val="single" w:sz="4" w:space="0" w:color="auto"/>
              <w:bottom w:val="single" w:sz="4" w:space="0" w:color="auto"/>
              <w:right w:val="single" w:sz="4" w:space="0" w:color="auto"/>
            </w:tcBorders>
            <w:shd w:val="clear" w:color="auto" w:fill="auto"/>
          </w:tcPr>
          <w:p w14:paraId="71D9D09E" w14:textId="77777777" w:rsidR="00305A04" w:rsidRPr="00305A04" w:rsidRDefault="00305A04" w:rsidP="00305A04">
            <w:pPr>
              <w:suppressAutoHyphens w:val="0"/>
              <w:spacing w:beforeAutospacing="1" w:afterAutospacing="1"/>
              <w:rPr>
                <w:b/>
                <w:spacing w:val="-2"/>
                <w:sz w:val="24"/>
                <w:szCs w:val="24"/>
                <w:lang w:eastAsia="ru-RU"/>
              </w:rPr>
            </w:pPr>
            <w:r w:rsidRPr="00305A04">
              <w:rPr>
                <w:rFonts w:eastAsia="Calibri"/>
                <w:sz w:val="24"/>
                <w:szCs w:val="24"/>
                <w:lang w:eastAsia="ru-RU"/>
              </w:rPr>
              <w:t>3. К</w:t>
            </w:r>
            <w:r w:rsidRPr="00305A04">
              <w:rPr>
                <w:sz w:val="24"/>
                <w:szCs w:val="24"/>
                <w:lang w:eastAsia="ru-RU"/>
              </w:rPr>
              <w:t>оличество граждан муниципального образования, прошедших тестирование по выполнению нормативов испытаний (тестов) Всероссийского физкультурно-спортивного комплекса «Готов к труду и обороне» (ГТО)%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C253E6D" w14:textId="77777777" w:rsidR="00305A04" w:rsidRPr="002E1DCF" w:rsidRDefault="00305A04" w:rsidP="00305A04">
            <w:pPr>
              <w:suppressAutoHyphens w:val="0"/>
              <w:jc w:val="center"/>
              <w:rPr>
                <w:rFonts w:eastAsia="Calibri"/>
                <w:sz w:val="24"/>
                <w:szCs w:val="24"/>
                <w:lang w:eastAsia="ru-RU"/>
              </w:rPr>
            </w:pPr>
            <w:r w:rsidRPr="002E1DCF">
              <w:rPr>
                <w:rFonts w:eastAsia="Calibri"/>
                <w:sz w:val="24"/>
                <w:szCs w:val="24"/>
                <w:lang w:eastAsia="ru-RU"/>
              </w:rPr>
              <w:t>6,0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4BD8AD58" w14:textId="77777777" w:rsidR="00305A04" w:rsidRPr="002E1DCF" w:rsidRDefault="00305A04" w:rsidP="00305A04">
            <w:pPr>
              <w:suppressAutoHyphens w:val="0"/>
              <w:jc w:val="center"/>
              <w:rPr>
                <w:rFonts w:eastAsia="Calibri"/>
                <w:sz w:val="24"/>
                <w:szCs w:val="24"/>
                <w:lang w:eastAsia="ru-RU"/>
              </w:rPr>
            </w:pPr>
            <w:r w:rsidRPr="002E1DCF">
              <w:rPr>
                <w:rFonts w:eastAsia="Calibri"/>
                <w:sz w:val="24"/>
                <w:szCs w:val="24"/>
                <w:lang w:eastAsia="ru-RU"/>
              </w:rPr>
              <w:t>10,0</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27EE953" w14:textId="77777777" w:rsidR="00305A04" w:rsidRPr="002E1DCF" w:rsidRDefault="00305A04" w:rsidP="00305A04">
            <w:pPr>
              <w:suppressAutoHyphens w:val="0"/>
              <w:jc w:val="center"/>
              <w:rPr>
                <w:rFonts w:eastAsia="Calibri"/>
                <w:sz w:val="24"/>
                <w:szCs w:val="24"/>
                <w:lang w:eastAsia="ru-RU"/>
              </w:rPr>
            </w:pPr>
            <w:r w:rsidRPr="002E1DCF">
              <w:rPr>
                <w:rFonts w:eastAsia="Calibri"/>
                <w:sz w:val="24"/>
                <w:szCs w:val="24"/>
                <w:lang w:eastAsia="ru-RU"/>
              </w:rPr>
              <w:t>12,0</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69CA059E" w14:textId="77777777" w:rsidR="00305A04" w:rsidRPr="002E1DCF" w:rsidRDefault="00305A04" w:rsidP="00305A04">
            <w:pPr>
              <w:suppressAutoHyphens w:val="0"/>
              <w:jc w:val="center"/>
              <w:rPr>
                <w:rFonts w:eastAsia="Calibri"/>
                <w:sz w:val="24"/>
                <w:szCs w:val="24"/>
                <w:lang w:eastAsia="ru-RU"/>
              </w:rPr>
            </w:pPr>
            <w:r w:rsidRPr="002E1DCF">
              <w:rPr>
                <w:rFonts w:eastAsia="Calibri"/>
                <w:sz w:val="24"/>
                <w:szCs w:val="24"/>
                <w:lang w:eastAsia="ru-RU"/>
              </w:rPr>
              <w:t>14,0</w:t>
            </w:r>
          </w:p>
        </w:tc>
      </w:tr>
      <w:tr w:rsidR="00305A04" w:rsidRPr="00305A04" w14:paraId="000592EA" w14:textId="77777777" w:rsidTr="007C6AF3">
        <w:trPr>
          <w:gridAfter w:val="1"/>
          <w:wAfter w:w="7" w:type="pct"/>
          <w:jc w:val="center"/>
        </w:trPr>
        <w:tc>
          <w:tcPr>
            <w:tcW w:w="2863" w:type="pct"/>
            <w:tcBorders>
              <w:top w:val="single" w:sz="4" w:space="0" w:color="auto"/>
              <w:left w:val="single" w:sz="4" w:space="0" w:color="auto"/>
              <w:bottom w:val="single" w:sz="4" w:space="0" w:color="auto"/>
              <w:right w:val="single" w:sz="4" w:space="0" w:color="auto"/>
            </w:tcBorders>
            <w:shd w:val="clear" w:color="auto" w:fill="auto"/>
          </w:tcPr>
          <w:p w14:paraId="5765A348" w14:textId="77777777" w:rsidR="00305A04" w:rsidRPr="00305A04" w:rsidRDefault="00305A04" w:rsidP="00305A04">
            <w:pPr>
              <w:suppressAutoHyphens w:val="0"/>
              <w:spacing w:beforeAutospacing="1" w:afterAutospacing="1"/>
              <w:rPr>
                <w:rFonts w:eastAsia="Calibri"/>
                <w:sz w:val="24"/>
                <w:szCs w:val="24"/>
                <w:lang w:eastAsia="ru-RU"/>
              </w:rPr>
            </w:pPr>
            <w:r w:rsidRPr="00305A04">
              <w:rPr>
                <w:rFonts w:eastAsia="Calibri"/>
                <w:sz w:val="24"/>
                <w:szCs w:val="24"/>
                <w:lang w:eastAsia="ru-RU"/>
              </w:rPr>
              <w:t>4.</w:t>
            </w:r>
            <w:r w:rsidRPr="00305A04">
              <w:rPr>
                <w:sz w:val="24"/>
                <w:szCs w:val="24"/>
                <w:lang w:eastAsia="ru-RU"/>
              </w:rPr>
              <w:t xml:space="preserve"> Доля проведенных спортивно-массовых и оздоровительных мероприятий, от общего количества запланированных к проведению мероприятий,</w:t>
            </w:r>
            <w:r w:rsidRPr="00305A04">
              <w:rPr>
                <w:rFonts w:eastAsia="Calibri"/>
                <w:sz w:val="24"/>
                <w:szCs w:val="24"/>
                <w:lang w:eastAsia="ru-RU"/>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135F3CB"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100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3DD6AF81"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100</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017ABF8"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100</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572D4D91"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100</w:t>
            </w:r>
          </w:p>
        </w:tc>
      </w:tr>
      <w:tr w:rsidR="00305A04" w:rsidRPr="00305A04" w14:paraId="64E91AC4" w14:textId="77777777" w:rsidTr="007C6AF3">
        <w:trPr>
          <w:gridAfter w:val="1"/>
          <w:wAfter w:w="7" w:type="pct"/>
          <w:jc w:val="center"/>
        </w:trPr>
        <w:tc>
          <w:tcPr>
            <w:tcW w:w="2863" w:type="pct"/>
            <w:tcBorders>
              <w:top w:val="single" w:sz="4" w:space="0" w:color="auto"/>
              <w:left w:val="single" w:sz="4" w:space="0" w:color="auto"/>
              <w:bottom w:val="single" w:sz="4" w:space="0" w:color="auto"/>
              <w:right w:val="single" w:sz="4" w:space="0" w:color="auto"/>
            </w:tcBorders>
            <w:shd w:val="clear" w:color="auto" w:fill="auto"/>
          </w:tcPr>
          <w:p w14:paraId="70E1C950" w14:textId="77777777" w:rsidR="00305A04" w:rsidRPr="00305A04" w:rsidRDefault="00305A04" w:rsidP="00305A04">
            <w:pPr>
              <w:suppressAutoHyphens w:val="0"/>
              <w:rPr>
                <w:rFonts w:eastAsia="Calibri"/>
                <w:b/>
                <w:spacing w:val="-2"/>
                <w:sz w:val="24"/>
                <w:szCs w:val="24"/>
                <w:lang w:eastAsia="ru-RU"/>
              </w:rPr>
            </w:pPr>
            <w:r w:rsidRPr="00305A04">
              <w:rPr>
                <w:rFonts w:eastAsia="Calibri"/>
                <w:sz w:val="24"/>
                <w:szCs w:val="24"/>
                <w:lang w:eastAsia="ru-RU"/>
              </w:rPr>
              <w:t>5.</w:t>
            </w:r>
            <w:r w:rsidRPr="00305A04">
              <w:rPr>
                <w:sz w:val="24"/>
                <w:szCs w:val="24"/>
                <w:lang w:eastAsia="ru-RU"/>
              </w:rPr>
              <w:t xml:space="preserve"> </w:t>
            </w:r>
            <w:r w:rsidRPr="00305A04">
              <w:rPr>
                <w:rFonts w:eastAsia="Calibri"/>
                <w:sz w:val="24"/>
                <w:szCs w:val="24"/>
                <w:lang w:eastAsia="ru-RU"/>
              </w:rPr>
              <w:t>Доля спортивных соревнований и спортивно-массовых мероприятий регионального и иных уровней, в которых приняли участие спортсмены муниципального образования, от запланированных, %</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0F4E5A5"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60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6E1ABBA3"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60</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29D4E1C"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60</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37CA3F3F" w14:textId="77777777" w:rsidR="00305A04" w:rsidRPr="00305A04" w:rsidRDefault="00305A04" w:rsidP="00305A04">
            <w:pPr>
              <w:suppressAutoHyphens w:val="0"/>
              <w:jc w:val="center"/>
              <w:rPr>
                <w:rFonts w:eastAsia="Calibri"/>
                <w:sz w:val="24"/>
                <w:szCs w:val="24"/>
                <w:lang w:eastAsia="ru-RU"/>
              </w:rPr>
            </w:pPr>
            <w:r w:rsidRPr="00305A04">
              <w:rPr>
                <w:rFonts w:eastAsia="Calibri"/>
                <w:sz w:val="24"/>
                <w:szCs w:val="24"/>
                <w:lang w:eastAsia="ru-RU"/>
              </w:rPr>
              <w:t>60</w:t>
            </w:r>
          </w:p>
        </w:tc>
      </w:tr>
    </w:tbl>
    <w:p w14:paraId="5DB4CAF6" w14:textId="77777777" w:rsidR="00305A04" w:rsidRPr="00305A04" w:rsidRDefault="00305A04" w:rsidP="00305A04">
      <w:pPr>
        <w:suppressAutoHyphens w:val="0"/>
        <w:autoSpaceDE w:val="0"/>
        <w:autoSpaceDN w:val="0"/>
        <w:adjustRightInd w:val="0"/>
        <w:rPr>
          <w:sz w:val="24"/>
          <w:szCs w:val="24"/>
          <w:lang w:eastAsia="ru-RU"/>
        </w:rPr>
      </w:pPr>
    </w:p>
    <w:p w14:paraId="7BDB1F92" w14:textId="77777777" w:rsidR="00305A04" w:rsidRPr="00305A04" w:rsidRDefault="00305A04" w:rsidP="00305A04">
      <w:pPr>
        <w:suppressAutoHyphens w:val="0"/>
        <w:jc w:val="center"/>
        <w:rPr>
          <w:b/>
          <w:bCs/>
          <w:sz w:val="24"/>
          <w:szCs w:val="24"/>
          <w:lang w:eastAsia="ru-RU"/>
        </w:rPr>
      </w:pPr>
      <w:r w:rsidRPr="00305A04">
        <w:rPr>
          <w:b/>
          <w:bCs/>
          <w:sz w:val="24"/>
          <w:szCs w:val="24"/>
          <w:lang w:eastAsia="ru-RU"/>
        </w:rPr>
        <w:t>Раздел 3. Структура муниципальной программы</w:t>
      </w:r>
    </w:p>
    <w:p w14:paraId="20572CEF" w14:textId="77777777" w:rsidR="00305A04" w:rsidRPr="00305A04" w:rsidRDefault="00305A04" w:rsidP="00305A04">
      <w:pPr>
        <w:suppressAutoHyphens w:val="0"/>
        <w:jc w:val="center"/>
        <w:rPr>
          <w:bCs/>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394"/>
        <w:gridCol w:w="3287"/>
        <w:gridCol w:w="2198"/>
      </w:tblGrid>
      <w:tr w:rsidR="00305A04" w:rsidRPr="00305A04" w14:paraId="01C132EC" w14:textId="77777777" w:rsidTr="007C6AF3">
        <w:trPr>
          <w:trHeight w:val="562"/>
        </w:trPr>
        <w:tc>
          <w:tcPr>
            <w:tcW w:w="451" w:type="pct"/>
            <w:tcBorders>
              <w:top w:val="single" w:sz="4" w:space="0" w:color="auto"/>
              <w:left w:val="single" w:sz="4" w:space="0" w:color="auto"/>
              <w:bottom w:val="single" w:sz="4" w:space="0" w:color="auto"/>
              <w:right w:val="single" w:sz="4" w:space="0" w:color="auto"/>
            </w:tcBorders>
            <w:hideMark/>
          </w:tcPr>
          <w:p w14:paraId="4B63A145"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w:t>
            </w:r>
            <w:r w:rsidRPr="00305A04">
              <w:rPr>
                <w:sz w:val="24"/>
                <w:szCs w:val="24"/>
                <w:lang w:eastAsia="ru-RU"/>
              </w:rPr>
              <w:br/>
              <w:t>п/п</w:t>
            </w:r>
          </w:p>
        </w:tc>
        <w:tc>
          <w:tcPr>
            <w:tcW w:w="1739" w:type="pct"/>
            <w:tcBorders>
              <w:top w:val="single" w:sz="4" w:space="0" w:color="auto"/>
              <w:left w:val="single" w:sz="4" w:space="0" w:color="auto"/>
              <w:bottom w:val="single" w:sz="4" w:space="0" w:color="auto"/>
              <w:right w:val="single" w:sz="4" w:space="0" w:color="auto"/>
            </w:tcBorders>
            <w:hideMark/>
          </w:tcPr>
          <w:p w14:paraId="482EA2BE"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Задача структурного элемента</w:t>
            </w:r>
          </w:p>
        </w:tc>
        <w:tc>
          <w:tcPr>
            <w:tcW w:w="1684" w:type="pct"/>
            <w:tcBorders>
              <w:top w:val="single" w:sz="4" w:space="0" w:color="auto"/>
              <w:left w:val="single" w:sz="4" w:space="0" w:color="auto"/>
              <w:bottom w:val="single" w:sz="4" w:space="0" w:color="auto"/>
              <w:right w:val="single" w:sz="4" w:space="0" w:color="auto"/>
            </w:tcBorders>
            <w:hideMark/>
          </w:tcPr>
          <w:p w14:paraId="40262239"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Краткое описание ожидаемых эффектов от реализации задачи структурного элемента</w:t>
            </w:r>
          </w:p>
        </w:tc>
        <w:tc>
          <w:tcPr>
            <w:tcW w:w="1126" w:type="pct"/>
            <w:tcBorders>
              <w:top w:val="single" w:sz="4" w:space="0" w:color="auto"/>
              <w:left w:val="single" w:sz="4" w:space="0" w:color="auto"/>
              <w:bottom w:val="single" w:sz="4" w:space="0" w:color="auto"/>
              <w:right w:val="single" w:sz="4" w:space="0" w:color="auto"/>
            </w:tcBorders>
            <w:hideMark/>
          </w:tcPr>
          <w:p w14:paraId="11FBBE53"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Связь с показателями*</w:t>
            </w:r>
            <w:r w:rsidRPr="00305A04">
              <w:rPr>
                <w:sz w:val="24"/>
                <w:szCs w:val="24"/>
                <w:vertAlign w:val="superscript"/>
                <w:lang w:eastAsia="ru-RU"/>
              </w:rPr>
              <w:t xml:space="preserve"> </w:t>
            </w:r>
          </w:p>
        </w:tc>
      </w:tr>
      <w:tr w:rsidR="00305A04" w:rsidRPr="00305A04" w14:paraId="542BFFC2" w14:textId="77777777" w:rsidTr="007C6AF3">
        <w:trPr>
          <w:trHeight w:val="170"/>
        </w:trPr>
        <w:tc>
          <w:tcPr>
            <w:tcW w:w="451" w:type="pct"/>
            <w:tcBorders>
              <w:top w:val="single" w:sz="4" w:space="0" w:color="auto"/>
              <w:left w:val="single" w:sz="4" w:space="0" w:color="auto"/>
              <w:bottom w:val="single" w:sz="4" w:space="0" w:color="auto"/>
              <w:right w:val="single" w:sz="4" w:space="0" w:color="auto"/>
            </w:tcBorders>
            <w:vAlign w:val="center"/>
            <w:hideMark/>
          </w:tcPr>
          <w:p w14:paraId="6BCB471F"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1</w:t>
            </w:r>
          </w:p>
        </w:tc>
        <w:tc>
          <w:tcPr>
            <w:tcW w:w="1739" w:type="pct"/>
            <w:tcBorders>
              <w:top w:val="single" w:sz="4" w:space="0" w:color="auto"/>
              <w:left w:val="single" w:sz="4" w:space="0" w:color="auto"/>
              <w:bottom w:val="single" w:sz="4" w:space="0" w:color="auto"/>
              <w:right w:val="single" w:sz="4" w:space="0" w:color="auto"/>
            </w:tcBorders>
            <w:vAlign w:val="center"/>
            <w:hideMark/>
          </w:tcPr>
          <w:p w14:paraId="707463BA"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2</w:t>
            </w:r>
          </w:p>
        </w:tc>
        <w:tc>
          <w:tcPr>
            <w:tcW w:w="1684" w:type="pct"/>
            <w:tcBorders>
              <w:top w:val="single" w:sz="4" w:space="0" w:color="auto"/>
              <w:left w:val="single" w:sz="4" w:space="0" w:color="auto"/>
              <w:bottom w:val="single" w:sz="4" w:space="0" w:color="auto"/>
              <w:right w:val="single" w:sz="4" w:space="0" w:color="auto"/>
            </w:tcBorders>
            <w:vAlign w:val="center"/>
            <w:hideMark/>
          </w:tcPr>
          <w:p w14:paraId="3C22C3E4"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3</w:t>
            </w:r>
          </w:p>
        </w:tc>
        <w:tc>
          <w:tcPr>
            <w:tcW w:w="1126" w:type="pct"/>
            <w:tcBorders>
              <w:top w:val="single" w:sz="4" w:space="0" w:color="auto"/>
              <w:left w:val="single" w:sz="4" w:space="0" w:color="auto"/>
              <w:bottom w:val="single" w:sz="4" w:space="0" w:color="auto"/>
              <w:right w:val="single" w:sz="4" w:space="0" w:color="auto"/>
            </w:tcBorders>
            <w:vAlign w:val="center"/>
            <w:hideMark/>
          </w:tcPr>
          <w:p w14:paraId="1CC1DC45"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4</w:t>
            </w:r>
          </w:p>
        </w:tc>
      </w:tr>
      <w:tr w:rsidR="00305A04" w:rsidRPr="00305A04" w14:paraId="05E79F91" w14:textId="77777777" w:rsidTr="007C6AF3">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6FF9443"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1. Региональный проект «Спорт-норма жизни!»</w:t>
            </w:r>
          </w:p>
        </w:tc>
      </w:tr>
      <w:tr w:rsidR="00305A04" w:rsidRPr="00305A04" w14:paraId="39B96D2E" w14:textId="77777777" w:rsidTr="007C6AF3">
        <w:trPr>
          <w:trHeight w:val="448"/>
        </w:trPr>
        <w:tc>
          <w:tcPr>
            <w:tcW w:w="451" w:type="pct"/>
            <w:tcBorders>
              <w:top w:val="single" w:sz="4" w:space="0" w:color="auto"/>
              <w:left w:val="single" w:sz="4" w:space="0" w:color="auto"/>
              <w:bottom w:val="single" w:sz="4" w:space="0" w:color="auto"/>
              <w:right w:val="single" w:sz="4" w:space="0" w:color="auto"/>
            </w:tcBorders>
            <w:vAlign w:val="center"/>
          </w:tcPr>
          <w:p w14:paraId="21E12D42" w14:textId="77777777" w:rsidR="00305A04" w:rsidRPr="00305A04" w:rsidRDefault="00305A04" w:rsidP="00305A04">
            <w:pPr>
              <w:widowControl w:val="0"/>
              <w:suppressAutoHyphens w:val="0"/>
              <w:autoSpaceDE w:val="0"/>
              <w:autoSpaceDN w:val="0"/>
              <w:adjustRightInd w:val="0"/>
              <w:ind w:firstLine="709"/>
              <w:jc w:val="both"/>
              <w:rPr>
                <w:rFonts w:eastAsia="Calibri"/>
                <w:sz w:val="24"/>
                <w:szCs w:val="24"/>
                <w:lang w:eastAsia="ru-RU"/>
              </w:rPr>
            </w:pPr>
          </w:p>
        </w:tc>
        <w:tc>
          <w:tcPr>
            <w:tcW w:w="4549" w:type="pct"/>
            <w:gridSpan w:val="3"/>
            <w:tcBorders>
              <w:top w:val="single" w:sz="4" w:space="0" w:color="auto"/>
              <w:left w:val="single" w:sz="4" w:space="0" w:color="auto"/>
              <w:bottom w:val="single" w:sz="4" w:space="0" w:color="auto"/>
              <w:right w:val="single" w:sz="4" w:space="0" w:color="auto"/>
            </w:tcBorders>
            <w:vAlign w:val="center"/>
            <w:hideMark/>
          </w:tcPr>
          <w:p w14:paraId="5691FD90" w14:textId="77777777" w:rsidR="00305A04" w:rsidRPr="00305A04" w:rsidRDefault="00305A04" w:rsidP="00305A04">
            <w:pPr>
              <w:widowControl w:val="0"/>
              <w:suppressAutoHyphens w:val="0"/>
              <w:autoSpaceDE w:val="0"/>
              <w:autoSpaceDN w:val="0"/>
              <w:adjustRightInd w:val="0"/>
              <w:jc w:val="both"/>
              <w:rPr>
                <w:rFonts w:eastAsia="Calibri"/>
                <w:sz w:val="24"/>
                <w:szCs w:val="24"/>
                <w:lang w:eastAsia="ru-RU"/>
              </w:rPr>
            </w:pPr>
            <w:r w:rsidRPr="00305A04">
              <w:rPr>
                <w:sz w:val="24"/>
                <w:szCs w:val="24"/>
                <w:lang w:eastAsia="ru-RU"/>
              </w:rPr>
              <w:t xml:space="preserve">Руководитель регионального проекта - начальник Главного управления спорта Смоленской области, </w:t>
            </w:r>
            <w:proofErr w:type="spellStart"/>
            <w:r w:rsidRPr="00305A04">
              <w:rPr>
                <w:sz w:val="24"/>
                <w:szCs w:val="24"/>
                <w:lang w:eastAsia="ru-RU"/>
              </w:rPr>
              <w:t>Заенчковский</w:t>
            </w:r>
            <w:proofErr w:type="spellEnd"/>
            <w:r w:rsidRPr="00305A04">
              <w:rPr>
                <w:sz w:val="24"/>
                <w:szCs w:val="24"/>
                <w:lang w:eastAsia="ru-RU"/>
              </w:rPr>
              <w:t xml:space="preserve"> Эдуард Марьянович/ Срок реализации 2019-2024 </w:t>
            </w:r>
            <w:proofErr w:type="spellStart"/>
            <w:r w:rsidRPr="00305A04">
              <w:rPr>
                <w:sz w:val="24"/>
                <w:szCs w:val="24"/>
                <w:lang w:eastAsia="ru-RU"/>
              </w:rPr>
              <w:t>гг</w:t>
            </w:r>
            <w:proofErr w:type="spellEnd"/>
          </w:p>
        </w:tc>
      </w:tr>
      <w:tr w:rsidR="00305A04" w:rsidRPr="00305A04" w14:paraId="7760BC3E" w14:textId="77777777" w:rsidTr="007C6AF3">
        <w:trPr>
          <w:trHeight w:val="302"/>
        </w:trPr>
        <w:tc>
          <w:tcPr>
            <w:tcW w:w="451" w:type="pct"/>
            <w:tcBorders>
              <w:top w:val="single" w:sz="4" w:space="0" w:color="auto"/>
              <w:left w:val="single" w:sz="4" w:space="0" w:color="auto"/>
              <w:bottom w:val="single" w:sz="4" w:space="0" w:color="auto"/>
              <w:right w:val="single" w:sz="4" w:space="0" w:color="auto"/>
            </w:tcBorders>
            <w:hideMark/>
          </w:tcPr>
          <w:p w14:paraId="199E5ED2"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1.1.</w:t>
            </w:r>
          </w:p>
        </w:tc>
        <w:tc>
          <w:tcPr>
            <w:tcW w:w="1739" w:type="pct"/>
            <w:tcBorders>
              <w:top w:val="single" w:sz="4" w:space="0" w:color="auto"/>
              <w:left w:val="single" w:sz="4" w:space="0" w:color="auto"/>
              <w:bottom w:val="single" w:sz="4" w:space="0" w:color="auto"/>
              <w:right w:val="single" w:sz="4" w:space="0" w:color="auto"/>
            </w:tcBorders>
            <w:hideMark/>
          </w:tcPr>
          <w:p w14:paraId="6BA86159"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Обеспечение необходимой экипировкой и инвентарем в рамках государственной поддержки спортивных школ</w:t>
            </w:r>
          </w:p>
        </w:tc>
        <w:tc>
          <w:tcPr>
            <w:tcW w:w="1684" w:type="pct"/>
            <w:tcBorders>
              <w:top w:val="single" w:sz="4" w:space="0" w:color="auto"/>
              <w:left w:val="single" w:sz="4" w:space="0" w:color="auto"/>
              <w:bottom w:val="single" w:sz="4" w:space="0" w:color="auto"/>
              <w:right w:val="single" w:sz="4" w:space="0" w:color="auto"/>
            </w:tcBorders>
          </w:tcPr>
          <w:p w14:paraId="35AB82FA"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Повышение уровня обеспеченности населения объектами спорта, обновление экипировки и инвентаря спортивных школ базовыми видами спорта</w:t>
            </w:r>
          </w:p>
        </w:tc>
        <w:tc>
          <w:tcPr>
            <w:tcW w:w="1126" w:type="pct"/>
            <w:tcBorders>
              <w:top w:val="single" w:sz="4" w:space="0" w:color="auto"/>
              <w:left w:val="single" w:sz="4" w:space="0" w:color="auto"/>
              <w:bottom w:val="single" w:sz="4" w:space="0" w:color="auto"/>
              <w:right w:val="single" w:sz="4" w:space="0" w:color="auto"/>
            </w:tcBorders>
          </w:tcPr>
          <w:p w14:paraId="0FCC7D2D"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 Доля граждан муниципального образования Руднянский район Смоленской области, систематически занимающихся физической культурой и спортом, в общей численности населения муниципального образования</w:t>
            </w:r>
          </w:p>
          <w:p w14:paraId="32EADE59"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 Доля детей и подростков в возрасте от 7 до 18 лет, занимающихся в муниципальных учреждениях спортивной направленности</w:t>
            </w:r>
          </w:p>
        </w:tc>
      </w:tr>
      <w:tr w:rsidR="00305A04" w:rsidRPr="00305A04" w14:paraId="2AA41341" w14:textId="77777777" w:rsidTr="007C6AF3">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5229467"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2. Комплекс процессных мероприятий «Оказание муниципальных услуг по спортивной подготовке в муниципальных учреждениях в сфере физической культуре и спорта»</w:t>
            </w:r>
          </w:p>
        </w:tc>
      </w:tr>
      <w:tr w:rsidR="00305A04" w:rsidRPr="00305A04" w14:paraId="62FC1E2F" w14:textId="77777777" w:rsidTr="007C6AF3">
        <w:trPr>
          <w:trHeight w:val="448"/>
        </w:trPr>
        <w:tc>
          <w:tcPr>
            <w:tcW w:w="451" w:type="pct"/>
            <w:tcBorders>
              <w:top w:val="single" w:sz="4" w:space="0" w:color="auto"/>
              <w:left w:val="single" w:sz="4" w:space="0" w:color="auto"/>
              <w:bottom w:val="single" w:sz="4" w:space="0" w:color="auto"/>
              <w:right w:val="single" w:sz="4" w:space="0" w:color="auto"/>
            </w:tcBorders>
            <w:vAlign w:val="center"/>
          </w:tcPr>
          <w:p w14:paraId="7383644D" w14:textId="77777777" w:rsidR="00305A04" w:rsidRPr="00305A04" w:rsidRDefault="00305A04" w:rsidP="00305A04">
            <w:pPr>
              <w:widowControl w:val="0"/>
              <w:suppressAutoHyphens w:val="0"/>
              <w:autoSpaceDE w:val="0"/>
              <w:autoSpaceDN w:val="0"/>
              <w:adjustRightInd w:val="0"/>
              <w:jc w:val="both"/>
              <w:rPr>
                <w:sz w:val="24"/>
                <w:szCs w:val="24"/>
                <w:lang w:eastAsia="ru-RU"/>
              </w:rPr>
            </w:pPr>
          </w:p>
        </w:tc>
        <w:tc>
          <w:tcPr>
            <w:tcW w:w="4549" w:type="pct"/>
            <w:gridSpan w:val="3"/>
            <w:tcBorders>
              <w:top w:val="single" w:sz="4" w:space="0" w:color="auto"/>
              <w:left w:val="single" w:sz="4" w:space="0" w:color="auto"/>
              <w:bottom w:val="single" w:sz="4" w:space="0" w:color="auto"/>
              <w:right w:val="single" w:sz="4" w:space="0" w:color="auto"/>
            </w:tcBorders>
            <w:vAlign w:val="center"/>
            <w:hideMark/>
          </w:tcPr>
          <w:p w14:paraId="12ABC6F3"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Ответственный за разработку и реализацию комплекса процессных мероприятий Отдел по образованию, физической культуре и спорту Администрации муниципального образования Руднянский район Смоленской области</w:t>
            </w:r>
          </w:p>
        </w:tc>
      </w:tr>
      <w:tr w:rsidR="00305A04" w:rsidRPr="00305A04" w14:paraId="42BAE900"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tcPr>
          <w:p w14:paraId="7D1EDCF8"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2.1</w:t>
            </w:r>
          </w:p>
        </w:tc>
        <w:tc>
          <w:tcPr>
            <w:tcW w:w="1739" w:type="pct"/>
            <w:tcBorders>
              <w:top w:val="single" w:sz="4" w:space="0" w:color="auto"/>
              <w:left w:val="single" w:sz="4" w:space="0" w:color="auto"/>
              <w:bottom w:val="single" w:sz="4" w:space="0" w:color="auto"/>
              <w:right w:val="single" w:sz="4" w:space="0" w:color="auto"/>
            </w:tcBorders>
          </w:tcPr>
          <w:p w14:paraId="24100584"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Предоставление</w:t>
            </w:r>
          </w:p>
          <w:p w14:paraId="15B05054"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субсидии муниципальным</w:t>
            </w:r>
          </w:p>
          <w:p w14:paraId="280662E9"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учреждениям, оказывающим муниципальные услуги в сфере физической культуры и спорта на проведение на содержание</w:t>
            </w:r>
          </w:p>
          <w:p w14:paraId="180D478F"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имущества (включая налоги)</w:t>
            </w:r>
          </w:p>
        </w:tc>
        <w:tc>
          <w:tcPr>
            <w:tcW w:w="1684" w:type="pct"/>
            <w:tcBorders>
              <w:top w:val="single" w:sz="4" w:space="0" w:color="auto"/>
              <w:left w:val="single" w:sz="4" w:space="0" w:color="auto"/>
              <w:bottom w:val="single" w:sz="4" w:space="0" w:color="auto"/>
              <w:right w:val="single" w:sz="4" w:space="0" w:color="auto"/>
            </w:tcBorders>
          </w:tcPr>
          <w:p w14:paraId="507EF44B" w14:textId="77777777" w:rsidR="00305A04" w:rsidRPr="00305A04" w:rsidRDefault="00305A04" w:rsidP="00305A04">
            <w:pPr>
              <w:shd w:val="clear" w:color="auto" w:fill="FFFFFF"/>
              <w:suppressAutoHyphens w:val="0"/>
              <w:rPr>
                <w:color w:val="1A1A1A"/>
                <w:sz w:val="24"/>
                <w:szCs w:val="24"/>
                <w:lang w:eastAsia="ru-RU"/>
              </w:rPr>
            </w:pPr>
            <w:r w:rsidRPr="00305A04">
              <w:rPr>
                <w:sz w:val="24"/>
                <w:szCs w:val="24"/>
                <w:lang w:eastAsia="ru-RU"/>
              </w:rPr>
              <w:t xml:space="preserve">Предоставление </w:t>
            </w:r>
            <w:r w:rsidRPr="00305A04">
              <w:rPr>
                <w:color w:val="1A1A1A"/>
                <w:sz w:val="24"/>
                <w:szCs w:val="24"/>
                <w:lang w:eastAsia="ru-RU"/>
              </w:rPr>
              <w:t>субсидии</w:t>
            </w:r>
          </w:p>
          <w:p w14:paraId="316EB5B1"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муниципальным</w:t>
            </w:r>
          </w:p>
          <w:p w14:paraId="7F3D15F9"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учреждениям, оказывающим муниципальные услуги</w:t>
            </w:r>
          </w:p>
          <w:p w14:paraId="6580E704"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в сфере физической культуры и спорта на проведение на содержание</w:t>
            </w:r>
          </w:p>
          <w:p w14:paraId="1D2B8482"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имущества (включая налоги)</w:t>
            </w:r>
          </w:p>
        </w:tc>
        <w:tc>
          <w:tcPr>
            <w:tcW w:w="1126" w:type="pct"/>
            <w:tcBorders>
              <w:top w:val="single" w:sz="4" w:space="0" w:color="auto"/>
              <w:left w:val="single" w:sz="4" w:space="0" w:color="auto"/>
              <w:bottom w:val="single" w:sz="4" w:space="0" w:color="auto"/>
              <w:right w:val="single" w:sz="4" w:space="0" w:color="auto"/>
            </w:tcBorders>
          </w:tcPr>
          <w:p w14:paraId="298732F7"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Наличие законченных работ по строительству объекта спорта в соответствии с графиком выполнения.</w:t>
            </w:r>
          </w:p>
        </w:tc>
      </w:tr>
      <w:tr w:rsidR="00305A04" w:rsidRPr="00305A04" w14:paraId="77842107"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hideMark/>
          </w:tcPr>
          <w:p w14:paraId="1789727B" w14:textId="77777777" w:rsidR="00305A04" w:rsidRPr="00305A04" w:rsidRDefault="00305A04" w:rsidP="00305A04">
            <w:pPr>
              <w:widowControl w:val="0"/>
              <w:suppressAutoHyphens w:val="0"/>
              <w:autoSpaceDE w:val="0"/>
              <w:autoSpaceDN w:val="0"/>
              <w:adjustRightInd w:val="0"/>
              <w:jc w:val="both"/>
              <w:rPr>
                <w:sz w:val="24"/>
                <w:szCs w:val="24"/>
                <w:lang w:val="en-US" w:eastAsia="ru-RU"/>
              </w:rPr>
            </w:pPr>
            <w:r w:rsidRPr="00305A04">
              <w:rPr>
                <w:sz w:val="24"/>
                <w:szCs w:val="24"/>
                <w:lang w:eastAsia="ru-RU"/>
              </w:rPr>
              <w:t>2</w:t>
            </w:r>
            <w:r w:rsidRPr="00305A04">
              <w:rPr>
                <w:sz w:val="24"/>
                <w:szCs w:val="24"/>
                <w:lang w:val="en-US" w:eastAsia="ru-RU"/>
              </w:rPr>
              <w:t>.</w:t>
            </w:r>
            <w:r w:rsidRPr="00305A04">
              <w:rPr>
                <w:sz w:val="24"/>
                <w:szCs w:val="24"/>
                <w:lang w:eastAsia="ru-RU"/>
              </w:rPr>
              <w:t>2</w:t>
            </w:r>
            <w:r w:rsidRPr="00305A04">
              <w:rPr>
                <w:sz w:val="24"/>
                <w:szCs w:val="24"/>
                <w:lang w:val="en-US" w:eastAsia="ru-RU"/>
              </w:rPr>
              <w:t>.</w:t>
            </w:r>
          </w:p>
        </w:tc>
        <w:tc>
          <w:tcPr>
            <w:tcW w:w="1739" w:type="pct"/>
            <w:tcBorders>
              <w:top w:val="single" w:sz="4" w:space="0" w:color="auto"/>
              <w:left w:val="single" w:sz="4" w:space="0" w:color="auto"/>
              <w:bottom w:val="single" w:sz="4" w:space="0" w:color="auto"/>
              <w:right w:val="single" w:sz="4" w:space="0" w:color="auto"/>
            </w:tcBorders>
          </w:tcPr>
          <w:p w14:paraId="0EF9851F"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Предоставление субсидии</w:t>
            </w:r>
          </w:p>
          <w:p w14:paraId="15749EBA"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муниципальным учреждениям,</w:t>
            </w:r>
          </w:p>
          <w:p w14:paraId="35F9FC58"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оказывающим муниципальные услуги</w:t>
            </w:r>
          </w:p>
          <w:p w14:paraId="52528D57"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в сфере физической культуры и</w:t>
            </w:r>
          </w:p>
          <w:p w14:paraId="4405267C"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спорта, и исполнению ими</w:t>
            </w:r>
          </w:p>
          <w:p w14:paraId="14A241C2"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муниципального задания</w:t>
            </w:r>
          </w:p>
        </w:tc>
        <w:tc>
          <w:tcPr>
            <w:tcW w:w="1684" w:type="pct"/>
            <w:tcBorders>
              <w:top w:val="single" w:sz="4" w:space="0" w:color="auto"/>
              <w:left w:val="single" w:sz="4" w:space="0" w:color="auto"/>
              <w:bottom w:val="single" w:sz="4" w:space="0" w:color="auto"/>
              <w:right w:val="single" w:sz="4" w:space="0" w:color="auto"/>
            </w:tcBorders>
          </w:tcPr>
          <w:p w14:paraId="2FC179BB" w14:textId="77777777" w:rsidR="00305A04" w:rsidRPr="00305A04" w:rsidRDefault="00305A04" w:rsidP="00305A04">
            <w:pPr>
              <w:shd w:val="clear" w:color="auto" w:fill="FFFFFF"/>
              <w:suppressAutoHyphens w:val="0"/>
              <w:rPr>
                <w:color w:val="1A1A1A"/>
                <w:sz w:val="24"/>
                <w:szCs w:val="24"/>
                <w:lang w:eastAsia="ru-RU"/>
              </w:rPr>
            </w:pPr>
            <w:r w:rsidRPr="00305A04">
              <w:rPr>
                <w:sz w:val="24"/>
                <w:szCs w:val="24"/>
                <w:lang w:eastAsia="ru-RU"/>
              </w:rPr>
              <w:t>Предоставление</w:t>
            </w:r>
            <w:r w:rsidRPr="00305A04">
              <w:rPr>
                <w:color w:val="1A1A1A"/>
                <w:sz w:val="24"/>
                <w:szCs w:val="24"/>
                <w:lang w:eastAsia="ru-RU"/>
              </w:rPr>
              <w:t xml:space="preserve"> субсидии</w:t>
            </w:r>
          </w:p>
          <w:p w14:paraId="2C67D500"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муниципальным учреждениям,</w:t>
            </w:r>
          </w:p>
          <w:p w14:paraId="26632137"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оказывающим муниципальные услуги</w:t>
            </w:r>
          </w:p>
          <w:p w14:paraId="43FE0802"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в сфере физической культуры и спорта, и исполнению ими</w:t>
            </w:r>
          </w:p>
          <w:p w14:paraId="03860414"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муниципального задания</w:t>
            </w:r>
          </w:p>
        </w:tc>
        <w:tc>
          <w:tcPr>
            <w:tcW w:w="1126" w:type="pct"/>
            <w:tcBorders>
              <w:top w:val="single" w:sz="4" w:space="0" w:color="auto"/>
              <w:left w:val="single" w:sz="4" w:space="0" w:color="auto"/>
              <w:bottom w:val="single" w:sz="4" w:space="0" w:color="auto"/>
              <w:right w:val="single" w:sz="4" w:space="0" w:color="auto"/>
            </w:tcBorders>
          </w:tcPr>
          <w:p w14:paraId="47573474"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Наличие законченных работ по строительству объекта спорта в соответствии с графиком выполнения.</w:t>
            </w:r>
          </w:p>
        </w:tc>
      </w:tr>
      <w:tr w:rsidR="00305A04" w:rsidRPr="00305A04" w14:paraId="3447244C"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tcPr>
          <w:p w14:paraId="22F3F00C"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2.3</w:t>
            </w:r>
          </w:p>
        </w:tc>
        <w:tc>
          <w:tcPr>
            <w:tcW w:w="1739" w:type="pct"/>
            <w:tcBorders>
              <w:top w:val="single" w:sz="4" w:space="0" w:color="auto"/>
              <w:left w:val="single" w:sz="4" w:space="0" w:color="auto"/>
              <w:bottom w:val="single" w:sz="4" w:space="0" w:color="auto"/>
              <w:right w:val="single" w:sz="4" w:space="0" w:color="auto"/>
            </w:tcBorders>
          </w:tcPr>
          <w:p w14:paraId="034CC26C"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Предоставление субсидии</w:t>
            </w:r>
          </w:p>
          <w:p w14:paraId="32CB5658"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муниципальным учреждениям,</w:t>
            </w:r>
          </w:p>
          <w:p w14:paraId="3DBC2EC9"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оказывающим муниципальные услуги в сфере физической культуры и спорта, на иные цели (оплата ТЭР)</w:t>
            </w:r>
          </w:p>
          <w:p w14:paraId="775BA411" w14:textId="77777777" w:rsidR="00305A04" w:rsidRPr="00305A04" w:rsidRDefault="00305A04" w:rsidP="00305A04">
            <w:pPr>
              <w:widowControl w:val="0"/>
              <w:suppressAutoHyphens w:val="0"/>
              <w:autoSpaceDE w:val="0"/>
              <w:autoSpaceDN w:val="0"/>
              <w:adjustRightInd w:val="0"/>
              <w:rPr>
                <w:sz w:val="24"/>
                <w:szCs w:val="24"/>
                <w:lang w:eastAsia="ru-RU"/>
              </w:rPr>
            </w:pPr>
          </w:p>
        </w:tc>
        <w:tc>
          <w:tcPr>
            <w:tcW w:w="1684" w:type="pct"/>
            <w:tcBorders>
              <w:top w:val="single" w:sz="4" w:space="0" w:color="auto"/>
              <w:left w:val="single" w:sz="4" w:space="0" w:color="auto"/>
              <w:bottom w:val="single" w:sz="4" w:space="0" w:color="auto"/>
              <w:right w:val="single" w:sz="4" w:space="0" w:color="auto"/>
            </w:tcBorders>
          </w:tcPr>
          <w:p w14:paraId="11B21238" w14:textId="77777777" w:rsidR="00305A04" w:rsidRPr="00305A04" w:rsidRDefault="00305A04" w:rsidP="00305A04">
            <w:pPr>
              <w:shd w:val="clear" w:color="auto" w:fill="FFFFFF"/>
              <w:suppressAutoHyphens w:val="0"/>
              <w:rPr>
                <w:color w:val="1A1A1A"/>
                <w:sz w:val="24"/>
                <w:szCs w:val="24"/>
                <w:lang w:eastAsia="ru-RU"/>
              </w:rPr>
            </w:pPr>
            <w:r w:rsidRPr="00305A04">
              <w:rPr>
                <w:sz w:val="24"/>
                <w:szCs w:val="24"/>
                <w:lang w:eastAsia="ru-RU"/>
              </w:rPr>
              <w:t>Предоставление</w:t>
            </w:r>
            <w:r w:rsidRPr="00305A04">
              <w:rPr>
                <w:color w:val="1A1A1A"/>
                <w:sz w:val="24"/>
                <w:szCs w:val="24"/>
                <w:lang w:eastAsia="ru-RU"/>
              </w:rPr>
              <w:t xml:space="preserve"> субсидии</w:t>
            </w:r>
          </w:p>
          <w:p w14:paraId="7771B380"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муниципальным учреждениям,</w:t>
            </w:r>
          </w:p>
          <w:p w14:paraId="60002870"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оказывающим муниципальные услуги в сфере физической культуры и спорта, на иные цели (оплата ТЭР)</w:t>
            </w:r>
          </w:p>
        </w:tc>
        <w:tc>
          <w:tcPr>
            <w:tcW w:w="1126" w:type="pct"/>
            <w:tcBorders>
              <w:top w:val="single" w:sz="4" w:space="0" w:color="auto"/>
              <w:left w:val="single" w:sz="4" w:space="0" w:color="auto"/>
              <w:bottom w:val="single" w:sz="4" w:space="0" w:color="auto"/>
              <w:right w:val="single" w:sz="4" w:space="0" w:color="auto"/>
            </w:tcBorders>
          </w:tcPr>
          <w:p w14:paraId="011C431B"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rFonts w:eastAsia="Calibri"/>
                <w:sz w:val="24"/>
                <w:szCs w:val="24"/>
                <w:lang w:eastAsia="ru-RU"/>
              </w:rPr>
              <w:t>Д</w:t>
            </w:r>
            <w:r w:rsidRPr="00305A04">
              <w:rPr>
                <w:sz w:val="24"/>
                <w:szCs w:val="24"/>
                <w:lang w:eastAsia="ru-RU"/>
              </w:rPr>
              <w:t xml:space="preserve">оля детей и подростков в возрасте от 7 до 18 лет, занимающихся в муниципальных учреждениях спортивной направленности. </w:t>
            </w:r>
          </w:p>
        </w:tc>
      </w:tr>
      <w:tr w:rsidR="00305A04" w:rsidRPr="00305A04" w14:paraId="199C8518" w14:textId="77777777" w:rsidTr="007C6AF3">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28484803"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3. Комплекс процессных мероприятий «Внедрение на территории муниципального образования Всероссийского физкультурно-спортивного</w:t>
            </w:r>
          </w:p>
          <w:p w14:paraId="77FF563E" w14:textId="77777777" w:rsidR="00305A04" w:rsidRPr="00305A04" w:rsidRDefault="00305A04" w:rsidP="00305A04">
            <w:pPr>
              <w:widowControl w:val="0"/>
              <w:suppressAutoHyphens w:val="0"/>
              <w:autoSpaceDE w:val="0"/>
              <w:autoSpaceDN w:val="0"/>
              <w:adjustRightInd w:val="0"/>
              <w:jc w:val="center"/>
              <w:rPr>
                <w:sz w:val="24"/>
                <w:szCs w:val="24"/>
                <w:lang w:eastAsia="ru-RU"/>
              </w:rPr>
            </w:pPr>
            <w:r w:rsidRPr="00305A04">
              <w:rPr>
                <w:sz w:val="24"/>
                <w:szCs w:val="24"/>
                <w:lang w:eastAsia="ru-RU"/>
              </w:rPr>
              <w:t>комплекса "Готов к труду и обороне" (ГТО)»</w:t>
            </w:r>
          </w:p>
        </w:tc>
      </w:tr>
      <w:tr w:rsidR="00305A04" w:rsidRPr="00305A04" w14:paraId="4FCFA43C"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hideMark/>
          </w:tcPr>
          <w:p w14:paraId="24AAAFA1" w14:textId="77777777" w:rsidR="00305A04" w:rsidRPr="00305A04" w:rsidRDefault="00305A04" w:rsidP="00305A04">
            <w:pPr>
              <w:widowControl w:val="0"/>
              <w:suppressAutoHyphens w:val="0"/>
              <w:autoSpaceDE w:val="0"/>
              <w:autoSpaceDN w:val="0"/>
              <w:adjustRightInd w:val="0"/>
              <w:jc w:val="both"/>
              <w:rPr>
                <w:sz w:val="24"/>
                <w:szCs w:val="24"/>
                <w:lang w:eastAsia="ru-RU"/>
              </w:rPr>
            </w:pPr>
          </w:p>
        </w:tc>
        <w:tc>
          <w:tcPr>
            <w:tcW w:w="4549" w:type="pct"/>
            <w:gridSpan w:val="3"/>
            <w:tcBorders>
              <w:top w:val="single" w:sz="4" w:space="0" w:color="auto"/>
              <w:left w:val="single" w:sz="4" w:space="0" w:color="auto"/>
              <w:bottom w:val="single" w:sz="4" w:space="0" w:color="auto"/>
              <w:right w:val="single" w:sz="4" w:space="0" w:color="auto"/>
            </w:tcBorders>
            <w:hideMark/>
          </w:tcPr>
          <w:p w14:paraId="43207906" w14:textId="77777777" w:rsidR="00305A04" w:rsidRPr="00305A04" w:rsidRDefault="00305A04" w:rsidP="00305A04">
            <w:pPr>
              <w:suppressAutoHyphens w:val="0"/>
              <w:spacing w:before="240" w:after="60"/>
              <w:jc w:val="both"/>
              <w:outlineLvl w:val="0"/>
              <w:rPr>
                <w:bCs/>
                <w:kern w:val="28"/>
                <w:sz w:val="24"/>
                <w:szCs w:val="24"/>
                <w:lang w:eastAsia="ru-RU"/>
              </w:rPr>
            </w:pPr>
            <w:r w:rsidRPr="00305A04">
              <w:rPr>
                <w:bCs/>
                <w:kern w:val="28"/>
                <w:sz w:val="24"/>
                <w:szCs w:val="24"/>
                <w:lang w:eastAsia="ru-RU"/>
              </w:rPr>
              <w:t>Ответственный за разработку и реализацию комплекса процессных мероприятий  Отдел по образованию, физической культуре и спорту Администрации муниципального образования Руднянский район Смоленской области</w:t>
            </w:r>
          </w:p>
        </w:tc>
      </w:tr>
      <w:tr w:rsidR="00305A04" w:rsidRPr="00305A04" w14:paraId="6CE309B2"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hideMark/>
          </w:tcPr>
          <w:p w14:paraId="6BDC6F74"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3.1.</w:t>
            </w:r>
          </w:p>
        </w:tc>
        <w:tc>
          <w:tcPr>
            <w:tcW w:w="1739" w:type="pct"/>
            <w:tcBorders>
              <w:top w:val="single" w:sz="4" w:space="0" w:color="auto"/>
              <w:left w:val="single" w:sz="4" w:space="0" w:color="auto"/>
              <w:bottom w:val="single" w:sz="4" w:space="0" w:color="auto"/>
              <w:right w:val="single" w:sz="4" w:space="0" w:color="auto"/>
            </w:tcBorders>
          </w:tcPr>
          <w:p w14:paraId="02ACB74C"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Предоставление субсидии</w:t>
            </w:r>
          </w:p>
          <w:p w14:paraId="37007F5B"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муниципальному учреждению в</w:t>
            </w:r>
          </w:p>
          <w:p w14:paraId="29228800"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целях организации проведения</w:t>
            </w:r>
          </w:p>
          <w:p w14:paraId="2CC82C7C"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тестирования по выполнению</w:t>
            </w:r>
          </w:p>
          <w:p w14:paraId="165F6BA3"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нормативов испытаний (тестов)</w:t>
            </w:r>
          </w:p>
          <w:p w14:paraId="65B116D7"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Всероссийского физкультурно-</w:t>
            </w:r>
          </w:p>
          <w:p w14:paraId="55C63303"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спортивного комплекса «Готов к труду и обороне» (ГТО)</w:t>
            </w:r>
          </w:p>
          <w:p w14:paraId="2F9FCC10" w14:textId="77777777" w:rsidR="00305A04" w:rsidRPr="00305A04" w:rsidRDefault="00305A04" w:rsidP="00305A04">
            <w:pPr>
              <w:widowControl w:val="0"/>
              <w:suppressAutoHyphens w:val="0"/>
              <w:autoSpaceDE w:val="0"/>
              <w:autoSpaceDN w:val="0"/>
              <w:adjustRightInd w:val="0"/>
              <w:rPr>
                <w:color w:val="FF0000"/>
                <w:sz w:val="24"/>
                <w:szCs w:val="24"/>
                <w:lang w:eastAsia="ru-RU"/>
              </w:rPr>
            </w:pPr>
          </w:p>
        </w:tc>
        <w:tc>
          <w:tcPr>
            <w:tcW w:w="1684" w:type="pct"/>
            <w:tcBorders>
              <w:top w:val="single" w:sz="4" w:space="0" w:color="auto"/>
              <w:left w:val="single" w:sz="4" w:space="0" w:color="auto"/>
              <w:bottom w:val="single" w:sz="4" w:space="0" w:color="auto"/>
              <w:right w:val="single" w:sz="4" w:space="0" w:color="auto"/>
            </w:tcBorders>
          </w:tcPr>
          <w:p w14:paraId="206450B7" w14:textId="77777777" w:rsidR="00305A04" w:rsidRPr="00305A04" w:rsidRDefault="00305A04" w:rsidP="00305A04">
            <w:pPr>
              <w:shd w:val="clear" w:color="auto" w:fill="FFFFFF"/>
              <w:suppressAutoHyphens w:val="0"/>
              <w:rPr>
                <w:color w:val="1A1A1A"/>
                <w:sz w:val="24"/>
                <w:szCs w:val="24"/>
                <w:lang w:eastAsia="ru-RU"/>
              </w:rPr>
            </w:pPr>
            <w:r w:rsidRPr="00305A04">
              <w:rPr>
                <w:sz w:val="24"/>
                <w:szCs w:val="24"/>
                <w:lang w:eastAsia="ru-RU"/>
              </w:rPr>
              <w:t xml:space="preserve">Предоставление </w:t>
            </w:r>
            <w:r w:rsidRPr="00305A04">
              <w:rPr>
                <w:color w:val="1A1A1A"/>
                <w:sz w:val="24"/>
                <w:szCs w:val="24"/>
                <w:lang w:eastAsia="ru-RU"/>
              </w:rPr>
              <w:t>субсидии</w:t>
            </w:r>
          </w:p>
          <w:p w14:paraId="43793A39"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муниципальному учреждению в</w:t>
            </w:r>
          </w:p>
          <w:p w14:paraId="1CBB69F6"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целях организации проведения</w:t>
            </w:r>
          </w:p>
          <w:p w14:paraId="5CDCC042"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тестирования по выполнению</w:t>
            </w:r>
          </w:p>
          <w:p w14:paraId="1BC87F2B"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нормативов испытаний (тестов)</w:t>
            </w:r>
          </w:p>
          <w:p w14:paraId="75C34A44"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Всероссийского физкультурно-</w:t>
            </w:r>
          </w:p>
          <w:p w14:paraId="60051500"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спортивного комплекса «Готов к труду и обороне» (ГТО)</w:t>
            </w:r>
          </w:p>
          <w:p w14:paraId="3E039C68" w14:textId="77777777" w:rsidR="00305A04" w:rsidRPr="00305A04" w:rsidRDefault="00305A04" w:rsidP="00305A04">
            <w:pPr>
              <w:widowControl w:val="0"/>
              <w:suppressAutoHyphens w:val="0"/>
              <w:autoSpaceDE w:val="0"/>
              <w:autoSpaceDN w:val="0"/>
              <w:adjustRightInd w:val="0"/>
              <w:rPr>
                <w:color w:val="FF0000"/>
                <w:sz w:val="24"/>
                <w:szCs w:val="24"/>
                <w:lang w:eastAsia="ru-RU"/>
              </w:rPr>
            </w:pPr>
          </w:p>
        </w:tc>
        <w:tc>
          <w:tcPr>
            <w:tcW w:w="1126" w:type="pct"/>
            <w:tcBorders>
              <w:top w:val="single" w:sz="4" w:space="0" w:color="auto"/>
              <w:left w:val="single" w:sz="4" w:space="0" w:color="auto"/>
              <w:bottom w:val="single" w:sz="4" w:space="0" w:color="auto"/>
              <w:right w:val="single" w:sz="4" w:space="0" w:color="auto"/>
            </w:tcBorders>
          </w:tcPr>
          <w:p w14:paraId="2B9421D7" w14:textId="77777777" w:rsidR="00305A04" w:rsidRPr="00305A04" w:rsidRDefault="00305A04" w:rsidP="00305A04">
            <w:pPr>
              <w:widowControl w:val="0"/>
              <w:suppressAutoHyphens w:val="0"/>
              <w:autoSpaceDE w:val="0"/>
              <w:autoSpaceDN w:val="0"/>
              <w:adjustRightInd w:val="0"/>
              <w:jc w:val="both"/>
              <w:rPr>
                <w:color w:val="FF0000"/>
                <w:sz w:val="24"/>
                <w:szCs w:val="24"/>
                <w:lang w:eastAsia="ru-RU"/>
              </w:rPr>
            </w:pPr>
            <w:r w:rsidRPr="00305A04">
              <w:rPr>
                <w:rFonts w:eastAsia="Calibri"/>
                <w:sz w:val="24"/>
                <w:szCs w:val="24"/>
                <w:lang w:eastAsia="ru-RU"/>
              </w:rPr>
              <w:t>К</w:t>
            </w:r>
            <w:r w:rsidRPr="00305A04">
              <w:rPr>
                <w:sz w:val="24"/>
                <w:szCs w:val="24"/>
                <w:lang w:eastAsia="ru-RU"/>
              </w:rPr>
              <w:t>оличество граждан муниципального образования, прошедших тестирование по выполнению нормативов испытаний (тестов) Всероссийского физкультурно-спортивного комплекса «Готов к труду и обороне» (ГТО)%</w:t>
            </w:r>
          </w:p>
        </w:tc>
      </w:tr>
      <w:tr w:rsidR="00305A04" w:rsidRPr="00305A04" w14:paraId="2F70FE89" w14:textId="77777777" w:rsidTr="007C6AF3">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5CF7F4A3"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 xml:space="preserve">4. Комплекс процессных мероприятий </w:t>
            </w:r>
            <w:r w:rsidRPr="00305A04">
              <w:rPr>
                <w:color w:val="1A1A1A"/>
                <w:sz w:val="24"/>
                <w:szCs w:val="24"/>
                <w:shd w:val="clear" w:color="auto" w:fill="FFFFFF"/>
                <w:lang w:eastAsia="ru-RU"/>
              </w:rPr>
              <w:t>«Проведение спортивно-массовых и оздоровительных мероприятий»</w:t>
            </w:r>
          </w:p>
        </w:tc>
      </w:tr>
      <w:tr w:rsidR="00305A04" w:rsidRPr="00305A04" w14:paraId="39103798"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hideMark/>
          </w:tcPr>
          <w:p w14:paraId="1CE1A823" w14:textId="77777777" w:rsidR="00305A04" w:rsidRPr="00305A04" w:rsidRDefault="00305A04" w:rsidP="00305A04">
            <w:pPr>
              <w:widowControl w:val="0"/>
              <w:suppressAutoHyphens w:val="0"/>
              <w:autoSpaceDE w:val="0"/>
              <w:autoSpaceDN w:val="0"/>
              <w:adjustRightInd w:val="0"/>
              <w:jc w:val="both"/>
              <w:rPr>
                <w:sz w:val="24"/>
                <w:szCs w:val="24"/>
                <w:lang w:eastAsia="ru-RU"/>
              </w:rPr>
            </w:pPr>
          </w:p>
        </w:tc>
        <w:tc>
          <w:tcPr>
            <w:tcW w:w="4549" w:type="pct"/>
            <w:gridSpan w:val="3"/>
            <w:tcBorders>
              <w:top w:val="single" w:sz="4" w:space="0" w:color="auto"/>
              <w:left w:val="single" w:sz="4" w:space="0" w:color="auto"/>
              <w:bottom w:val="single" w:sz="4" w:space="0" w:color="auto"/>
              <w:right w:val="single" w:sz="4" w:space="0" w:color="auto"/>
            </w:tcBorders>
            <w:hideMark/>
          </w:tcPr>
          <w:p w14:paraId="17FBFC71"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Ответственный за разработку и реализацию комплекса процессных мероприятий  Отдел по образованию, физической культуре и спорту Администрации муниципального образования Руднянский район Смоленской области</w:t>
            </w:r>
          </w:p>
        </w:tc>
      </w:tr>
      <w:tr w:rsidR="00305A04" w:rsidRPr="00305A04" w14:paraId="0D95DA1F"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hideMark/>
          </w:tcPr>
          <w:p w14:paraId="3E319311"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4.1.</w:t>
            </w:r>
          </w:p>
        </w:tc>
        <w:tc>
          <w:tcPr>
            <w:tcW w:w="1739" w:type="pct"/>
            <w:tcBorders>
              <w:top w:val="single" w:sz="4" w:space="0" w:color="auto"/>
              <w:left w:val="single" w:sz="4" w:space="0" w:color="auto"/>
              <w:bottom w:val="single" w:sz="4" w:space="0" w:color="auto"/>
              <w:right w:val="single" w:sz="4" w:space="0" w:color="auto"/>
            </w:tcBorders>
          </w:tcPr>
          <w:p w14:paraId="0EE3CCA5"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Организация проведения спортивно-</w:t>
            </w:r>
          </w:p>
          <w:p w14:paraId="542E84C5"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массовых и оздоровительных</w:t>
            </w:r>
          </w:p>
          <w:p w14:paraId="17A86790"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мероприятий</w:t>
            </w:r>
          </w:p>
          <w:p w14:paraId="3299CBAA" w14:textId="77777777" w:rsidR="00305A04" w:rsidRPr="00305A04" w:rsidRDefault="00305A04" w:rsidP="00305A04">
            <w:pPr>
              <w:widowControl w:val="0"/>
              <w:suppressAutoHyphens w:val="0"/>
              <w:autoSpaceDE w:val="0"/>
              <w:autoSpaceDN w:val="0"/>
              <w:adjustRightInd w:val="0"/>
              <w:rPr>
                <w:sz w:val="24"/>
                <w:szCs w:val="24"/>
                <w:lang w:eastAsia="ru-RU"/>
              </w:rPr>
            </w:pPr>
          </w:p>
        </w:tc>
        <w:tc>
          <w:tcPr>
            <w:tcW w:w="1684" w:type="pct"/>
            <w:tcBorders>
              <w:top w:val="single" w:sz="4" w:space="0" w:color="auto"/>
              <w:left w:val="single" w:sz="4" w:space="0" w:color="auto"/>
              <w:bottom w:val="single" w:sz="4" w:space="0" w:color="auto"/>
              <w:right w:val="single" w:sz="4" w:space="0" w:color="auto"/>
            </w:tcBorders>
          </w:tcPr>
          <w:p w14:paraId="5127161E"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Жители Руднянского района вовлечены в систематические занятия физической культурой и спортом посредством проведения спортивно-массовых и оздоровительных мероприятий среди различных слоев населения</w:t>
            </w:r>
          </w:p>
        </w:tc>
        <w:tc>
          <w:tcPr>
            <w:tcW w:w="1126" w:type="pct"/>
            <w:tcBorders>
              <w:top w:val="single" w:sz="4" w:space="0" w:color="auto"/>
              <w:left w:val="single" w:sz="4" w:space="0" w:color="auto"/>
              <w:bottom w:val="single" w:sz="4" w:space="0" w:color="auto"/>
              <w:right w:val="single" w:sz="4" w:space="0" w:color="auto"/>
            </w:tcBorders>
          </w:tcPr>
          <w:p w14:paraId="6388632C"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Доля граждан муниципального образования Руднянский район Смоленской области, систематически занимающихся физической культурой и спортом, в общей численности населения муниципального образования</w:t>
            </w:r>
          </w:p>
          <w:p w14:paraId="02518CDE"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rFonts w:eastAsia="Calibri"/>
                <w:sz w:val="24"/>
                <w:szCs w:val="24"/>
                <w:lang w:eastAsia="ru-RU"/>
              </w:rPr>
              <w:t>Доля спортивных соревнований и спортивно-массовых мероприятий регионального и иных уровней, в которых приняли участие спортсмены муниципального образования, от запланированных</w:t>
            </w:r>
          </w:p>
        </w:tc>
      </w:tr>
      <w:tr w:rsidR="00305A04" w:rsidRPr="00305A04" w14:paraId="1C7C70A3"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tcPr>
          <w:p w14:paraId="48DD96F4"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4.2</w:t>
            </w:r>
          </w:p>
        </w:tc>
        <w:tc>
          <w:tcPr>
            <w:tcW w:w="1739" w:type="pct"/>
            <w:tcBorders>
              <w:top w:val="single" w:sz="4" w:space="0" w:color="auto"/>
              <w:left w:val="single" w:sz="4" w:space="0" w:color="auto"/>
              <w:bottom w:val="single" w:sz="4" w:space="0" w:color="auto"/>
              <w:right w:val="single" w:sz="4" w:space="0" w:color="auto"/>
            </w:tcBorders>
          </w:tcPr>
          <w:p w14:paraId="77F4E840"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Приобретение спортивного инвентаря</w:t>
            </w:r>
          </w:p>
          <w:p w14:paraId="097EE8BF"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для проведения спортивно-массовых</w:t>
            </w:r>
          </w:p>
          <w:p w14:paraId="64B3A6D9"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и оздоровительных мероприятий</w:t>
            </w:r>
          </w:p>
          <w:p w14:paraId="5B14CD43" w14:textId="77777777" w:rsidR="00305A04" w:rsidRPr="00305A04" w:rsidRDefault="00305A04" w:rsidP="00305A04">
            <w:pPr>
              <w:shd w:val="clear" w:color="auto" w:fill="FFFFFF"/>
              <w:suppressAutoHyphens w:val="0"/>
              <w:rPr>
                <w:color w:val="1A1A1A"/>
                <w:sz w:val="24"/>
                <w:szCs w:val="24"/>
                <w:lang w:eastAsia="ru-RU"/>
              </w:rPr>
            </w:pPr>
          </w:p>
        </w:tc>
        <w:tc>
          <w:tcPr>
            <w:tcW w:w="1684" w:type="pct"/>
            <w:tcBorders>
              <w:top w:val="single" w:sz="4" w:space="0" w:color="auto"/>
              <w:left w:val="single" w:sz="4" w:space="0" w:color="auto"/>
              <w:bottom w:val="single" w:sz="4" w:space="0" w:color="auto"/>
              <w:right w:val="single" w:sz="4" w:space="0" w:color="auto"/>
            </w:tcBorders>
          </w:tcPr>
          <w:p w14:paraId="48137BE6"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Создание условий для занятий физической культурой и спортом на территории муниципального образования</w:t>
            </w:r>
          </w:p>
        </w:tc>
        <w:tc>
          <w:tcPr>
            <w:tcW w:w="1126" w:type="pct"/>
            <w:tcBorders>
              <w:top w:val="single" w:sz="4" w:space="0" w:color="auto"/>
              <w:left w:val="single" w:sz="4" w:space="0" w:color="auto"/>
              <w:bottom w:val="single" w:sz="4" w:space="0" w:color="auto"/>
              <w:right w:val="single" w:sz="4" w:space="0" w:color="auto"/>
            </w:tcBorders>
          </w:tcPr>
          <w:p w14:paraId="2E850A5C"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Доля граждан муниципального образования Руднянский район Смоленской области, систематически занимающихся физической культурой и спортом, в общей численности населения муниципального образования</w:t>
            </w:r>
          </w:p>
          <w:p w14:paraId="40EB432A"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rFonts w:eastAsia="Calibri"/>
                <w:sz w:val="24"/>
                <w:szCs w:val="24"/>
                <w:lang w:eastAsia="ru-RU"/>
              </w:rPr>
              <w:t>Доля спортивных соревнований и спортивно-массовых мероприятий регионального и иных уровней, в которых приняли участие спортсмены муниципального образования, от запланированных</w:t>
            </w:r>
          </w:p>
        </w:tc>
      </w:tr>
      <w:tr w:rsidR="00305A04" w:rsidRPr="00305A04" w14:paraId="46C2283B" w14:textId="77777777" w:rsidTr="007C6AF3">
        <w:trPr>
          <w:trHeight w:val="247"/>
        </w:trPr>
        <w:tc>
          <w:tcPr>
            <w:tcW w:w="5000" w:type="pct"/>
            <w:gridSpan w:val="4"/>
            <w:tcBorders>
              <w:top w:val="single" w:sz="4" w:space="0" w:color="auto"/>
              <w:left w:val="single" w:sz="4" w:space="0" w:color="auto"/>
              <w:bottom w:val="single" w:sz="4" w:space="0" w:color="auto"/>
              <w:right w:val="single" w:sz="4" w:space="0" w:color="auto"/>
            </w:tcBorders>
          </w:tcPr>
          <w:p w14:paraId="6CF9D08A" w14:textId="77777777" w:rsidR="00305A04" w:rsidRPr="00305A04" w:rsidRDefault="00305A04" w:rsidP="00305A04">
            <w:pPr>
              <w:shd w:val="clear" w:color="auto" w:fill="FFFFFF"/>
              <w:suppressAutoHyphens w:val="0"/>
              <w:rPr>
                <w:color w:val="1A1A1A"/>
                <w:sz w:val="24"/>
                <w:szCs w:val="24"/>
                <w:lang w:eastAsia="ru-RU"/>
              </w:rPr>
            </w:pPr>
            <w:r w:rsidRPr="00305A04">
              <w:rPr>
                <w:sz w:val="24"/>
                <w:szCs w:val="24"/>
                <w:lang w:eastAsia="ru-RU"/>
              </w:rPr>
              <w:t>5. Комплекс процессных мероприятий «</w:t>
            </w:r>
            <w:r w:rsidRPr="00305A04">
              <w:rPr>
                <w:color w:val="1A1A1A"/>
                <w:sz w:val="24"/>
                <w:szCs w:val="24"/>
                <w:lang w:eastAsia="ru-RU"/>
              </w:rPr>
              <w:t>Обеспечение участия в спортивных соревнованиях и спортивно-массовых мероприятиях региональных и иных уровней: доставка спортсменов, заявочные взносы»</w:t>
            </w:r>
          </w:p>
        </w:tc>
      </w:tr>
      <w:tr w:rsidR="00305A04" w:rsidRPr="00305A04" w14:paraId="6962F6A6" w14:textId="77777777" w:rsidTr="007C6AF3">
        <w:trPr>
          <w:trHeight w:val="247"/>
        </w:trPr>
        <w:tc>
          <w:tcPr>
            <w:tcW w:w="5000" w:type="pct"/>
            <w:gridSpan w:val="4"/>
            <w:tcBorders>
              <w:top w:val="single" w:sz="4" w:space="0" w:color="auto"/>
              <w:left w:val="single" w:sz="4" w:space="0" w:color="auto"/>
              <w:bottom w:val="single" w:sz="4" w:space="0" w:color="auto"/>
              <w:right w:val="single" w:sz="4" w:space="0" w:color="auto"/>
            </w:tcBorders>
          </w:tcPr>
          <w:p w14:paraId="218E4111" w14:textId="77777777" w:rsidR="00305A04" w:rsidRPr="00305A04" w:rsidRDefault="00305A04" w:rsidP="00305A04">
            <w:pPr>
              <w:shd w:val="clear" w:color="auto" w:fill="FFFFFF"/>
              <w:suppressAutoHyphens w:val="0"/>
              <w:rPr>
                <w:sz w:val="24"/>
                <w:szCs w:val="24"/>
                <w:lang w:eastAsia="ru-RU"/>
              </w:rPr>
            </w:pPr>
            <w:r w:rsidRPr="00305A04">
              <w:rPr>
                <w:sz w:val="24"/>
                <w:szCs w:val="24"/>
                <w:lang w:eastAsia="ru-RU"/>
              </w:rPr>
              <w:t>Ответственный за разработку и реализацию комплекса процессных мероприятий Отдел по образованию, физической культуре и спорту Администрации муниципального образования Руднянский район Смоленской области</w:t>
            </w:r>
          </w:p>
        </w:tc>
      </w:tr>
      <w:tr w:rsidR="00305A04" w:rsidRPr="00305A04" w14:paraId="5332B048" w14:textId="77777777" w:rsidTr="007C6AF3">
        <w:trPr>
          <w:trHeight w:val="247"/>
        </w:trPr>
        <w:tc>
          <w:tcPr>
            <w:tcW w:w="451" w:type="pct"/>
            <w:tcBorders>
              <w:top w:val="single" w:sz="4" w:space="0" w:color="auto"/>
              <w:left w:val="single" w:sz="4" w:space="0" w:color="auto"/>
              <w:bottom w:val="single" w:sz="4" w:space="0" w:color="auto"/>
              <w:right w:val="single" w:sz="4" w:space="0" w:color="auto"/>
            </w:tcBorders>
          </w:tcPr>
          <w:p w14:paraId="149D3777"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5.1.</w:t>
            </w:r>
          </w:p>
        </w:tc>
        <w:tc>
          <w:tcPr>
            <w:tcW w:w="1739" w:type="pct"/>
            <w:tcBorders>
              <w:top w:val="single" w:sz="4" w:space="0" w:color="auto"/>
              <w:left w:val="single" w:sz="4" w:space="0" w:color="auto"/>
              <w:bottom w:val="single" w:sz="4" w:space="0" w:color="auto"/>
              <w:right w:val="single" w:sz="4" w:space="0" w:color="auto"/>
            </w:tcBorders>
          </w:tcPr>
          <w:p w14:paraId="6E659F0D"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Финансовое обеспечение участия в</w:t>
            </w:r>
          </w:p>
          <w:p w14:paraId="4B93B939"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спортивных соревнованиях и</w:t>
            </w:r>
          </w:p>
          <w:p w14:paraId="7D359127"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спортивно-массовых мероприятиях</w:t>
            </w:r>
          </w:p>
          <w:p w14:paraId="0B0E7005"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региональных и иных уровней:</w:t>
            </w:r>
          </w:p>
          <w:p w14:paraId="43EC2431"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доставка спортсменов, заявочные</w:t>
            </w:r>
          </w:p>
          <w:p w14:paraId="5535445D" w14:textId="77777777" w:rsidR="00305A04" w:rsidRPr="00305A04" w:rsidRDefault="00305A04" w:rsidP="00305A04">
            <w:pPr>
              <w:shd w:val="clear" w:color="auto" w:fill="FFFFFF"/>
              <w:suppressAutoHyphens w:val="0"/>
              <w:rPr>
                <w:color w:val="1A1A1A"/>
                <w:sz w:val="24"/>
                <w:szCs w:val="24"/>
                <w:lang w:eastAsia="ru-RU"/>
              </w:rPr>
            </w:pPr>
            <w:r w:rsidRPr="00305A04">
              <w:rPr>
                <w:color w:val="1A1A1A"/>
                <w:sz w:val="24"/>
                <w:szCs w:val="24"/>
                <w:lang w:eastAsia="ru-RU"/>
              </w:rPr>
              <w:t>взносы</w:t>
            </w:r>
          </w:p>
        </w:tc>
        <w:tc>
          <w:tcPr>
            <w:tcW w:w="1684" w:type="pct"/>
            <w:tcBorders>
              <w:top w:val="single" w:sz="4" w:space="0" w:color="auto"/>
              <w:left w:val="single" w:sz="4" w:space="0" w:color="auto"/>
              <w:bottom w:val="single" w:sz="4" w:space="0" w:color="auto"/>
              <w:right w:val="single" w:sz="4" w:space="0" w:color="auto"/>
            </w:tcBorders>
          </w:tcPr>
          <w:p w14:paraId="778C9872"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Создание финансового обеспечения участия в</w:t>
            </w:r>
          </w:p>
          <w:p w14:paraId="67C1467F"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спортивных соревнованиях и</w:t>
            </w:r>
          </w:p>
          <w:p w14:paraId="7CBA645A"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спортивно-массовых мероприятиях</w:t>
            </w:r>
          </w:p>
          <w:p w14:paraId="15A8D852"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региональных и иных уровней:</w:t>
            </w:r>
          </w:p>
          <w:p w14:paraId="097F6C94"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доставка спортсменов, заявочные</w:t>
            </w:r>
          </w:p>
          <w:p w14:paraId="78751260" w14:textId="77777777" w:rsidR="00305A04" w:rsidRPr="00305A04" w:rsidRDefault="00305A04" w:rsidP="00305A04">
            <w:pPr>
              <w:widowControl w:val="0"/>
              <w:suppressAutoHyphens w:val="0"/>
              <w:autoSpaceDE w:val="0"/>
              <w:autoSpaceDN w:val="0"/>
              <w:adjustRightInd w:val="0"/>
              <w:rPr>
                <w:sz w:val="24"/>
                <w:szCs w:val="24"/>
                <w:lang w:eastAsia="ru-RU"/>
              </w:rPr>
            </w:pPr>
            <w:r w:rsidRPr="00305A04">
              <w:rPr>
                <w:sz w:val="24"/>
                <w:szCs w:val="24"/>
                <w:lang w:eastAsia="ru-RU"/>
              </w:rPr>
              <w:t>взносы</w:t>
            </w:r>
          </w:p>
        </w:tc>
        <w:tc>
          <w:tcPr>
            <w:tcW w:w="1126" w:type="pct"/>
            <w:tcBorders>
              <w:top w:val="single" w:sz="4" w:space="0" w:color="auto"/>
              <w:left w:val="single" w:sz="4" w:space="0" w:color="auto"/>
              <w:bottom w:val="single" w:sz="4" w:space="0" w:color="auto"/>
              <w:right w:val="single" w:sz="4" w:space="0" w:color="auto"/>
            </w:tcBorders>
          </w:tcPr>
          <w:p w14:paraId="3E4ED7F3"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Доля спортивных соревнований и спортивно-массовых мероприятий регионального и иных</w:t>
            </w:r>
          </w:p>
          <w:p w14:paraId="71BF4E7B" w14:textId="77777777" w:rsidR="00305A04" w:rsidRPr="00305A04" w:rsidRDefault="00305A04" w:rsidP="00305A04">
            <w:pPr>
              <w:widowControl w:val="0"/>
              <w:suppressAutoHyphens w:val="0"/>
              <w:autoSpaceDE w:val="0"/>
              <w:autoSpaceDN w:val="0"/>
              <w:adjustRightInd w:val="0"/>
              <w:jc w:val="both"/>
              <w:rPr>
                <w:sz w:val="24"/>
                <w:szCs w:val="24"/>
                <w:lang w:eastAsia="ru-RU"/>
              </w:rPr>
            </w:pPr>
            <w:r w:rsidRPr="00305A04">
              <w:rPr>
                <w:sz w:val="24"/>
                <w:szCs w:val="24"/>
                <w:lang w:eastAsia="ru-RU"/>
              </w:rPr>
              <w:t>уровней, в которых приняли участие спортсмены муниципального образования, от запланированных</w:t>
            </w:r>
          </w:p>
        </w:tc>
      </w:tr>
    </w:tbl>
    <w:p w14:paraId="5AA18DB3" w14:textId="77777777" w:rsidR="00305A04" w:rsidRPr="00305A04" w:rsidRDefault="00305A04" w:rsidP="00305A04">
      <w:pPr>
        <w:suppressAutoHyphens w:val="0"/>
        <w:rPr>
          <w:b/>
          <w:sz w:val="24"/>
          <w:szCs w:val="24"/>
          <w:lang w:eastAsia="ru-RU"/>
        </w:rPr>
      </w:pPr>
    </w:p>
    <w:p w14:paraId="02C5FA2D" w14:textId="77777777" w:rsidR="004B1D61" w:rsidRDefault="004B1D61" w:rsidP="00305A04">
      <w:pPr>
        <w:suppressAutoHyphens w:val="0"/>
        <w:jc w:val="center"/>
        <w:rPr>
          <w:b/>
          <w:sz w:val="24"/>
          <w:szCs w:val="24"/>
          <w:lang w:eastAsia="ru-RU"/>
        </w:rPr>
      </w:pPr>
    </w:p>
    <w:p w14:paraId="001B4447" w14:textId="77777777" w:rsidR="004B1D61" w:rsidRDefault="004B1D61" w:rsidP="00305A04">
      <w:pPr>
        <w:suppressAutoHyphens w:val="0"/>
        <w:jc w:val="center"/>
        <w:rPr>
          <w:b/>
          <w:sz w:val="24"/>
          <w:szCs w:val="24"/>
          <w:lang w:eastAsia="ru-RU"/>
        </w:rPr>
      </w:pPr>
    </w:p>
    <w:p w14:paraId="3117068D" w14:textId="77777777" w:rsidR="004B1D61" w:rsidRDefault="004B1D61" w:rsidP="00305A04">
      <w:pPr>
        <w:suppressAutoHyphens w:val="0"/>
        <w:jc w:val="center"/>
        <w:rPr>
          <w:b/>
          <w:sz w:val="24"/>
          <w:szCs w:val="24"/>
          <w:lang w:eastAsia="ru-RU"/>
        </w:rPr>
      </w:pPr>
    </w:p>
    <w:p w14:paraId="5B6326E2" w14:textId="77777777" w:rsidR="004B1D61" w:rsidRDefault="004B1D61" w:rsidP="00305A04">
      <w:pPr>
        <w:suppressAutoHyphens w:val="0"/>
        <w:jc w:val="center"/>
        <w:rPr>
          <w:b/>
          <w:sz w:val="24"/>
          <w:szCs w:val="24"/>
          <w:lang w:eastAsia="ru-RU"/>
        </w:rPr>
      </w:pPr>
    </w:p>
    <w:p w14:paraId="05D7899E" w14:textId="77777777" w:rsidR="004B1D61" w:rsidRDefault="004B1D61" w:rsidP="00305A04">
      <w:pPr>
        <w:suppressAutoHyphens w:val="0"/>
        <w:jc w:val="center"/>
        <w:rPr>
          <w:b/>
          <w:sz w:val="24"/>
          <w:szCs w:val="24"/>
          <w:lang w:eastAsia="ru-RU"/>
        </w:rPr>
      </w:pPr>
    </w:p>
    <w:p w14:paraId="38C719E3" w14:textId="77777777" w:rsidR="004B1D61" w:rsidRDefault="004B1D61" w:rsidP="00305A04">
      <w:pPr>
        <w:suppressAutoHyphens w:val="0"/>
        <w:jc w:val="center"/>
        <w:rPr>
          <w:b/>
          <w:sz w:val="24"/>
          <w:szCs w:val="24"/>
          <w:lang w:eastAsia="ru-RU"/>
        </w:rPr>
      </w:pPr>
    </w:p>
    <w:p w14:paraId="4938E8BD" w14:textId="77777777" w:rsidR="004B1D61" w:rsidRDefault="004B1D61" w:rsidP="00305A04">
      <w:pPr>
        <w:suppressAutoHyphens w:val="0"/>
        <w:jc w:val="center"/>
        <w:rPr>
          <w:b/>
          <w:sz w:val="24"/>
          <w:szCs w:val="24"/>
          <w:lang w:eastAsia="ru-RU"/>
        </w:rPr>
      </w:pPr>
    </w:p>
    <w:p w14:paraId="27457B3F" w14:textId="77777777" w:rsidR="004B1D61" w:rsidRDefault="004B1D61" w:rsidP="00305A04">
      <w:pPr>
        <w:suppressAutoHyphens w:val="0"/>
        <w:jc w:val="center"/>
        <w:rPr>
          <w:b/>
          <w:sz w:val="24"/>
          <w:szCs w:val="24"/>
          <w:lang w:eastAsia="ru-RU"/>
        </w:rPr>
      </w:pPr>
    </w:p>
    <w:p w14:paraId="2F95D889" w14:textId="77777777" w:rsidR="004B1D61" w:rsidRDefault="004B1D61" w:rsidP="00305A04">
      <w:pPr>
        <w:suppressAutoHyphens w:val="0"/>
        <w:jc w:val="center"/>
        <w:rPr>
          <w:b/>
          <w:sz w:val="24"/>
          <w:szCs w:val="24"/>
          <w:lang w:eastAsia="ru-RU"/>
        </w:rPr>
      </w:pPr>
    </w:p>
    <w:p w14:paraId="22A0BF89" w14:textId="77777777" w:rsidR="004B1D61" w:rsidRDefault="004B1D61" w:rsidP="00305A04">
      <w:pPr>
        <w:suppressAutoHyphens w:val="0"/>
        <w:jc w:val="center"/>
        <w:rPr>
          <w:b/>
          <w:sz w:val="24"/>
          <w:szCs w:val="24"/>
          <w:lang w:eastAsia="ru-RU"/>
        </w:rPr>
      </w:pPr>
    </w:p>
    <w:p w14:paraId="0BE0B45A" w14:textId="77777777" w:rsidR="00305A04" w:rsidRPr="00305A04" w:rsidRDefault="00305A04" w:rsidP="00305A04">
      <w:pPr>
        <w:suppressAutoHyphens w:val="0"/>
        <w:jc w:val="center"/>
        <w:rPr>
          <w:b/>
          <w:sz w:val="24"/>
          <w:szCs w:val="24"/>
          <w:lang w:eastAsia="ru-RU"/>
        </w:rPr>
      </w:pPr>
      <w:r w:rsidRPr="00305A04">
        <w:rPr>
          <w:b/>
          <w:sz w:val="24"/>
          <w:szCs w:val="24"/>
          <w:lang w:eastAsia="ru-RU"/>
        </w:rPr>
        <w:t xml:space="preserve"> Раздел 4. Финансовое обеспечение муниципальной программы</w:t>
      </w:r>
    </w:p>
    <w:p w14:paraId="4673A268" w14:textId="77777777" w:rsidR="00305A04" w:rsidRPr="00305A04" w:rsidRDefault="00305A04" w:rsidP="00305A04">
      <w:pPr>
        <w:suppressAutoHyphens w:val="0"/>
        <w:autoSpaceDE w:val="0"/>
        <w:autoSpaceDN w:val="0"/>
        <w:adjustRightInd w:val="0"/>
        <w:jc w:val="center"/>
        <w:rPr>
          <w:bCs/>
          <w:sz w:val="24"/>
          <w:szCs w:val="24"/>
          <w:lang w:eastAsia="ru-RU"/>
        </w:rPr>
      </w:pPr>
      <w:r w:rsidRPr="00305A04">
        <w:rPr>
          <w:bCs/>
          <w:sz w:val="24"/>
          <w:szCs w:val="24"/>
          <w:lang w:eastAsia="ru-RU"/>
        </w:rPr>
        <w:t xml:space="preserve">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123"/>
        <w:gridCol w:w="1493"/>
        <w:gridCol w:w="1271"/>
        <w:gridCol w:w="1271"/>
      </w:tblGrid>
      <w:tr w:rsidR="00305A04" w:rsidRPr="00305A04" w14:paraId="251906FD" w14:textId="77777777" w:rsidTr="007C6AF3">
        <w:trPr>
          <w:tblHeader/>
          <w:jc w:val="center"/>
        </w:trPr>
        <w:tc>
          <w:tcPr>
            <w:tcW w:w="2409" w:type="pct"/>
            <w:vMerge w:val="restart"/>
            <w:tcBorders>
              <w:top w:val="single" w:sz="4" w:space="0" w:color="auto"/>
              <w:left w:val="single" w:sz="4" w:space="0" w:color="auto"/>
              <w:bottom w:val="single" w:sz="4" w:space="0" w:color="auto"/>
              <w:right w:val="single" w:sz="4" w:space="0" w:color="auto"/>
            </w:tcBorders>
            <w:hideMark/>
          </w:tcPr>
          <w:p w14:paraId="5D2A5515"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Источник финансового обеспечения</w:t>
            </w:r>
          </w:p>
        </w:tc>
        <w:tc>
          <w:tcPr>
            <w:tcW w:w="2591" w:type="pct"/>
            <w:gridSpan w:val="4"/>
            <w:tcBorders>
              <w:top w:val="single" w:sz="4" w:space="0" w:color="auto"/>
              <w:left w:val="single" w:sz="4" w:space="0" w:color="auto"/>
              <w:bottom w:val="single" w:sz="4" w:space="0" w:color="auto"/>
              <w:right w:val="single" w:sz="4" w:space="0" w:color="auto"/>
            </w:tcBorders>
            <w:hideMark/>
          </w:tcPr>
          <w:p w14:paraId="3C0EF6A6" w14:textId="77777777" w:rsidR="00305A04" w:rsidRPr="00305A04" w:rsidRDefault="00305A04" w:rsidP="00305A04">
            <w:pPr>
              <w:widowControl w:val="0"/>
              <w:suppressAutoHyphens w:val="0"/>
              <w:jc w:val="center"/>
              <w:rPr>
                <w:spacing w:val="-2"/>
                <w:sz w:val="24"/>
                <w:szCs w:val="24"/>
                <w:lang w:eastAsia="ru-RU"/>
              </w:rPr>
            </w:pPr>
            <w:r w:rsidRPr="00305A04">
              <w:rPr>
                <w:spacing w:val="-2"/>
                <w:sz w:val="24"/>
                <w:szCs w:val="24"/>
                <w:lang w:eastAsia="ru-RU"/>
              </w:rPr>
              <w:t>Объем финансового обеспечения по годам реализации (тыс. рублей)</w:t>
            </w:r>
          </w:p>
        </w:tc>
      </w:tr>
      <w:tr w:rsidR="00305A04" w:rsidRPr="00305A04" w14:paraId="1C8D907E" w14:textId="77777777" w:rsidTr="007C6AF3">
        <w:trPr>
          <w:trHeight w:val="448"/>
          <w:tblHeader/>
          <w:jc w:val="center"/>
        </w:trPr>
        <w:tc>
          <w:tcPr>
            <w:tcW w:w="2409" w:type="pct"/>
            <w:vMerge/>
            <w:tcBorders>
              <w:top w:val="single" w:sz="4" w:space="0" w:color="auto"/>
              <w:left w:val="single" w:sz="4" w:space="0" w:color="auto"/>
              <w:bottom w:val="single" w:sz="4" w:space="0" w:color="auto"/>
              <w:right w:val="single" w:sz="4" w:space="0" w:color="auto"/>
            </w:tcBorders>
            <w:vAlign w:val="center"/>
            <w:hideMark/>
          </w:tcPr>
          <w:p w14:paraId="4C2DD2BA" w14:textId="77777777" w:rsidR="00305A04" w:rsidRPr="00305A04" w:rsidRDefault="00305A04" w:rsidP="00305A04">
            <w:pPr>
              <w:suppressAutoHyphens w:val="0"/>
              <w:rPr>
                <w:rFonts w:eastAsia="Calibri"/>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hideMark/>
          </w:tcPr>
          <w:p w14:paraId="14FA19F7" w14:textId="77777777" w:rsidR="00305A04" w:rsidRPr="00305A04" w:rsidRDefault="00305A04" w:rsidP="00305A04">
            <w:pPr>
              <w:widowControl w:val="0"/>
              <w:suppressAutoHyphens w:val="0"/>
              <w:ind w:right="54"/>
              <w:jc w:val="center"/>
              <w:rPr>
                <w:rFonts w:eastAsia="Calibri"/>
                <w:color w:val="22272F"/>
                <w:sz w:val="24"/>
                <w:szCs w:val="24"/>
                <w:shd w:val="clear" w:color="auto" w:fill="FFFFFF"/>
                <w:lang w:eastAsia="ru-RU"/>
              </w:rPr>
            </w:pPr>
            <w:r w:rsidRPr="00305A04">
              <w:rPr>
                <w:rFonts w:eastAsia="Calibri"/>
                <w:spacing w:val="-2"/>
                <w:sz w:val="24"/>
                <w:szCs w:val="24"/>
                <w:lang w:eastAsia="ru-RU"/>
              </w:rPr>
              <w:t>всего</w:t>
            </w:r>
          </w:p>
        </w:tc>
        <w:tc>
          <w:tcPr>
            <w:tcW w:w="731" w:type="pct"/>
            <w:tcBorders>
              <w:top w:val="single" w:sz="4" w:space="0" w:color="auto"/>
              <w:left w:val="single" w:sz="4" w:space="0" w:color="auto"/>
              <w:bottom w:val="single" w:sz="4" w:space="0" w:color="auto"/>
              <w:right w:val="single" w:sz="4" w:space="0" w:color="auto"/>
            </w:tcBorders>
            <w:vAlign w:val="center"/>
            <w:hideMark/>
          </w:tcPr>
          <w:p w14:paraId="59C2DDE3" w14:textId="77777777" w:rsidR="00305A04" w:rsidRPr="00305A04" w:rsidRDefault="00305A04" w:rsidP="00305A04">
            <w:pPr>
              <w:widowControl w:val="0"/>
              <w:suppressAutoHyphens w:val="0"/>
              <w:jc w:val="center"/>
              <w:rPr>
                <w:spacing w:val="-2"/>
                <w:sz w:val="24"/>
                <w:szCs w:val="24"/>
                <w:lang w:val="en-US" w:eastAsia="ru-RU"/>
              </w:rPr>
            </w:pPr>
            <w:r w:rsidRPr="00305A04">
              <w:rPr>
                <w:rFonts w:eastAsia="Calibri"/>
                <w:color w:val="22272F"/>
                <w:sz w:val="24"/>
                <w:szCs w:val="24"/>
                <w:shd w:val="clear" w:color="auto" w:fill="FFFFFF"/>
                <w:lang w:eastAsia="ru-RU"/>
              </w:rPr>
              <w:t>очередной финансовый год</w:t>
            </w:r>
          </w:p>
        </w:tc>
        <w:tc>
          <w:tcPr>
            <w:tcW w:w="623" w:type="pct"/>
            <w:tcBorders>
              <w:top w:val="single" w:sz="4" w:space="0" w:color="auto"/>
              <w:left w:val="single" w:sz="4" w:space="0" w:color="auto"/>
              <w:bottom w:val="single" w:sz="4" w:space="0" w:color="auto"/>
              <w:right w:val="single" w:sz="4" w:space="0" w:color="auto"/>
            </w:tcBorders>
            <w:vAlign w:val="center"/>
            <w:hideMark/>
          </w:tcPr>
          <w:p w14:paraId="23C74068" w14:textId="77777777" w:rsidR="00305A04" w:rsidRPr="00305A04" w:rsidRDefault="00305A04" w:rsidP="00305A04">
            <w:pPr>
              <w:widowControl w:val="0"/>
              <w:suppressAutoHyphens w:val="0"/>
              <w:jc w:val="center"/>
              <w:rPr>
                <w:spacing w:val="-2"/>
                <w:sz w:val="24"/>
                <w:szCs w:val="24"/>
                <w:lang w:eastAsia="ru-RU"/>
              </w:rPr>
            </w:pPr>
            <w:r w:rsidRPr="00305A04">
              <w:rPr>
                <w:rFonts w:eastAsia="Calibri"/>
                <w:color w:val="22272F"/>
                <w:sz w:val="24"/>
                <w:szCs w:val="24"/>
                <w:shd w:val="clear" w:color="auto" w:fill="FFFFFF"/>
                <w:lang w:eastAsia="ru-RU"/>
              </w:rPr>
              <w:t>1-й год планового периода</w:t>
            </w:r>
          </w:p>
        </w:tc>
        <w:tc>
          <w:tcPr>
            <w:tcW w:w="622" w:type="pct"/>
            <w:tcBorders>
              <w:top w:val="single" w:sz="4" w:space="0" w:color="auto"/>
              <w:left w:val="single" w:sz="4" w:space="0" w:color="auto"/>
              <w:bottom w:val="single" w:sz="4" w:space="0" w:color="auto"/>
              <w:right w:val="single" w:sz="4" w:space="0" w:color="auto"/>
            </w:tcBorders>
            <w:vAlign w:val="center"/>
            <w:hideMark/>
          </w:tcPr>
          <w:p w14:paraId="2DFEA1AF"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color w:val="22272F"/>
                <w:sz w:val="24"/>
                <w:szCs w:val="24"/>
                <w:shd w:val="clear" w:color="auto" w:fill="FFFFFF"/>
                <w:lang w:eastAsia="ru-RU"/>
              </w:rPr>
              <w:t>2-й год планового периода</w:t>
            </w:r>
          </w:p>
        </w:tc>
      </w:tr>
      <w:tr w:rsidR="00305A04" w:rsidRPr="00305A04" w14:paraId="7BBBAEA8" w14:textId="77777777" w:rsidTr="007C6AF3">
        <w:trPr>
          <w:trHeight w:val="282"/>
          <w:tblHeader/>
          <w:jc w:val="center"/>
        </w:trPr>
        <w:tc>
          <w:tcPr>
            <w:tcW w:w="2409" w:type="pct"/>
            <w:tcBorders>
              <w:top w:val="single" w:sz="4" w:space="0" w:color="auto"/>
              <w:left w:val="single" w:sz="4" w:space="0" w:color="auto"/>
              <w:bottom w:val="single" w:sz="4" w:space="0" w:color="auto"/>
              <w:right w:val="single" w:sz="4" w:space="0" w:color="auto"/>
            </w:tcBorders>
            <w:vAlign w:val="center"/>
            <w:hideMark/>
          </w:tcPr>
          <w:p w14:paraId="7DECE40C"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1</w:t>
            </w:r>
          </w:p>
        </w:tc>
        <w:tc>
          <w:tcPr>
            <w:tcW w:w="614" w:type="pct"/>
            <w:tcBorders>
              <w:top w:val="single" w:sz="4" w:space="0" w:color="auto"/>
              <w:left w:val="single" w:sz="4" w:space="0" w:color="auto"/>
              <w:bottom w:val="single" w:sz="4" w:space="0" w:color="auto"/>
              <w:right w:val="single" w:sz="4" w:space="0" w:color="auto"/>
            </w:tcBorders>
            <w:hideMark/>
          </w:tcPr>
          <w:p w14:paraId="03F59BFF" w14:textId="77777777" w:rsidR="00305A04" w:rsidRPr="00305A04" w:rsidRDefault="00305A04" w:rsidP="00305A04">
            <w:pPr>
              <w:widowControl w:val="0"/>
              <w:suppressAutoHyphens w:val="0"/>
              <w:ind w:right="25"/>
              <w:jc w:val="center"/>
              <w:rPr>
                <w:rFonts w:eastAsia="Calibri"/>
                <w:spacing w:val="-2"/>
                <w:sz w:val="24"/>
                <w:szCs w:val="24"/>
                <w:lang w:eastAsia="ru-RU"/>
              </w:rPr>
            </w:pPr>
            <w:r w:rsidRPr="00305A04">
              <w:rPr>
                <w:rFonts w:eastAsia="Calibri"/>
                <w:spacing w:val="-2"/>
                <w:sz w:val="24"/>
                <w:szCs w:val="24"/>
                <w:lang w:eastAsia="ru-RU"/>
              </w:rPr>
              <w:t>2</w:t>
            </w:r>
          </w:p>
        </w:tc>
        <w:tc>
          <w:tcPr>
            <w:tcW w:w="731" w:type="pct"/>
            <w:tcBorders>
              <w:top w:val="single" w:sz="4" w:space="0" w:color="auto"/>
              <w:left w:val="single" w:sz="4" w:space="0" w:color="auto"/>
              <w:bottom w:val="single" w:sz="4" w:space="0" w:color="auto"/>
              <w:right w:val="single" w:sz="4" w:space="0" w:color="auto"/>
            </w:tcBorders>
            <w:vAlign w:val="center"/>
            <w:hideMark/>
          </w:tcPr>
          <w:p w14:paraId="006E2E07" w14:textId="77777777" w:rsidR="00305A04" w:rsidRPr="00305A04" w:rsidRDefault="00305A04" w:rsidP="00305A04">
            <w:pPr>
              <w:widowControl w:val="0"/>
              <w:suppressAutoHyphens w:val="0"/>
              <w:jc w:val="center"/>
              <w:rPr>
                <w:spacing w:val="-2"/>
                <w:sz w:val="24"/>
                <w:szCs w:val="24"/>
                <w:lang w:eastAsia="ru-RU"/>
              </w:rPr>
            </w:pPr>
            <w:r w:rsidRPr="00305A04">
              <w:rPr>
                <w:spacing w:val="-2"/>
                <w:sz w:val="24"/>
                <w:szCs w:val="24"/>
                <w:lang w:eastAsia="ru-RU"/>
              </w:rPr>
              <w:t>3</w:t>
            </w:r>
          </w:p>
        </w:tc>
        <w:tc>
          <w:tcPr>
            <w:tcW w:w="623" w:type="pct"/>
            <w:tcBorders>
              <w:top w:val="single" w:sz="4" w:space="0" w:color="auto"/>
              <w:left w:val="single" w:sz="4" w:space="0" w:color="auto"/>
              <w:bottom w:val="single" w:sz="4" w:space="0" w:color="auto"/>
              <w:right w:val="single" w:sz="4" w:space="0" w:color="auto"/>
            </w:tcBorders>
            <w:vAlign w:val="center"/>
            <w:hideMark/>
          </w:tcPr>
          <w:p w14:paraId="1DE8725A" w14:textId="77777777" w:rsidR="00305A04" w:rsidRPr="00305A04" w:rsidRDefault="00305A04" w:rsidP="00305A04">
            <w:pPr>
              <w:widowControl w:val="0"/>
              <w:suppressAutoHyphens w:val="0"/>
              <w:jc w:val="center"/>
              <w:rPr>
                <w:spacing w:val="-2"/>
                <w:sz w:val="24"/>
                <w:szCs w:val="24"/>
                <w:lang w:eastAsia="ru-RU"/>
              </w:rPr>
            </w:pPr>
            <w:r w:rsidRPr="00305A04">
              <w:rPr>
                <w:spacing w:val="-2"/>
                <w:sz w:val="24"/>
                <w:szCs w:val="24"/>
                <w:lang w:eastAsia="ru-RU"/>
              </w:rPr>
              <w:t>4</w:t>
            </w:r>
          </w:p>
        </w:tc>
        <w:tc>
          <w:tcPr>
            <w:tcW w:w="622" w:type="pct"/>
            <w:tcBorders>
              <w:top w:val="single" w:sz="4" w:space="0" w:color="auto"/>
              <w:left w:val="single" w:sz="4" w:space="0" w:color="auto"/>
              <w:bottom w:val="single" w:sz="4" w:space="0" w:color="auto"/>
              <w:right w:val="single" w:sz="4" w:space="0" w:color="auto"/>
            </w:tcBorders>
            <w:vAlign w:val="center"/>
            <w:hideMark/>
          </w:tcPr>
          <w:p w14:paraId="797795D3"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5</w:t>
            </w:r>
          </w:p>
        </w:tc>
      </w:tr>
      <w:tr w:rsidR="00305A04" w:rsidRPr="00305A04" w14:paraId="6C6E9C93" w14:textId="77777777" w:rsidTr="007C6AF3">
        <w:trPr>
          <w:trHeight w:val="433"/>
          <w:jc w:val="center"/>
        </w:trPr>
        <w:tc>
          <w:tcPr>
            <w:tcW w:w="2409" w:type="pct"/>
            <w:tcBorders>
              <w:top w:val="single" w:sz="4" w:space="0" w:color="auto"/>
              <w:left w:val="single" w:sz="4" w:space="0" w:color="auto"/>
              <w:bottom w:val="single" w:sz="4" w:space="0" w:color="auto"/>
              <w:right w:val="single" w:sz="4" w:space="0" w:color="auto"/>
            </w:tcBorders>
            <w:vAlign w:val="center"/>
            <w:hideMark/>
          </w:tcPr>
          <w:p w14:paraId="6A2853F2" w14:textId="77777777" w:rsidR="00305A04" w:rsidRPr="00305A04" w:rsidRDefault="00305A04" w:rsidP="00305A04">
            <w:pPr>
              <w:suppressAutoHyphens w:val="0"/>
              <w:spacing w:line="228" w:lineRule="auto"/>
              <w:rPr>
                <w:spacing w:val="-2"/>
                <w:sz w:val="24"/>
                <w:szCs w:val="24"/>
                <w:lang w:eastAsia="ru-RU"/>
              </w:rPr>
            </w:pPr>
            <w:r w:rsidRPr="00305A04">
              <w:rPr>
                <w:rFonts w:eastAsia="Calibri"/>
                <w:sz w:val="24"/>
                <w:szCs w:val="24"/>
                <w:lang w:eastAsia="ru-RU"/>
              </w:rPr>
              <w:t>В целом по муниципальной программе</w:t>
            </w:r>
            <w:r w:rsidRPr="00305A04">
              <w:rPr>
                <w:spacing w:val="-2"/>
                <w:sz w:val="24"/>
                <w:szCs w:val="24"/>
                <w:lang w:eastAsia="ru-RU"/>
              </w:rPr>
              <w:t>,</w:t>
            </w:r>
          </w:p>
          <w:p w14:paraId="282960EE" w14:textId="77777777" w:rsidR="00305A04" w:rsidRPr="00305A04" w:rsidRDefault="00305A04" w:rsidP="00305A04">
            <w:pPr>
              <w:widowControl w:val="0"/>
              <w:suppressAutoHyphens w:val="0"/>
              <w:spacing w:line="228" w:lineRule="auto"/>
              <w:jc w:val="both"/>
              <w:rPr>
                <w:spacing w:val="-2"/>
                <w:sz w:val="24"/>
                <w:szCs w:val="24"/>
                <w:lang w:eastAsia="ru-RU"/>
              </w:rPr>
            </w:pPr>
            <w:r w:rsidRPr="00305A04">
              <w:rPr>
                <w:spacing w:val="-2"/>
                <w:sz w:val="24"/>
                <w:szCs w:val="24"/>
                <w:lang w:eastAsia="ru-RU"/>
              </w:rPr>
              <w:t>в том числе:</w:t>
            </w:r>
          </w:p>
        </w:tc>
        <w:tc>
          <w:tcPr>
            <w:tcW w:w="614" w:type="pct"/>
            <w:tcBorders>
              <w:top w:val="single" w:sz="4" w:space="0" w:color="auto"/>
              <w:left w:val="single" w:sz="4" w:space="0" w:color="auto"/>
              <w:bottom w:val="single" w:sz="4" w:space="0" w:color="auto"/>
              <w:right w:val="single" w:sz="4" w:space="0" w:color="auto"/>
            </w:tcBorders>
          </w:tcPr>
          <w:p w14:paraId="56784128" w14:textId="77777777" w:rsidR="00305A04" w:rsidRPr="00305A04" w:rsidRDefault="00305A04" w:rsidP="00305A04">
            <w:pPr>
              <w:widowControl w:val="0"/>
              <w:suppressAutoHyphens w:val="0"/>
              <w:ind w:right="-259"/>
              <w:rPr>
                <w:rFonts w:eastAsia="Calibri"/>
                <w:sz w:val="24"/>
                <w:szCs w:val="24"/>
                <w:lang w:eastAsia="ru-RU"/>
              </w:rPr>
            </w:pPr>
            <w:r w:rsidRPr="00305A04">
              <w:rPr>
                <w:rFonts w:eastAsia="Calibri"/>
                <w:sz w:val="24"/>
                <w:szCs w:val="24"/>
                <w:lang w:eastAsia="ru-RU"/>
              </w:rPr>
              <w:t>24 532,3</w:t>
            </w:r>
          </w:p>
        </w:tc>
        <w:tc>
          <w:tcPr>
            <w:tcW w:w="731" w:type="pct"/>
            <w:tcBorders>
              <w:top w:val="single" w:sz="4" w:space="0" w:color="auto"/>
              <w:left w:val="single" w:sz="4" w:space="0" w:color="auto"/>
              <w:bottom w:val="single" w:sz="4" w:space="0" w:color="auto"/>
              <w:right w:val="single" w:sz="4" w:space="0" w:color="auto"/>
            </w:tcBorders>
          </w:tcPr>
          <w:p w14:paraId="5E688C4C"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8 769,2</w:t>
            </w:r>
          </w:p>
        </w:tc>
        <w:tc>
          <w:tcPr>
            <w:tcW w:w="623" w:type="pct"/>
            <w:tcBorders>
              <w:top w:val="single" w:sz="4" w:space="0" w:color="auto"/>
              <w:left w:val="single" w:sz="4" w:space="0" w:color="auto"/>
              <w:bottom w:val="single" w:sz="4" w:space="0" w:color="auto"/>
              <w:right w:val="single" w:sz="4" w:space="0" w:color="auto"/>
            </w:tcBorders>
          </w:tcPr>
          <w:p w14:paraId="6BDB279C"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7 794,2</w:t>
            </w:r>
          </w:p>
        </w:tc>
        <w:tc>
          <w:tcPr>
            <w:tcW w:w="622" w:type="pct"/>
            <w:tcBorders>
              <w:top w:val="single" w:sz="4" w:space="0" w:color="auto"/>
              <w:left w:val="single" w:sz="4" w:space="0" w:color="auto"/>
              <w:bottom w:val="single" w:sz="4" w:space="0" w:color="auto"/>
              <w:right w:val="single" w:sz="4" w:space="0" w:color="auto"/>
            </w:tcBorders>
          </w:tcPr>
          <w:p w14:paraId="518B6A01"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7 968,9</w:t>
            </w:r>
          </w:p>
        </w:tc>
      </w:tr>
      <w:tr w:rsidR="00305A04" w:rsidRPr="00305A04" w14:paraId="6B35E46E" w14:textId="77777777" w:rsidTr="007C6AF3">
        <w:trPr>
          <w:jc w:val="center"/>
        </w:trPr>
        <w:tc>
          <w:tcPr>
            <w:tcW w:w="2409" w:type="pct"/>
            <w:tcBorders>
              <w:top w:val="single" w:sz="4" w:space="0" w:color="auto"/>
              <w:left w:val="single" w:sz="4" w:space="0" w:color="auto"/>
              <w:bottom w:val="single" w:sz="4" w:space="0" w:color="auto"/>
              <w:right w:val="single" w:sz="4" w:space="0" w:color="auto"/>
            </w:tcBorders>
            <w:hideMark/>
          </w:tcPr>
          <w:p w14:paraId="6A79A90A" w14:textId="77777777" w:rsidR="00305A04" w:rsidRPr="00305A04" w:rsidRDefault="00305A04" w:rsidP="00305A04">
            <w:pPr>
              <w:widowControl w:val="0"/>
              <w:suppressAutoHyphens w:val="0"/>
              <w:spacing w:line="228" w:lineRule="auto"/>
              <w:jc w:val="both"/>
              <w:rPr>
                <w:spacing w:val="-2"/>
                <w:sz w:val="24"/>
                <w:szCs w:val="24"/>
                <w:lang w:eastAsia="ru-RU"/>
              </w:rPr>
            </w:pPr>
            <w:r w:rsidRPr="00305A04">
              <w:rPr>
                <w:spacing w:val="-2"/>
                <w:sz w:val="24"/>
                <w:szCs w:val="24"/>
                <w:lang w:eastAsia="ru-RU"/>
              </w:rPr>
              <w:t>федеральный бюджет</w:t>
            </w:r>
          </w:p>
        </w:tc>
        <w:tc>
          <w:tcPr>
            <w:tcW w:w="614" w:type="pct"/>
            <w:tcBorders>
              <w:top w:val="single" w:sz="4" w:space="0" w:color="auto"/>
              <w:left w:val="single" w:sz="4" w:space="0" w:color="auto"/>
              <w:bottom w:val="single" w:sz="4" w:space="0" w:color="auto"/>
              <w:right w:val="single" w:sz="4" w:space="0" w:color="auto"/>
            </w:tcBorders>
          </w:tcPr>
          <w:p w14:paraId="5856C55D" w14:textId="77777777" w:rsidR="00305A04" w:rsidRPr="00305A04" w:rsidRDefault="00305A04" w:rsidP="00305A04">
            <w:pPr>
              <w:widowControl w:val="0"/>
              <w:tabs>
                <w:tab w:val="left" w:pos="730"/>
              </w:tabs>
              <w:suppressAutoHyphens w:val="0"/>
              <w:jc w:val="center"/>
              <w:rPr>
                <w:rFonts w:eastAsia="Calibri"/>
                <w:sz w:val="24"/>
                <w:szCs w:val="24"/>
                <w:lang w:eastAsia="ru-RU"/>
              </w:rPr>
            </w:pPr>
            <w:r w:rsidRPr="00305A04">
              <w:rPr>
                <w:rFonts w:eastAsia="Calibri"/>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tcPr>
          <w:p w14:paraId="13DE6DBC"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c>
          <w:tcPr>
            <w:tcW w:w="623" w:type="pct"/>
            <w:tcBorders>
              <w:top w:val="single" w:sz="4" w:space="0" w:color="auto"/>
              <w:left w:val="single" w:sz="4" w:space="0" w:color="auto"/>
              <w:bottom w:val="single" w:sz="4" w:space="0" w:color="auto"/>
              <w:right w:val="single" w:sz="4" w:space="0" w:color="auto"/>
            </w:tcBorders>
          </w:tcPr>
          <w:p w14:paraId="57247CD1"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tcPr>
          <w:p w14:paraId="2DD54E9F"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r>
      <w:tr w:rsidR="00305A04" w:rsidRPr="00305A04" w14:paraId="2994D0A4" w14:textId="77777777" w:rsidTr="007C6AF3">
        <w:trPr>
          <w:jc w:val="center"/>
        </w:trPr>
        <w:tc>
          <w:tcPr>
            <w:tcW w:w="2409" w:type="pct"/>
            <w:tcBorders>
              <w:top w:val="single" w:sz="4" w:space="0" w:color="auto"/>
              <w:left w:val="single" w:sz="4" w:space="0" w:color="auto"/>
              <w:bottom w:val="single" w:sz="4" w:space="0" w:color="auto"/>
              <w:right w:val="single" w:sz="4" w:space="0" w:color="auto"/>
            </w:tcBorders>
            <w:hideMark/>
          </w:tcPr>
          <w:p w14:paraId="0D89326C" w14:textId="77777777" w:rsidR="00305A04" w:rsidRPr="00305A04" w:rsidRDefault="00305A04" w:rsidP="00305A04">
            <w:pPr>
              <w:widowControl w:val="0"/>
              <w:suppressAutoHyphens w:val="0"/>
              <w:spacing w:line="228" w:lineRule="auto"/>
              <w:jc w:val="both"/>
              <w:rPr>
                <w:spacing w:val="-2"/>
                <w:sz w:val="24"/>
                <w:szCs w:val="24"/>
                <w:lang w:eastAsia="ru-RU"/>
              </w:rPr>
            </w:pPr>
            <w:r w:rsidRPr="00305A04">
              <w:rPr>
                <w:spacing w:val="-2"/>
                <w:sz w:val="24"/>
                <w:szCs w:val="24"/>
                <w:lang w:eastAsia="ru-RU"/>
              </w:rPr>
              <w:t>областной бюджет</w:t>
            </w:r>
          </w:p>
        </w:tc>
        <w:tc>
          <w:tcPr>
            <w:tcW w:w="614" w:type="pct"/>
            <w:tcBorders>
              <w:top w:val="single" w:sz="4" w:space="0" w:color="auto"/>
              <w:left w:val="single" w:sz="4" w:space="0" w:color="auto"/>
              <w:bottom w:val="single" w:sz="4" w:space="0" w:color="auto"/>
              <w:right w:val="single" w:sz="4" w:space="0" w:color="auto"/>
            </w:tcBorders>
          </w:tcPr>
          <w:p w14:paraId="6360006C"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tcPr>
          <w:p w14:paraId="74FD08FF"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c>
          <w:tcPr>
            <w:tcW w:w="623" w:type="pct"/>
            <w:tcBorders>
              <w:top w:val="single" w:sz="4" w:space="0" w:color="auto"/>
              <w:left w:val="single" w:sz="4" w:space="0" w:color="auto"/>
              <w:bottom w:val="single" w:sz="4" w:space="0" w:color="auto"/>
              <w:right w:val="single" w:sz="4" w:space="0" w:color="auto"/>
            </w:tcBorders>
          </w:tcPr>
          <w:p w14:paraId="2A4F0FB5"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tcPr>
          <w:p w14:paraId="361A49FA"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r>
      <w:tr w:rsidR="00305A04" w:rsidRPr="00305A04" w14:paraId="1F53EB67" w14:textId="77777777" w:rsidTr="007C6AF3">
        <w:trPr>
          <w:jc w:val="center"/>
        </w:trPr>
        <w:tc>
          <w:tcPr>
            <w:tcW w:w="2409" w:type="pct"/>
            <w:tcBorders>
              <w:top w:val="single" w:sz="4" w:space="0" w:color="auto"/>
              <w:left w:val="single" w:sz="4" w:space="0" w:color="auto"/>
              <w:bottom w:val="single" w:sz="4" w:space="0" w:color="auto"/>
              <w:right w:val="single" w:sz="4" w:space="0" w:color="auto"/>
            </w:tcBorders>
            <w:hideMark/>
          </w:tcPr>
          <w:p w14:paraId="4D14EEBB" w14:textId="77777777" w:rsidR="00305A04" w:rsidRPr="00305A04" w:rsidRDefault="00305A04" w:rsidP="00305A04">
            <w:pPr>
              <w:widowControl w:val="0"/>
              <w:suppressAutoHyphens w:val="0"/>
              <w:spacing w:line="228" w:lineRule="auto"/>
              <w:jc w:val="both"/>
              <w:rPr>
                <w:spacing w:val="-2"/>
                <w:sz w:val="24"/>
                <w:szCs w:val="24"/>
                <w:lang w:eastAsia="ru-RU"/>
              </w:rPr>
            </w:pPr>
            <w:r w:rsidRPr="00305A04">
              <w:rPr>
                <w:spacing w:val="-2"/>
                <w:sz w:val="24"/>
                <w:szCs w:val="24"/>
                <w:lang w:eastAsia="ru-RU"/>
              </w:rPr>
              <w:t>бюджеты поселений</w:t>
            </w:r>
          </w:p>
        </w:tc>
        <w:tc>
          <w:tcPr>
            <w:tcW w:w="614" w:type="pct"/>
            <w:tcBorders>
              <w:top w:val="single" w:sz="4" w:space="0" w:color="auto"/>
              <w:left w:val="single" w:sz="4" w:space="0" w:color="auto"/>
              <w:bottom w:val="single" w:sz="4" w:space="0" w:color="auto"/>
              <w:right w:val="single" w:sz="4" w:space="0" w:color="auto"/>
            </w:tcBorders>
          </w:tcPr>
          <w:p w14:paraId="37175CE4" w14:textId="77777777" w:rsidR="00305A04" w:rsidRPr="00305A04" w:rsidRDefault="00305A04" w:rsidP="00305A04">
            <w:pPr>
              <w:widowControl w:val="0"/>
              <w:suppressAutoHyphens w:val="0"/>
              <w:rPr>
                <w:rFonts w:eastAsia="Calibri"/>
                <w:sz w:val="24"/>
                <w:szCs w:val="24"/>
                <w:lang w:eastAsia="ru-RU"/>
              </w:rPr>
            </w:pPr>
            <w:r w:rsidRPr="00305A04">
              <w:rPr>
                <w:rFonts w:eastAsia="Calibri"/>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tcPr>
          <w:p w14:paraId="16537252"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c>
          <w:tcPr>
            <w:tcW w:w="623" w:type="pct"/>
            <w:tcBorders>
              <w:top w:val="single" w:sz="4" w:space="0" w:color="auto"/>
              <w:left w:val="single" w:sz="4" w:space="0" w:color="auto"/>
              <w:bottom w:val="single" w:sz="4" w:space="0" w:color="auto"/>
              <w:right w:val="single" w:sz="4" w:space="0" w:color="auto"/>
            </w:tcBorders>
          </w:tcPr>
          <w:p w14:paraId="1A555EF3" w14:textId="77777777" w:rsidR="00305A04" w:rsidRPr="00305A04" w:rsidRDefault="00305A04" w:rsidP="00305A04">
            <w:pPr>
              <w:widowControl w:val="0"/>
              <w:suppressAutoHyphens w:val="0"/>
              <w:rPr>
                <w:rFonts w:eastAsia="Calibri"/>
                <w:sz w:val="24"/>
                <w:szCs w:val="24"/>
                <w:lang w:eastAsia="ru-RU"/>
              </w:rPr>
            </w:pPr>
            <w:r w:rsidRPr="00305A04">
              <w:rPr>
                <w:rFonts w:eastAsia="Calibri"/>
                <w:sz w:val="24"/>
                <w:szCs w:val="24"/>
                <w:lang w:eastAsia="ru-RU"/>
              </w:rPr>
              <w:t xml:space="preserve">       -</w:t>
            </w:r>
          </w:p>
        </w:tc>
        <w:tc>
          <w:tcPr>
            <w:tcW w:w="622" w:type="pct"/>
            <w:tcBorders>
              <w:top w:val="single" w:sz="4" w:space="0" w:color="auto"/>
              <w:left w:val="single" w:sz="4" w:space="0" w:color="auto"/>
              <w:bottom w:val="single" w:sz="4" w:space="0" w:color="auto"/>
              <w:right w:val="single" w:sz="4" w:space="0" w:color="auto"/>
            </w:tcBorders>
          </w:tcPr>
          <w:p w14:paraId="58285BBB"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r>
      <w:tr w:rsidR="00305A04" w:rsidRPr="00305A04" w14:paraId="1F3E72A2" w14:textId="77777777" w:rsidTr="007C6AF3">
        <w:trPr>
          <w:jc w:val="center"/>
        </w:trPr>
        <w:tc>
          <w:tcPr>
            <w:tcW w:w="2409" w:type="pct"/>
            <w:tcBorders>
              <w:top w:val="single" w:sz="4" w:space="0" w:color="auto"/>
              <w:left w:val="single" w:sz="4" w:space="0" w:color="auto"/>
              <w:bottom w:val="single" w:sz="4" w:space="0" w:color="auto"/>
              <w:right w:val="single" w:sz="4" w:space="0" w:color="auto"/>
            </w:tcBorders>
            <w:hideMark/>
          </w:tcPr>
          <w:p w14:paraId="717A996B" w14:textId="77777777" w:rsidR="00305A04" w:rsidRPr="00305A04" w:rsidRDefault="00305A04" w:rsidP="00305A04">
            <w:pPr>
              <w:widowControl w:val="0"/>
              <w:suppressAutoHyphens w:val="0"/>
              <w:spacing w:line="228" w:lineRule="auto"/>
              <w:jc w:val="both"/>
              <w:rPr>
                <w:spacing w:val="-2"/>
                <w:sz w:val="24"/>
                <w:szCs w:val="24"/>
                <w:lang w:eastAsia="ru-RU"/>
              </w:rPr>
            </w:pPr>
            <w:r w:rsidRPr="00305A04">
              <w:rPr>
                <w:spacing w:val="-2"/>
                <w:sz w:val="24"/>
                <w:szCs w:val="24"/>
                <w:lang w:eastAsia="ru-RU"/>
              </w:rPr>
              <w:t>бюджет муниципального района</w:t>
            </w:r>
          </w:p>
        </w:tc>
        <w:tc>
          <w:tcPr>
            <w:tcW w:w="614" w:type="pct"/>
            <w:tcBorders>
              <w:top w:val="single" w:sz="4" w:space="0" w:color="auto"/>
              <w:left w:val="single" w:sz="4" w:space="0" w:color="auto"/>
              <w:bottom w:val="single" w:sz="4" w:space="0" w:color="auto"/>
              <w:right w:val="single" w:sz="4" w:space="0" w:color="auto"/>
            </w:tcBorders>
          </w:tcPr>
          <w:p w14:paraId="075C9742" w14:textId="77777777" w:rsidR="00305A04" w:rsidRPr="00305A04" w:rsidRDefault="00305A04" w:rsidP="00305A04">
            <w:pPr>
              <w:widowControl w:val="0"/>
              <w:suppressAutoHyphens w:val="0"/>
              <w:rPr>
                <w:rFonts w:eastAsia="Calibri"/>
                <w:sz w:val="24"/>
                <w:szCs w:val="24"/>
                <w:lang w:eastAsia="ru-RU"/>
              </w:rPr>
            </w:pPr>
            <w:r w:rsidRPr="00305A04">
              <w:rPr>
                <w:rFonts w:eastAsia="Calibri"/>
                <w:sz w:val="24"/>
                <w:szCs w:val="24"/>
                <w:lang w:eastAsia="ru-RU"/>
              </w:rPr>
              <w:t>24 532,3</w:t>
            </w:r>
          </w:p>
        </w:tc>
        <w:tc>
          <w:tcPr>
            <w:tcW w:w="731" w:type="pct"/>
            <w:tcBorders>
              <w:top w:val="single" w:sz="4" w:space="0" w:color="auto"/>
              <w:left w:val="single" w:sz="4" w:space="0" w:color="auto"/>
              <w:bottom w:val="single" w:sz="4" w:space="0" w:color="auto"/>
              <w:right w:val="single" w:sz="4" w:space="0" w:color="auto"/>
            </w:tcBorders>
          </w:tcPr>
          <w:p w14:paraId="06237C59"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8 769,2</w:t>
            </w:r>
          </w:p>
        </w:tc>
        <w:tc>
          <w:tcPr>
            <w:tcW w:w="623" w:type="pct"/>
            <w:tcBorders>
              <w:top w:val="single" w:sz="4" w:space="0" w:color="auto"/>
              <w:left w:val="single" w:sz="4" w:space="0" w:color="auto"/>
              <w:bottom w:val="single" w:sz="4" w:space="0" w:color="auto"/>
              <w:right w:val="single" w:sz="4" w:space="0" w:color="auto"/>
            </w:tcBorders>
          </w:tcPr>
          <w:p w14:paraId="1A660CBE"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7 794,2</w:t>
            </w:r>
          </w:p>
        </w:tc>
        <w:tc>
          <w:tcPr>
            <w:tcW w:w="622" w:type="pct"/>
            <w:tcBorders>
              <w:top w:val="single" w:sz="4" w:space="0" w:color="auto"/>
              <w:left w:val="single" w:sz="4" w:space="0" w:color="auto"/>
              <w:bottom w:val="single" w:sz="4" w:space="0" w:color="auto"/>
              <w:right w:val="single" w:sz="4" w:space="0" w:color="auto"/>
            </w:tcBorders>
          </w:tcPr>
          <w:p w14:paraId="5803A785"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7 968,9</w:t>
            </w:r>
          </w:p>
        </w:tc>
      </w:tr>
      <w:tr w:rsidR="00305A04" w:rsidRPr="00305A04" w14:paraId="4CB38612" w14:textId="77777777" w:rsidTr="007C6AF3">
        <w:trPr>
          <w:jc w:val="center"/>
        </w:trPr>
        <w:tc>
          <w:tcPr>
            <w:tcW w:w="2409" w:type="pct"/>
            <w:tcBorders>
              <w:top w:val="single" w:sz="4" w:space="0" w:color="auto"/>
              <w:left w:val="single" w:sz="4" w:space="0" w:color="auto"/>
              <w:bottom w:val="single" w:sz="4" w:space="0" w:color="auto"/>
              <w:right w:val="single" w:sz="4" w:space="0" w:color="auto"/>
            </w:tcBorders>
            <w:hideMark/>
          </w:tcPr>
          <w:p w14:paraId="39C0781C" w14:textId="77777777" w:rsidR="00305A04" w:rsidRPr="00305A04" w:rsidRDefault="00305A04" w:rsidP="00305A04">
            <w:pPr>
              <w:widowControl w:val="0"/>
              <w:suppressAutoHyphens w:val="0"/>
              <w:spacing w:line="228" w:lineRule="auto"/>
              <w:jc w:val="both"/>
              <w:rPr>
                <w:spacing w:val="-2"/>
                <w:sz w:val="24"/>
                <w:szCs w:val="24"/>
                <w:lang w:eastAsia="ru-RU"/>
              </w:rPr>
            </w:pPr>
            <w:r w:rsidRPr="00305A04">
              <w:rPr>
                <w:spacing w:val="-2"/>
                <w:sz w:val="24"/>
                <w:szCs w:val="24"/>
                <w:lang w:eastAsia="ru-RU"/>
              </w:rPr>
              <w:t>внебюджетные средства</w:t>
            </w:r>
          </w:p>
        </w:tc>
        <w:tc>
          <w:tcPr>
            <w:tcW w:w="614" w:type="pct"/>
            <w:tcBorders>
              <w:top w:val="single" w:sz="4" w:space="0" w:color="auto"/>
              <w:left w:val="single" w:sz="4" w:space="0" w:color="auto"/>
              <w:bottom w:val="single" w:sz="4" w:space="0" w:color="auto"/>
              <w:right w:val="single" w:sz="4" w:space="0" w:color="auto"/>
            </w:tcBorders>
          </w:tcPr>
          <w:p w14:paraId="27CC9A0C" w14:textId="77777777" w:rsidR="00305A04" w:rsidRPr="00305A04" w:rsidRDefault="00305A04" w:rsidP="00305A04">
            <w:pPr>
              <w:widowControl w:val="0"/>
              <w:suppressAutoHyphens w:val="0"/>
              <w:rPr>
                <w:rFonts w:eastAsia="Calibri"/>
                <w:sz w:val="24"/>
                <w:szCs w:val="24"/>
                <w:lang w:eastAsia="ru-RU"/>
              </w:rPr>
            </w:pPr>
            <w:r w:rsidRPr="00305A04">
              <w:rPr>
                <w:rFonts w:eastAsia="Calibri"/>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tcPr>
          <w:p w14:paraId="6F3E89F6"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c>
          <w:tcPr>
            <w:tcW w:w="623" w:type="pct"/>
            <w:tcBorders>
              <w:top w:val="single" w:sz="4" w:space="0" w:color="auto"/>
              <w:left w:val="single" w:sz="4" w:space="0" w:color="auto"/>
              <w:bottom w:val="single" w:sz="4" w:space="0" w:color="auto"/>
              <w:right w:val="single" w:sz="4" w:space="0" w:color="auto"/>
            </w:tcBorders>
          </w:tcPr>
          <w:p w14:paraId="4D3F86C5" w14:textId="77777777" w:rsidR="00305A04" w:rsidRPr="00305A04" w:rsidRDefault="00305A04" w:rsidP="00305A04">
            <w:pPr>
              <w:widowControl w:val="0"/>
              <w:suppressAutoHyphens w:val="0"/>
              <w:jc w:val="center"/>
              <w:rPr>
                <w:rFonts w:eastAsia="Calibri"/>
                <w:sz w:val="24"/>
                <w:szCs w:val="24"/>
                <w:lang w:eastAsia="ru-RU"/>
              </w:rPr>
            </w:pPr>
            <w:r w:rsidRPr="00305A04">
              <w:rPr>
                <w:rFonts w:eastAsia="Calibri"/>
                <w:sz w:val="24"/>
                <w:szCs w:val="24"/>
                <w:lang w:eastAsia="ru-RU"/>
              </w:rPr>
              <w:t>-</w:t>
            </w:r>
          </w:p>
        </w:tc>
        <w:tc>
          <w:tcPr>
            <w:tcW w:w="622" w:type="pct"/>
            <w:tcBorders>
              <w:top w:val="single" w:sz="4" w:space="0" w:color="auto"/>
              <w:left w:val="single" w:sz="4" w:space="0" w:color="auto"/>
              <w:bottom w:val="single" w:sz="4" w:space="0" w:color="auto"/>
              <w:right w:val="single" w:sz="4" w:space="0" w:color="auto"/>
            </w:tcBorders>
          </w:tcPr>
          <w:p w14:paraId="19221CB2" w14:textId="77777777" w:rsidR="00305A04" w:rsidRPr="00305A04" w:rsidRDefault="00305A04" w:rsidP="00305A04">
            <w:pPr>
              <w:widowControl w:val="0"/>
              <w:suppressAutoHyphens w:val="0"/>
              <w:rPr>
                <w:rFonts w:eastAsia="Calibri"/>
                <w:sz w:val="24"/>
                <w:szCs w:val="24"/>
                <w:lang w:eastAsia="ru-RU"/>
              </w:rPr>
            </w:pPr>
            <w:r w:rsidRPr="00305A04">
              <w:rPr>
                <w:rFonts w:eastAsia="Calibri"/>
                <w:sz w:val="24"/>
                <w:szCs w:val="24"/>
                <w:lang w:eastAsia="ru-RU"/>
              </w:rPr>
              <w:t>-</w:t>
            </w:r>
          </w:p>
        </w:tc>
      </w:tr>
    </w:tbl>
    <w:p w14:paraId="1E2B3D3A" w14:textId="77777777" w:rsidR="00305A04" w:rsidRPr="00305A04" w:rsidRDefault="00305A04" w:rsidP="00305A04">
      <w:pPr>
        <w:suppressAutoHyphens w:val="0"/>
        <w:rPr>
          <w:sz w:val="24"/>
          <w:szCs w:val="24"/>
          <w:lang w:eastAsia="ru-RU"/>
        </w:rPr>
      </w:pPr>
      <w:r w:rsidRPr="00305A04">
        <w:rPr>
          <w:sz w:val="24"/>
          <w:szCs w:val="24"/>
          <w:lang w:eastAsia="ru-RU"/>
        </w:rPr>
        <w:t xml:space="preserve">                                                                                                </w:t>
      </w:r>
    </w:p>
    <w:p w14:paraId="7BD8A7FE" w14:textId="77777777" w:rsidR="00305A04" w:rsidRPr="00305A04" w:rsidRDefault="00305A04" w:rsidP="00305A04">
      <w:pPr>
        <w:suppressAutoHyphens w:val="0"/>
        <w:autoSpaceDE w:val="0"/>
        <w:autoSpaceDN w:val="0"/>
        <w:adjustRightInd w:val="0"/>
        <w:ind w:right="1700"/>
        <w:jc w:val="center"/>
        <w:rPr>
          <w:rFonts w:eastAsia="Calibri"/>
          <w:b/>
          <w:sz w:val="24"/>
          <w:szCs w:val="24"/>
          <w:lang w:eastAsia="en-US"/>
        </w:rPr>
      </w:pPr>
    </w:p>
    <w:p w14:paraId="41B1B7E1" w14:textId="77777777" w:rsidR="00305A04" w:rsidRPr="00305A04" w:rsidRDefault="004B1D61" w:rsidP="00305A04">
      <w:pPr>
        <w:suppressAutoHyphens w:val="0"/>
        <w:autoSpaceDE w:val="0"/>
        <w:autoSpaceDN w:val="0"/>
        <w:adjustRightInd w:val="0"/>
        <w:ind w:right="1700"/>
        <w:jc w:val="center"/>
        <w:rPr>
          <w:rFonts w:eastAsia="Calibri"/>
          <w:b/>
          <w:sz w:val="24"/>
          <w:szCs w:val="24"/>
          <w:lang w:eastAsia="en-US"/>
        </w:rPr>
      </w:pPr>
      <w:r>
        <w:rPr>
          <w:rFonts w:eastAsia="Calibri"/>
          <w:b/>
          <w:sz w:val="24"/>
          <w:szCs w:val="24"/>
          <w:lang w:eastAsia="en-US"/>
        </w:rPr>
        <w:t xml:space="preserve">                                 </w:t>
      </w:r>
      <w:r w:rsidR="00305A04" w:rsidRPr="00305A04">
        <w:rPr>
          <w:rFonts w:eastAsia="Calibri"/>
          <w:b/>
          <w:sz w:val="24"/>
          <w:szCs w:val="24"/>
          <w:lang w:eastAsia="en-US"/>
        </w:rPr>
        <w:t>СВЕДЕНИЯ</w:t>
      </w:r>
    </w:p>
    <w:p w14:paraId="59E80F46" w14:textId="77777777" w:rsidR="00305A04" w:rsidRPr="00305A04" w:rsidRDefault="00305A04" w:rsidP="00305A04">
      <w:pPr>
        <w:suppressAutoHyphens w:val="0"/>
        <w:autoSpaceDE w:val="0"/>
        <w:autoSpaceDN w:val="0"/>
        <w:adjustRightInd w:val="0"/>
        <w:ind w:right="1700" w:firstLine="1701"/>
        <w:jc w:val="center"/>
        <w:rPr>
          <w:rFonts w:eastAsia="Calibri"/>
          <w:b/>
          <w:sz w:val="24"/>
          <w:szCs w:val="24"/>
          <w:lang w:eastAsia="en-US"/>
        </w:rPr>
      </w:pPr>
      <w:r w:rsidRPr="00305A04">
        <w:rPr>
          <w:rFonts w:eastAsia="Calibri"/>
          <w:b/>
          <w:sz w:val="24"/>
          <w:szCs w:val="24"/>
          <w:lang w:eastAsia="en-US"/>
        </w:rPr>
        <w:t>о показателях муниципальной программы</w:t>
      </w:r>
    </w:p>
    <w:tbl>
      <w:tblPr>
        <w:tblW w:w="0" w:type="auto"/>
        <w:tblInd w:w="-117" w:type="dxa"/>
        <w:tblLook w:val="04A0" w:firstRow="1" w:lastRow="0" w:firstColumn="1" w:lastColumn="0" w:noHBand="0" w:noVBand="1"/>
      </w:tblPr>
      <w:tblGrid>
        <w:gridCol w:w="229"/>
        <w:gridCol w:w="235"/>
        <w:gridCol w:w="5171"/>
        <w:gridCol w:w="1468"/>
        <w:gridCol w:w="2857"/>
        <w:gridCol w:w="154"/>
      </w:tblGrid>
      <w:tr w:rsidR="00305A04" w:rsidRPr="00305A04" w14:paraId="264061CB" w14:textId="77777777" w:rsidTr="004B1D61">
        <w:trPr>
          <w:gridBefore w:val="1"/>
          <w:wBefore w:w="229" w:type="dxa"/>
        </w:trPr>
        <w:tc>
          <w:tcPr>
            <w:tcW w:w="7161" w:type="dxa"/>
            <w:gridSpan w:val="3"/>
            <w:shd w:val="clear" w:color="auto" w:fill="auto"/>
          </w:tcPr>
          <w:p w14:paraId="369ED6C8" w14:textId="77777777" w:rsidR="00305A04" w:rsidRPr="00305A04" w:rsidRDefault="00305A04" w:rsidP="00305A04">
            <w:pPr>
              <w:suppressAutoHyphens w:val="0"/>
              <w:jc w:val="right"/>
              <w:rPr>
                <w:sz w:val="24"/>
                <w:szCs w:val="24"/>
                <w:lang w:eastAsia="ru-RU"/>
              </w:rPr>
            </w:pPr>
          </w:p>
        </w:tc>
        <w:tc>
          <w:tcPr>
            <w:tcW w:w="3148" w:type="dxa"/>
            <w:gridSpan w:val="2"/>
            <w:shd w:val="clear" w:color="auto" w:fill="auto"/>
          </w:tcPr>
          <w:p w14:paraId="06A29525" w14:textId="77777777" w:rsidR="00305A04" w:rsidRPr="00305A04" w:rsidRDefault="00305A04" w:rsidP="00305A04">
            <w:pPr>
              <w:suppressAutoHyphens w:val="0"/>
              <w:jc w:val="both"/>
              <w:rPr>
                <w:sz w:val="24"/>
                <w:szCs w:val="24"/>
                <w:lang w:eastAsia="ru-RU"/>
              </w:rPr>
            </w:pPr>
          </w:p>
        </w:tc>
      </w:tr>
      <w:tr w:rsidR="00305A04" w:rsidRPr="00305A04" w14:paraId="620F32C7" w14:textId="77777777" w:rsidTr="004B1D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65" w:type="dxa"/>
          <w:cantSplit/>
          <w:trHeight w:val="419"/>
          <w:jc w:val="center"/>
        </w:trPr>
        <w:tc>
          <w:tcPr>
            <w:tcW w:w="464" w:type="dxa"/>
            <w:gridSpan w:val="2"/>
            <w:tcBorders>
              <w:top w:val="single" w:sz="4" w:space="0" w:color="auto"/>
              <w:left w:val="single" w:sz="4" w:space="0" w:color="auto"/>
              <w:bottom w:val="single" w:sz="4" w:space="0" w:color="auto"/>
              <w:right w:val="single" w:sz="4" w:space="0" w:color="auto"/>
            </w:tcBorders>
            <w:hideMark/>
          </w:tcPr>
          <w:p w14:paraId="0EF468D0" w14:textId="77777777" w:rsidR="00305A04" w:rsidRPr="00305A04" w:rsidRDefault="00305A04" w:rsidP="00305A04">
            <w:pPr>
              <w:widowControl w:val="0"/>
              <w:suppressAutoHyphens w:val="0"/>
              <w:autoSpaceDE w:val="0"/>
              <w:autoSpaceDN w:val="0"/>
              <w:adjustRightInd w:val="0"/>
              <w:ind w:firstLine="709"/>
              <w:jc w:val="center"/>
              <w:rPr>
                <w:rFonts w:eastAsia="Calibri"/>
                <w:sz w:val="24"/>
                <w:szCs w:val="24"/>
                <w:lang w:eastAsia="en-US"/>
              </w:rPr>
            </w:pPr>
            <w:r w:rsidRPr="00305A04">
              <w:rPr>
                <w:rFonts w:eastAsia="Calibri"/>
                <w:sz w:val="24"/>
                <w:szCs w:val="24"/>
                <w:lang w:eastAsia="en-US"/>
              </w:rPr>
              <w:t>№</w:t>
            </w:r>
            <w:r w:rsidRPr="00305A04">
              <w:rPr>
                <w:rFonts w:eastAsia="Calibri"/>
                <w:sz w:val="24"/>
                <w:szCs w:val="24"/>
                <w:lang w:eastAsia="en-US"/>
              </w:rPr>
              <w:br/>
              <w:t>п/п</w:t>
            </w:r>
          </w:p>
        </w:tc>
        <w:tc>
          <w:tcPr>
            <w:tcW w:w="5403" w:type="dxa"/>
            <w:tcBorders>
              <w:top w:val="single" w:sz="4" w:space="0" w:color="auto"/>
              <w:left w:val="single" w:sz="4" w:space="0" w:color="auto"/>
              <w:bottom w:val="single" w:sz="4" w:space="0" w:color="auto"/>
              <w:right w:val="single" w:sz="4" w:space="0" w:color="auto"/>
            </w:tcBorders>
            <w:hideMark/>
          </w:tcPr>
          <w:p w14:paraId="5165B2A7" w14:textId="77777777" w:rsidR="00305A04" w:rsidRPr="00305A04" w:rsidRDefault="00305A04" w:rsidP="00305A04">
            <w:pPr>
              <w:widowControl w:val="0"/>
              <w:suppressAutoHyphens w:val="0"/>
              <w:autoSpaceDE w:val="0"/>
              <w:autoSpaceDN w:val="0"/>
              <w:adjustRightInd w:val="0"/>
              <w:jc w:val="center"/>
              <w:rPr>
                <w:rFonts w:eastAsia="Calibri"/>
                <w:sz w:val="24"/>
                <w:szCs w:val="24"/>
                <w:lang w:eastAsia="en-US"/>
              </w:rPr>
            </w:pPr>
            <w:r w:rsidRPr="00305A04">
              <w:rPr>
                <w:rFonts w:eastAsia="Calibri"/>
                <w:sz w:val="24"/>
                <w:szCs w:val="24"/>
                <w:lang w:eastAsia="en-US"/>
              </w:rPr>
              <w:t xml:space="preserve">Наименование  </w:t>
            </w:r>
            <w:r w:rsidRPr="00305A04">
              <w:rPr>
                <w:rFonts w:eastAsia="Calibri"/>
                <w:sz w:val="24"/>
                <w:szCs w:val="24"/>
                <w:lang w:eastAsia="en-US"/>
              </w:rPr>
              <w:br/>
              <w:t>показателя</w:t>
            </w:r>
          </w:p>
        </w:tc>
        <w:tc>
          <w:tcPr>
            <w:tcW w:w="4506" w:type="dxa"/>
            <w:gridSpan w:val="2"/>
            <w:tcBorders>
              <w:top w:val="single" w:sz="4" w:space="0" w:color="auto"/>
              <w:left w:val="single" w:sz="4" w:space="0" w:color="auto"/>
              <w:bottom w:val="single" w:sz="4" w:space="0" w:color="auto"/>
              <w:right w:val="single" w:sz="4" w:space="0" w:color="auto"/>
            </w:tcBorders>
            <w:hideMark/>
          </w:tcPr>
          <w:p w14:paraId="45838842" w14:textId="77777777" w:rsidR="00305A04" w:rsidRPr="00305A04" w:rsidRDefault="00305A04" w:rsidP="00305A04">
            <w:pPr>
              <w:widowControl w:val="0"/>
              <w:suppressAutoHyphens w:val="0"/>
              <w:autoSpaceDE w:val="0"/>
              <w:autoSpaceDN w:val="0"/>
              <w:adjustRightInd w:val="0"/>
              <w:jc w:val="both"/>
              <w:rPr>
                <w:rFonts w:eastAsia="Calibri"/>
                <w:sz w:val="24"/>
                <w:szCs w:val="24"/>
                <w:lang w:eastAsia="en-US"/>
              </w:rPr>
            </w:pPr>
            <w:r w:rsidRPr="00305A04">
              <w:rPr>
                <w:rFonts w:eastAsia="Calibri"/>
                <w:sz w:val="24"/>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05A04" w:rsidRPr="00305A04" w14:paraId="7C408FE7" w14:textId="77777777" w:rsidTr="004B1D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65" w:type="dxa"/>
          <w:cantSplit/>
          <w:trHeight w:val="279"/>
          <w:jc w:val="center"/>
        </w:trPr>
        <w:tc>
          <w:tcPr>
            <w:tcW w:w="464" w:type="dxa"/>
            <w:gridSpan w:val="2"/>
            <w:tcBorders>
              <w:top w:val="single" w:sz="4" w:space="0" w:color="auto"/>
              <w:left w:val="single" w:sz="4" w:space="0" w:color="auto"/>
              <w:bottom w:val="single" w:sz="4" w:space="0" w:color="auto"/>
              <w:right w:val="single" w:sz="4" w:space="0" w:color="auto"/>
            </w:tcBorders>
            <w:hideMark/>
          </w:tcPr>
          <w:p w14:paraId="7C1BDE39" w14:textId="77777777" w:rsidR="00305A04" w:rsidRPr="00305A04" w:rsidRDefault="00305A04" w:rsidP="00305A04">
            <w:pPr>
              <w:widowControl w:val="0"/>
              <w:suppressAutoHyphens w:val="0"/>
              <w:autoSpaceDE w:val="0"/>
              <w:autoSpaceDN w:val="0"/>
              <w:adjustRightInd w:val="0"/>
              <w:rPr>
                <w:rFonts w:eastAsia="Calibri"/>
                <w:sz w:val="24"/>
                <w:szCs w:val="24"/>
                <w:lang w:eastAsia="en-US"/>
              </w:rPr>
            </w:pPr>
            <w:r w:rsidRPr="00305A04">
              <w:rPr>
                <w:rFonts w:eastAsia="Calibri"/>
                <w:sz w:val="24"/>
                <w:szCs w:val="24"/>
                <w:lang w:eastAsia="en-US"/>
              </w:rPr>
              <w:t>1</w:t>
            </w:r>
          </w:p>
        </w:tc>
        <w:tc>
          <w:tcPr>
            <w:tcW w:w="5403" w:type="dxa"/>
            <w:tcBorders>
              <w:top w:val="single" w:sz="4" w:space="0" w:color="auto"/>
              <w:left w:val="single" w:sz="4" w:space="0" w:color="auto"/>
              <w:bottom w:val="single" w:sz="4" w:space="0" w:color="auto"/>
              <w:right w:val="single" w:sz="4" w:space="0" w:color="auto"/>
            </w:tcBorders>
            <w:hideMark/>
          </w:tcPr>
          <w:p w14:paraId="54291A0E" w14:textId="77777777" w:rsidR="00305A04" w:rsidRPr="00305A04" w:rsidRDefault="00305A04" w:rsidP="00305A04">
            <w:pPr>
              <w:widowControl w:val="0"/>
              <w:suppressAutoHyphens w:val="0"/>
              <w:autoSpaceDE w:val="0"/>
              <w:autoSpaceDN w:val="0"/>
              <w:adjustRightInd w:val="0"/>
              <w:ind w:firstLine="709"/>
              <w:jc w:val="center"/>
              <w:rPr>
                <w:rFonts w:eastAsia="Calibri"/>
                <w:sz w:val="24"/>
                <w:szCs w:val="24"/>
                <w:lang w:eastAsia="en-US"/>
              </w:rPr>
            </w:pPr>
            <w:r w:rsidRPr="00305A04">
              <w:rPr>
                <w:rFonts w:eastAsia="Calibri"/>
                <w:sz w:val="24"/>
                <w:szCs w:val="24"/>
                <w:lang w:eastAsia="en-US"/>
              </w:rPr>
              <w:t>2</w:t>
            </w:r>
          </w:p>
        </w:tc>
        <w:tc>
          <w:tcPr>
            <w:tcW w:w="4506" w:type="dxa"/>
            <w:gridSpan w:val="2"/>
            <w:tcBorders>
              <w:top w:val="single" w:sz="4" w:space="0" w:color="auto"/>
              <w:left w:val="single" w:sz="4" w:space="0" w:color="auto"/>
              <w:bottom w:val="single" w:sz="4" w:space="0" w:color="auto"/>
              <w:right w:val="single" w:sz="4" w:space="0" w:color="auto"/>
            </w:tcBorders>
            <w:hideMark/>
          </w:tcPr>
          <w:p w14:paraId="47D973E9" w14:textId="77777777" w:rsidR="00305A04" w:rsidRPr="00305A04" w:rsidRDefault="00305A04" w:rsidP="00305A04">
            <w:pPr>
              <w:widowControl w:val="0"/>
              <w:suppressAutoHyphens w:val="0"/>
              <w:autoSpaceDE w:val="0"/>
              <w:autoSpaceDN w:val="0"/>
              <w:adjustRightInd w:val="0"/>
              <w:ind w:firstLine="709"/>
              <w:jc w:val="center"/>
              <w:rPr>
                <w:rFonts w:eastAsia="Calibri"/>
                <w:sz w:val="24"/>
                <w:szCs w:val="24"/>
                <w:lang w:eastAsia="en-US"/>
              </w:rPr>
            </w:pPr>
            <w:r w:rsidRPr="00305A04">
              <w:rPr>
                <w:rFonts w:eastAsia="Calibri"/>
                <w:sz w:val="24"/>
                <w:szCs w:val="24"/>
                <w:lang w:eastAsia="en-US"/>
              </w:rPr>
              <w:t>3</w:t>
            </w:r>
          </w:p>
        </w:tc>
      </w:tr>
      <w:tr w:rsidR="00305A04" w:rsidRPr="00305A04" w14:paraId="48B1E27C" w14:textId="77777777" w:rsidTr="004B1D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65" w:type="dxa"/>
          <w:cantSplit/>
          <w:trHeight w:val="279"/>
          <w:jc w:val="center"/>
        </w:trPr>
        <w:tc>
          <w:tcPr>
            <w:tcW w:w="464" w:type="dxa"/>
            <w:gridSpan w:val="2"/>
            <w:tcBorders>
              <w:top w:val="single" w:sz="4" w:space="0" w:color="auto"/>
              <w:left w:val="single" w:sz="4" w:space="0" w:color="auto"/>
              <w:bottom w:val="single" w:sz="4" w:space="0" w:color="auto"/>
              <w:right w:val="single" w:sz="4" w:space="0" w:color="auto"/>
            </w:tcBorders>
            <w:hideMark/>
          </w:tcPr>
          <w:p w14:paraId="53DD7E16" w14:textId="77777777" w:rsidR="00305A04" w:rsidRPr="00305A04" w:rsidRDefault="00305A04" w:rsidP="00305A04">
            <w:pPr>
              <w:widowControl w:val="0"/>
              <w:suppressAutoHyphens w:val="0"/>
              <w:autoSpaceDE w:val="0"/>
              <w:autoSpaceDN w:val="0"/>
              <w:adjustRightInd w:val="0"/>
              <w:rPr>
                <w:rFonts w:eastAsia="Calibri"/>
                <w:sz w:val="24"/>
                <w:szCs w:val="24"/>
                <w:lang w:eastAsia="en-US"/>
              </w:rPr>
            </w:pPr>
            <w:r w:rsidRPr="00305A04">
              <w:rPr>
                <w:rFonts w:eastAsia="Calibri"/>
                <w:sz w:val="24"/>
                <w:szCs w:val="24"/>
                <w:lang w:eastAsia="en-US"/>
              </w:rPr>
              <w:t>1.</w:t>
            </w:r>
          </w:p>
        </w:tc>
        <w:tc>
          <w:tcPr>
            <w:tcW w:w="5403" w:type="dxa"/>
            <w:tcBorders>
              <w:bottom w:val="single" w:sz="4" w:space="0" w:color="auto"/>
            </w:tcBorders>
            <w:shd w:val="clear" w:color="auto" w:fill="auto"/>
            <w:vAlign w:val="center"/>
          </w:tcPr>
          <w:p w14:paraId="733B04DB" w14:textId="77777777" w:rsidR="00305A04" w:rsidRPr="00305A04" w:rsidRDefault="00305A04" w:rsidP="00305A04">
            <w:pPr>
              <w:widowControl w:val="0"/>
              <w:suppressAutoHyphens w:val="0"/>
              <w:autoSpaceDE w:val="0"/>
              <w:autoSpaceDN w:val="0"/>
              <w:adjustRightInd w:val="0"/>
              <w:rPr>
                <w:rFonts w:eastAsia="Calibri"/>
                <w:sz w:val="24"/>
                <w:szCs w:val="24"/>
                <w:lang w:eastAsia="en-US"/>
              </w:rPr>
            </w:pPr>
            <w:r w:rsidRPr="00305A04">
              <w:rPr>
                <w:rFonts w:eastAsia="Calibri"/>
                <w:sz w:val="24"/>
                <w:szCs w:val="24"/>
                <w:lang w:eastAsia="ru-RU"/>
              </w:rPr>
              <w:t xml:space="preserve"> </w:t>
            </w:r>
            <w:r w:rsidRPr="00305A04">
              <w:rPr>
                <w:sz w:val="24"/>
                <w:szCs w:val="24"/>
                <w:lang w:eastAsia="ru-RU"/>
              </w:rPr>
              <w:t>Доля граждан муниципального образования Руднянский район Смоленской области, систематически занимающихся физической культурой и спортом, в общей численности населения муниципального образования</w:t>
            </w:r>
            <w:r w:rsidRPr="00305A04">
              <w:rPr>
                <w:rFonts w:eastAsia="Calibri"/>
                <w:sz w:val="24"/>
                <w:szCs w:val="24"/>
                <w:lang w:eastAsia="ru-RU"/>
              </w:rPr>
              <w:t xml:space="preserve"> %</w:t>
            </w:r>
          </w:p>
        </w:tc>
        <w:tc>
          <w:tcPr>
            <w:tcW w:w="4506" w:type="dxa"/>
            <w:gridSpan w:val="2"/>
            <w:tcBorders>
              <w:top w:val="single" w:sz="4" w:space="0" w:color="auto"/>
              <w:left w:val="single" w:sz="4" w:space="0" w:color="auto"/>
              <w:bottom w:val="single" w:sz="4" w:space="0" w:color="auto"/>
              <w:right w:val="single" w:sz="4" w:space="0" w:color="auto"/>
            </w:tcBorders>
            <w:hideMark/>
          </w:tcPr>
          <w:p w14:paraId="3A3630DB" w14:textId="77777777" w:rsidR="00305A04" w:rsidRPr="00305A04" w:rsidRDefault="00305A04" w:rsidP="00305A04">
            <w:pPr>
              <w:widowControl w:val="0"/>
              <w:suppressAutoHyphens w:val="0"/>
              <w:autoSpaceDE w:val="0"/>
              <w:autoSpaceDN w:val="0"/>
              <w:adjustRightInd w:val="0"/>
              <w:ind w:firstLine="709"/>
              <w:jc w:val="center"/>
              <w:rPr>
                <w:rFonts w:eastAsia="Calibri"/>
                <w:sz w:val="24"/>
                <w:szCs w:val="24"/>
                <w:lang w:eastAsia="en-US"/>
              </w:rPr>
            </w:pPr>
          </w:p>
          <w:p w14:paraId="4BFD1F98" w14:textId="77777777" w:rsidR="00305A04" w:rsidRPr="00305A04" w:rsidRDefault="00305A04" w:rsidP="00305A04">
            <w:pPr>
              <w:tabs>
                <w:tab w:val="left" w:pos="1220"/>
              </w:tabs>
              <w:suppressAutoHyphens w:val="0"/>
              <w:jc w:val="both"/>
              <w:rPr>
                <w:rFonts w:eastAsia="Calibri"/>
                <w:sz w:val="24"/>
                <w:szCs w:val="24"/>
                <w:lang w:eastAsia="en-US"/>
              </w:rPr>
            </w:pPr>
            <w:r w:rsidRPr="00305A04">
              <w:rPr>
                <w:rFonts w:eastAsia="Calibri"/>
                <w:sz w:val="24"/>
                <w:szCs w:val="24"/>
                <w:lang w:eastAsia="en-US"/>
              </w:rPr>
              <w:t>0,24; от общей численности населения района, 1-ФК, 5-ФК</w:t>
            </w:r>
            <w:r w:rsidRPr="00305A04">
              <w:rPr>
                <w:rFonts w:eastAsia="Calibri"/>
                <w:color w:val="FF0000"/>
                <w:sz w:val="24"/>
                <w:szCs w:val="24"/>
                <w:lang w:eastAsia="en-US"/>
              </w:rPr>
              <w:t xml:space="preserve"> </w:t>
            </w:r>
          </w:p>
        </w:tc>
      </w:tr>
      <w:tr w:rsidR="00305A04" w:rsidRPr="00305A04" w14:paraId="727FDD31" w14:textId="77777777" w:rsidTr="004B1D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65" w:type="dxa"/>
          <w:cantSplit/>
          <w:trHeight w:val="279"/>
          <w:jc w:val="center"/>
        </w:trPr>
        <w:tc>
          <w:tcPr>
            <w:tcW w:w="464" w:type="dxa"/>
            <w:gridSpan w:val="2"/>
            <w:tcBorders>
              <w:top w:val="single" w:sz="4" w:space="0" w:color="auto"/>
              <w:left w:val="single" w:sz="4" w:space="0" w:color="auto"/>
              <w:bottom w:val="single" w:sz="4" w:space="0" w:color="auto"/>
              <w:right w:val="single" w:sz="4" w:space="0" w:color="auto"/>
            </w:tcBorders>
            <w:hideMark/>
          </w:tcPr>
          <w:p w14:paraId="6B4A87D6" w14:textId="77777777" w:rsidR="00305A04" w:rsidRPr="00305A04" w:rsidRDefault="00305A04" w:rsidP="00305A04">
            <w:pPr>
              <w:widowControl w:val="0"/>
              <w:suppressAutoHyphens w:val="0"/>
              <w:autoSpaceDE w:val="0"/>
              <w:autoSpaceDN w:val="0"/>
              <w:adjustRightInd w:val="0"/>
              <w:rPr>
                <w:rFonts w:eastAsia="Calibri"/>
                <w:sz w:val="24"/>
                <w:szCs w:val="24"/>
                <w:lang w:eastAsia="en-US"/>
              </w:rPr>
            </w:pPr>
            <w:r w:rsidRPr="00305A04">
              <w:rPr>
                <w:rFonts w:eastAsia="Calibri"/>
                <w:sz w:val="24"/>
                <w:szCs w:val="24"/>
                <w:lang w:eastAsia="en-US"/>
              </w:rPr>
              <w:t>2.</w:t>
            </w:r>
          </w:p>
        </w:tc>
        <w:tc>
          <w:tcPr>
            <w:tcW w:w="5403" w:type="dxa"/>
            <w:tcBorders>
              <w:bottom w:val="single" w:sz="4" w:space="0" w:color="auto"/>
            </w:tcBorders>
            <w:shd w:val="clear" w:color="auto" w:fill="auto"/>
            <w:vAlign w:val="center"/>
          </w:tcPr>
          <w:p w14:paraId="2549FFF3" w14:textId="77777777" w:rsidR="00305A04" w:rsidRPr="00305A04" w:rsidRDefault="00305A04" w:rsidP="00305A04">
            <w:pPr>
              <w:widowControl w:val="0"/>
              <w:suppressAutoHyphens w:val="0"/>
              <w:autoSpaceDE w:val="0"/>
              <w:autoSpaceDN w:val="0"/>
              <w:adjustRightInd w:val="0"/>
              <w:rPr>
                <w:rFonts w:eastAsia="Calibri"/>
                <w:sz w:val="24"/>
                <w:szCs w:val="24"/>
                <w:lang w:eastAsia="ru-RU"/>
              </w:rPr>
            </w:pPr>
            <w:r w:rsidRPr="00305A04">
              <w:rPr>
                <w:rFonts w:eastAsia="Calibri"/>
                <w:sz w:val="24"/>
                <w:szCs w:val="24"/>
                <w:lang w:eastAsia="ru-RU"/>
              </w:rPr>
              <w:t xml:space="preserve"> Д</w:t>
            </w:r>
            <w:r w:rsidRPr="00305A04">
              <w:rPr>
                <w:sz w:val="24"/>
                <w:szCs w:val="24"/>
                <w:lang w:eastAsia="ru-RU"/>
              </w:rPr>
              <w:t>оля детей и подростков в возрасте от 7 до 18 лет, занимающихся в муниципальных учреждениях спортивной направленности %</w:t>
            </w:r>
          </w:p>
        </w:tc>
        <w:tc>
          <w:tcPr>
            <w:tcW w:w="4506" w:type="dxa"/>
            <w:gridSpan w:val="2"/>
            <w:tcBorders>
              <w:top w:val="single" w:sz="4" w:space="0" w:color="auto"/>
              <w:left w:val="single" w:sz="4" w:space="0" w:color="auto"/>
              <w:bottom w:val="single" w:sz="4" w:space="0" w:color="auto"/>
              <w:right w:val="single" w:sz="4" w:space="0" w:color="auto"/>
            </w:tcBorders>
            <w:hideMark/>
          </w:tcPr>
          <w:p w14:paraId="22ECD3A3" w14:textId="77777777" w:rsidR="00305A04" w:rsidRPr="00305A04" w:rsidRDefault="00305A04" w:rsidP="00305A04">
            <w:pPr>
              <w:widowControl w:val="0"/>
              <w:suppressAutoHyphens w:val="0"/>
              <w:autoSpaceDE w:val="0"/>
              <w:autoSpaceDN w:val="0"/>
              <w:adjustRightInd w:val="0"/>
              <w:jc w:val="both"/>
              <w:rPr>
                <w:rFonts w:eastAsia="Calibri"/>
                <w:sz w:val="24"/>
                <w:szCs w:val="24"/>
                <w:lang w:eastAsia="en-US"/>
              </w:rPr>
            </w:pPr>
            <w:r w:rsidRPr="00305A04">
              <w:rPr>
                <w:rFonts w:eastAsia="Calibri"/>
                <w:sz w:val="24"/>
                <w:szCs w:val="24"/>
                <w:lang w:eastAsia="en-US"/>
              </w:rPr>
              <w:t>0,65; от общей численности детей и подростков в возрасте от 7 до 18 лет, проживающих на территории муниципального образования, 1-ФК, 5-ФК</w:t>
            </w:r>
          </w:p>
        </w:tc>
      </w:tr>
      <w:tr w:rsidR="00305A04" w:rsidRPr="00305A04" w14:paraId="473669FE" w14:textId="77777777" w:rsidTr="004B1D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65" w:type="dxa"/>
          <w:cantSplit/>
          <w:trHeight w:val="279"/>
          <w:jc w:val="center"/>
        </w:trPr>
        <w:tc>
          <w:tcPr>
            <w:tcW w:w="464" w:type="dxa"/>
            <w:gridSpan w:val="2"/>
            <w:tcBorders>
              <w:top w:val="single" w:sz="4" w:space="0" w:color="auto"/>
              <w:left w:val="single" w:sz="4" w:space="0" w:color="auto"/>
              <w:bottom w:val="single" w:sz="4" w:space="0" w:color="auto"/>
              <w:right w:val="single" w:sz="4" w:space="0" w:color="auto"/>
            </w:tcBorders>
            <w:hideMark/>
          </w:tcPr>
          <w:p w14:paraId="2E559DDC" w14:textId="77777777" w:rsidR="00305A04" w:rsidRPr="00305A04" w:rsidRDefault="00305A04" w:rsidP="00305A04">
            <w:pPr>
              <w:widowControl w:val="0"/>
              <w:suppressAutoHyphens w:val="0"/>
              <w:autoSpaceDE w:val="0"/>
              <w:autoSpaceDN w:val="0"/>
              <w:adjustRightInd w:val="0"/>
              <w:rPr>
                <w:rFonts w:eastAsia="Calibri"/>
                <w:sz w:val="24"/>
                <w:szCs w:val="24"/>
                <w:lang w:eastAsia="en-US"/>
              </w:rPr>
            </w:pPr>
            <w:r w:rsidRPr="00305A04">
              <w:rPr>
                <w:rFonts w:eastAsia="Calibri"/>
                <w:sz w:val="24"/>
                <w:szCs w:val="24"/>
                <w:lang w:eastAsia="en-US"/>
              </w:rPr>
              <w:t>3.</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2595BA8B" w14:textId="77777777" w:rsidR="00305A04" w:rsidRPr="00305A04" w:rsidRDefault="00305A04" w:rsidP="00305A04">
            <w:pPr>
              <w:suppressAutoHyphens w:val="0"/>
              <w:spacing w:beforeAutospacing="1" w:afterAutospacing="1"/>
              <w:rPr>
                <w:b/>
                <w:spacing w:val="-2"/>
                <w:sz w:val="24"/>
                <w:szCs w:val="24"/>
                <w:lang w:eastAsia="ru-RU"/>
              </w:rPr>
            </w:pPr>
            <w:r w:rsidRPr="00305A04">
              <w:rPr>
                <w:rFonts w:eastAsia="Calibri"/>
                <w:sz w:val="24"/>
                <w:szCs w:val="24"/>
                <w:lang w:eastAsia="ru-RU"/>
              </w:rPr>
              <w:t xml:space="preserve"> К</w:t>
            </w:r>
            <w:r w:rsidRPr="00305A04">
              <w:rPr>
                <w:sz w:val="24"/>
                <w:szCs w:val="24"/>
                <w:lang w:eastAsia="ru-RU"/>
              </w:rPr>
              <w:t>оличество граждан муниципального образования, прошедших тестирование по выполнению нормативов испытаний (тестов) Всероссийского физкультурно-спортивного комплекса «Готов к труду и обороне» (ГТО)%</w:t>
            </w:r>
          </w:p>
        </w:tc>
        <w:tc>
          <w:tcPr>
            <w:tcW w:w="4506" w:type="dxa"/>
            <w:gridSpan w:val="2"/>
            <w:tcBorders>
              <w:top w:val="single" w:sz="4" w:space="0" w:color="auto"/>
              <w:left w:val="single" w:sz="4" w:space="0" w:color="auto"/>
              <w:bottom w:val="single" w:sz="4" w:space="0" w:color="auto"/>
              <w:right w:val="single" w:sz="4" w:space="0" w:color="auto"/>
            </w:tcBorders>
            <w:hideMark/>
          </w:tcPr>
          <w:p w14:paraId="7C22341E" w14:textId="77777777" w:rsidR="00305A04" w:rsidRPr="00305A04" w:rsidRDefault="00305A04" w:rsidP="00305A04">
            <w:pPr>
              <w:widowControl w:val="0"/>
              <w:suppressAutoHyphens w:val="0"/>
              <w:autoSpaceDE w:val="0"/>
              <w:autoSpaceDN w:val="0"/>
              <w:adjustRightInd w:val="0"/>
              <w:jc w:val="both"/>
              <w:rPr>
                <w:rFonts w:eastAsia="Calibri"/>
                <w:sz w:val="24"/>
                <w:szCs w:val="24"/>
                <w:lang w:eastAsia="en-US"/>
              </w:rPr>
            </w:pPr>
            <w:r w:rsidRPr="00305A04">
              <w:rPr>
                <w:rFonts w:eastAsia="Calibri"/>
                <w:sz w:val="24"/>
                <w:szCs w:val="24"/>
                <w:lang w:eastAsia="en-US"/>
              </w:rPr>
              <w:t>0,12; от общей численности населения района, 1-ФК, 5-ФК</w:t>
            </w:r>
          </w:p>
        </w:tc>
      </w:tr>
      <w:tr w:rsidR="00305A04" w:rsidRPr="00305A04" w14:paraId="3C8C8EB5" w14:textId="77777777" w:rsidTr="004B1D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65" w:type="dxa"/>
          <w:cantSplit/>
          <w:trHeight w:val="279"/>
          <w:jc w:val="center"/>
        </w:trPr>
        <w:tc>
          <w:tcPr>
            <w:tcW w:w="464" w:type="dxa"/>
            <w:gridSpan w:val="2"/>
            <w:tcBorders>
              <w:top w:val="single" w:sz="4" w:space="0" w:color="auto"/>
              <w:left w:val="single" w:sz="4" w:space="0" w:color="auto"/>
              <w:bottom w:val="single" w:sz="4" w:space="0" w:color="auto"/>
              <w:right w:val="single" w:sz="4" w:space="0" w:color="auto"/>
            </w:tcBorders>
            <w:hideMark/>
          </w:tcPr>
          <w:p w14:paraId="0D8D224C" w14:textId="77777777" w:rsidR="00305A04" w:rsidRPr="00305A04" w:rsidRDefault="00305A04" w:rsidP="00305A04">
            <w:pPr>
              <w:widowControl w:val="0"/>
              <w:suppressAutoHyphens w:val="0"/>
              <w:autoSpaceDE w:val="0"/>
              <w:autoSpaceDN w:val="0"/>
              <w:adjustRightInd w:val="0"/>
              <w:rPr>
                <w:rFonts w:eastAsia="Calibri"/>
                <w:sz w:val="24"/>
                <w:szCs w:val="24"/>
                <w:lang w:eastAsia="en-US"/>
              </w:rPr>
            </w:pPr>
            <w:r w:rsidRPr="00305A04">
              <w:rPr>
                <w:rFonts w:eastAsia="Calibri"/>
                <w:sz w:val="24"/>
                <w:szCs w:val="24"/>
                <w:lang w:eastAsia="en-US"/>
              </w:rPr>
              <w:t>4.</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7A697C19" w14:textId="77777777" w:rsidR="00305A04" w:rsidRPr="00305A04" w:rsidRDefault="00305A04" w:rsidP="00305A04">
            <w:pPr>
              <w:suppressAutoHyphens w:val="0"/>
              <w:spacing w:beforeAutospacing="1" w:afterAutospacing="1"/>
              <w:rPr>
                <w:rFonts w:eastAsia="Calibri"/>
                <w:sz w:val="24"/>
                <w:szCs w:val="24"/>
                <w:lang w:eastAsia="ru-RU"/>
              </w:rPr>
            </w:pPr>
            <w:r w:rsidRPr="00305A04">
              <w:rPr>
                <w:sz w:val="24"/>
                <w:szCs w:val="24"/>
                <w:lang w:eastAsia="ru-RU"/>
              </w:rPr>
              <w:t xml:space="preserve"> Доля проведенных спортивно-массовых и оздоровительных мероприятий, от общего количества запланированных к проведению мероприятий,</w:t>
            </w:r>
            <w:r w:rsidRPr="00305A04">
              <w:rPr>
                <w:rFonts w:eastAsia="Calibri"/>
                <w:sz w:val="24"/>
                <w:szCs w:val="24"/>
                <w:lang w:eastAsia="ru-RU"/>
              </w:rPr>
              <w:t xml:space="preserve"> %</w:t>
            </w:r>
          </w:p>
        </w:tc>
        <w:tc>
          <w:tcPr>
            <w:tcW w:w="4506" w:type="dxa"/>
            <w:gridSpan w:val="2"/>
            <w:tcBorders>
              <w:top w:val="single" w:sz="4" w:space="0" w:color="auto"/>
              <w:left w:val="single" w:sz="4" w:space="0" w:color="auto"/>
              <w:bottom w:val="single" w:sz="4" w:space="0" w:color="auto"/>
              <w:right w:val="single" w:sz="4" w:space="0" w:color="auto"/>
            </w:tcBorders>
            <w:hideMark/>
          </w:tcPr>
          <w:p w14:paraId="3BCAB7A7" w14:textId="77777777" w:rsidR="00305A04" w:rsidRPr="00305A04" w:rsidRDefault="00305A04" w:rsidP="00305A04">
            <w:pPr>
              <w:widowControl w:val="0"/>
              <w:suppressAutoHyphens w:val="0"/>
              <w:autoSpaceDE w:val="0"/>
              <w:autoSpaceDN w:val="0"/>
              <w:adjustRightInd w:val="0"/>
              <w:jc w:val="both"/>
              <w:rPr>
                <w:rFonts w:eastAsia="Calibri"/>
                <w:sz w:val="24"/>
                <w:szCs w:val="24"/>
                <w:lang w:eastAsia="en-US"/>
              </w:rPr>
            </w:pPr>
            <w:r w:rsidRPr="00305A04">
              <w:rPr>
                <w:rFonts w:eastAsia="Calibri"/>
                <w:sz w:val="24"/>
                <w:szCs w:val="24"/>
                <w:lang w:eastAsia="en-US"/>
              </w:rPr>
              <w:t>1, годовой календарный график проведения спортивных мероприятий</w:t>
            </w:r>
          </w:p>
          <w:p w14:paraId="6AF46326" w14:textId="77777777" w:rsidR="00305A04" w:rsidRPr="00305A04" w:rsidRDefault="00305A04" w:rsidP="00305A04">
            <w:pPr>
              <w:widowControl w:val="0"/>
              <w:suppressAutoHyphens w:val="0"/>
              <w:autoSpaceDE w:val="0"/>
              <w:autoSpaceDN w:val="0"/>
              <w:adjustRightInd w:val="0"/>
              <w:jc w:val="both"/>
              <w:rPr>
                <w:rFonts w:eastAsia="Calibri"/>
                <w:sz w:val="24"/>
                <w:szCs w:val="24"/>
                <w:lang w:eastAsia="en-US"/>
              </w:rPr>
            </w:pPr>
          </w:p>
        </w:tc>
      </w:tr>
      <w:tr w:rsidR="00305A04" w:rsidRPr="00305A04" w14:paraId="61E88C8E" w14:textId="77777777" w:rsidTr="004B1D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65" w:type="dxa"/>
          <w:cantSplit/>
          <w:trHeight w:val="279"/>
          <w:jc w:val="center"/>
        </w:trPr>
        <w:tc>
          <w:tcPr>
            <w:tcW w:w="464" w:type="dxa"/>
            <w:gridSpan w:val="2"/>
            <w:tcBorders>
              <w:top w:val="single" w:sz="4" w:space="0" w:color="auto"/>
              <w:left w:val="single" w:sz="4" w:space="0" w:color="auto"/>
              <w:bottom w:val="single" w:sz="4" w:space="0" w:color="auto"/>
              <w:right w:val="single" w:sz="4" w:space="0" w:color="auto"/>
            </w:tcBorders>
            <w:hideMark/>
          </w:tcPr>
          <w:p w14:paraId="774B90CA" w14:textId="77777777" w:rsidR="00305A04" w:rsidRPr="00305A04" w:rsidRDefault="00305A04" w:rsidP="00305A04">
            <w:pPr>
              <w:widowControl w:val="0"/>
              <w:suppressAutoHyphens w:val="0"/>
              <w:autoSpaceDE w:val="0"/>
              <w:autoSpaceDN w:val="0"/>
              <w:adjustRightInd w:val="0"/>
              <w:rPr>
                <w:rFonts w:eastAsia="Calibri"/>
                <w:sz w:val="24"/>
                <w:szCs w:val="24"/>
                <w:lang w:eastAsia="en-US"/>
              </w:rPr>
            </w:pPr>
            <w:r w:rsidRPr="00305A04">
              <w:rPr>
                <w:rFonts w:eastAsia="Calibri"/>
                <w:sz w:val="24"/>
                <w:szCs w:val="24"/>
                <w:lang w:eastAsia="en-US"/>
              </w:rPr>
              <w:t xml:space="preserve">5. </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28FE89D3" w14:textId="77777777" w:rsidR="00305A04" w:rsidRPr="00305A04" w:rsidRDefault="00305A04" w:rsidP="00305A04">
            <w:pPr>
              <w:suppressAutoHyphens w:val="0"/>
              <w:spacing w:beforeAutospacing="1" w:afterAutospacing="1"/>
              <w:rPr>
                <w:rFonts w:eastAsia="Calibri"/>
                <w:sz w:val="24"/>
                <w:szCs w:val="24"/>
                <w:lang w:eastAsia="ru-RU"/>
              </w:rPr>
            </w:pPr>
            <w:r w:rsidRPr="00305A04">
              <w:rPr>
                <w:sz w:val="24"/>
                <w:szCs w:val="24"/>
                <w:lang w:eastAsia="ru-RU"/>
              </w:rPr>
              <w:t xml:space="preserve"> </w:t>
            </w:r>
            <w:r w:rsidRPr="00305A04">
              <w:rPr>
                <w:rFonts w:eastAsia="Calibri"/>
                <w:sz w:val="24"/>
                <w:szCs w:val="24"/>
                <w:lang w:eastAsia="ru-RU"/>
              </w:rPr>
              <w:t>Доля спортивных соревнований и спортивно-массовых мероприятий регионального и иных уровней, в которых приняли участие спортсмены муниципального образования, от запланированных, %</w:t>
            </w:r>
          </w:p>
        </w:tc>
        <w:tc>
          <w:tcPr>
            <w:tcW w:w="4506" w:type="dxa"/>
            <w:gridSpan w:val="2"/>
            <w:tcBorders>
              <w:top w:val="single" w:sz="4" w:space="0" w:color="auto"/>
              <w:left w:val="single" w:sz="4" w:space="0" w:color="auto"/>
              <w:bottom w:val="single" w:sz="4" w:space="0" w:color="auto"/>
              <w:right w:val="single" w:sz="4" w:space="0" w:color="auto"/>
            </w:tcBorders>
            <w:hideMark/>
          </w:tcPr>
          <w:p w14:paraId="47FA219E" w14:textId="77777777" w:rsidR="00305A04" w:rsidRPr="00305A04" w:rsidRDefault="00305A04" w:rsidP="00305A04">
            <w:pPr>
              <w:widowControl w:val="0"/>
              <w:suppressAutoHyphens w:val="0"/>
              <w:autoSpaceDE w:val="0"/>
              <w:autoSpaceDN w:val="0"/>
              <w:adjustRightInd w:val="0"/>
              <w:jc w:val="both"/>
              <w:rPr>
                <w:rFonts w:eastAsia="Calibri"/>
                <w:sz w:val="24"/>
                <w:szCs w:val="24"/>
                <w:lang w:eastAsia="en-US"/>
              </w:rPr>
            </w:pPr>
            <w:r w:rsidRPr="00305A04">
              <w:rPr>
                <w:rFonts w:eastAsia="Calibri"/>
                <w:sz w:val="24"/>
                <w:szCs w:val="24"/>
                <w:lang w:eastAsia="en-US"/>
              </w:rPr>
              <w:t>1, годовой календарный график проведения спортивных мероприятий</w:t>
            </w:r>
          </w:p>
        </w:tc>
      </w:tr>
    </w:tbl>
    <w:p w14:paraId="3164FB7A" w14:textId="77777777" w:rsidR="00305A04" w:rsidRPr="00305A04" w:rsidRDefault="00305A04" w:rsidP="00305A04">
      <w:pPr>
        <w:suppressAutoHyphens w:val="0"/>
        <w:rPr>
          <w:sz w:val="24"/>
          <w:szCs w:val="24"/>
          <w:lang w:eastAsia="ru-RU"/>
        </w:rPr>
        <w:sectPr w:rsidR="00305A04" w:rsidRPr="00305A04" w:rsidSect="00BD7F67">
          <w:headerReference w:type="even" r:id="rId9"/>
          <w:headerReference w:type="default" r:id="rId10"/>
          <w:pgSz w:w="11906" w:h="16838"/>
          <w:pgMar w:top="1134" w:right="991" w:bottom="1134" w:left="1134" w:header="709" w:footer="709" w:gutter="0"/>
          <w:cols w:space="708"/>
          <w:titlePg/>
          <w:docGrid w:linePitch="360"/>
        </w:sectPr>
      </w:pPr>
    </w:p>
    <w:p w14:paraId="0A1053A3" w14:textId="77777777" w:rsidR="00305A04" w:rsidRPr="00305A04" w:rsidRDefault="00305A04" w:rsidP="00305A04">
      <w:pPr>
        <w:suppressAutoHyphens w:val="0"/>
        <w:ind w:left="1069"/>
        <w:contextualSpacing/>
        <w:jc w:val="center"/>
        <w:rPr>
          <w:b/>
          <w:sz w:val="28"/>
          <w:szCs w:val="28"/>
          <w:lang w:eastAsia="ru-RU"/>
        </w:rPr>
      </w:pPr>
      <w:r w:rsidRPr="00305A04">
        <w:rPr>
          <w:b/>
          <w:sz w:val="28"/>
          <w:szCs w:val="28"/>
          <w:lang w:eastAsia="ru-RU"/>
        </w:rPr>
        <w:t>Стратегические приоритеты в сфере реализации муниципальной программы</w:t>
      </w:r>
    </w:p>
    <w:p w14:paraId="2F653F4D" w14:textId="77777777" w:rsidR="00305A04" w:rsidRPr="00305A04" w:rsidRDefault="00305A04" w:rsidP="00305A04">
      <w:pPr>
        <w:suppressAutoHyphens w:val="0"/>
        <w:spacing w:after="120"/>
        <w:jc w:val="both"/>
        <w:rPr>
          <w:sz w:val="24"/>
          <w:szCs w:val="28"/>
        </w:rPr>
      </w:pPr>
    </w:p>
    <w:p w14:paraId="5A3A3175" w14:textId="77777777" w:rsidR="00305A04" w:rsidRPr="00305A04" w:rsidRDefault="00305A04" w:rsidP="00305A04">
      <w:pPr>
        <w:suppressAutoHyphens w:val="0"/>
        <w:spacing w:after="120"/>
        <w:ind w:firstLine="709"/>
        <w:jc w:val="both"/>
        <w:rPr>
          <w:sz w:val="28"/>
          <w:szCs w:val="28"/>
        </w:rPr>
      </w:pPr>
      <w:r w:rsidRPr="00305A04">
        <w:rPr>
          <w:sz w:val="28"/>
          <w:szCs w:val="28"/>
        </w:rPr>
        <w:t>Создание основы для сохранения и улучшения физического и духовного здоровья граждан является одним из важнейших элементов социально- экономического и социально-политического развития общества.</w:t>
      </w:r>
    </w:p>
    <w:p w14:paraId="05883019" w14:textId="77777777" w:rsidR="00305A04" w:rsidRPr="00305A04" w:rsidRDefault="00305A04" w:rsidP="00305A04">
      <w:pPr>
        <w:suppressAutoHyphens w:val="0"/>
        <w:spacing w:after="120"/>
        <w:ind w:firstLine="709"/>
        <w:jc w:val="both"/>
        <w:rPr>
          <w:sz w:val="28"/>
          <w:szCs w:val="28"/>
        </w:rPr>
      </w:pPr>
      <w:r w:rsidRPr="00305A04">
        <w:rPr>
          <w:sz w:val="28"/>
          <w:szCs w:val="28"/>
        </w:rPr>
        <w:t>Цели государственной политики в сфере физической культуры и спорта определены в Стратегии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предусматривающей приоритетные направления развития физической культуры и спорта, целевые показатели с учетом национальных целей и стратегических задач развития Российской Федерации, определенных в Указе Президента Российской Федерации от 07.05.2018 N 204 "О национальных целях и стратегических задачах развития Российской Федерации на период до 2024 года" и Указе Президента Российской Федерации от 21.07.2020 N 474 "О национальных целях развития Российской Федерации на период до 2030 года", на которых основывается разработка настоящей Программы.</w:t>
      </w:r>
    </w:p>
    <w:p w14:paraId="54A9D359" w14:textId="77777777" w:rsidR="00305A04" w:rsidRPr="00305A04" w:rsidRDefault="00305A04" w:rsidP="00305A04">
      <w:pPr>
        <w:suppressAutoHyphens w:val="0"/>
        <w:spacing w:after="120"/>
        <w:ind w:firstLine="709"/>
        <w:jc w:val="both"/>
        <w:rPr>
          <w:sz w:val="28"/>
          <w:szCs w:val="28"/>
        </w:rPr>
      </w:pPr>
      <w:r w:rsidRPr="00305A04">
        <w:rPr>
          <w:sz w:val="28"/>
          <w:szCs w:val="28"/>
        </w:rPr>
        <w:t xml:space="preserve">Для привлечения жителей Руднянского района к регулярным занятиям физической культурой и спортом, участию в физкультурно-оздоровительных и массовых спортивных мероприятиях необходимо создание условий, способствующих организации активного досуга населения по месту жительства, работы и учебы. Реализация муниципальной </w:t>
      </w:r>
      <w:hyperlink r:id="rId11">
        <w:r w:rsidRPr="00305A04">
          <w:rPr>
            <w:sz w:val="28"/>
            <w:szCs w:val="28"/>
          </w:rPr>
          <w:t xml:space="preserve">программы </w:t>
        </w:r>
      </w:hyperlink>
      <w:r w:rsidRPr="00305A04">
        <w:rPr>
          <w:sz w:val="28"/>
          <w:szCs w:val="28"/>
        </w:rPr>
        <w:t>«Развитие физической культуры и спорта на территории муниципального образования Руднянский район Смоленской области» в значительной степени способствует развитию системы физической культуры и спорта в Руднянском  районе, росту ее количественных и качественных показателей.</w:t>
      </w:r>
    </w:p>
    <w:p w14:paraId="121DD3E1" w14:textId="77777777" w:rsidR="00305A04" w:rsidRPr="00305A04" w:rsidRDefault="00305A04" w:rsidP="00305A04">
      <w:pPr>
        <w:widowControl w:val="0"/>
        <w:suppressAutoHyphens w:val="0"/>
        <w:autoSpaceDE w:val="0"/>
        <w:autoSpaceDN w:val="0"/>
        <w:adjustRightInd w:val="0"/>
        <w:ind w:firstLine="567"/>
        <w:jc w:val="both"/>
        <w:rPr>
          <w:sz w:val="28"/>
          <w:szCs w:val="28"/>
          <w:shd w:val="clear" w:color="auto" w:fill="FFFFFF"/>
          <w:lang w:eastAsia="ru-RU"/>
        </w:rPr>
      </w:pPr>
      <w:r w:rsidRPr="00305A04">
        <w:rPr>
          <w:sz w:val="28"/>
          <w:szCs w:val="28"/>
          <w:lang w:eastAsia="ru-RU"/>
        </w:rPr>
        <w:t xml:space="preserve">Физическая культура и спорт являются неотъемлемой частью современного образа жизни, социального и культурно-нравственного развития общества. Занятия физической культуры и спорта направлены на укрепление здоровья граждан всех возрастов, профилактику негативных явлений: наркомании, алкоголизма, табакокурения, детской беспризорности, преступности и др.; повышение социального статуса личности и российского общества в целом. </w:t>
      </w:r>
      <w:r w:rsidRPr="00305A04">
        <w:rPr>
          <w:sz w:val="28"/>
          <w:szCs w:val="28"/>
          <w:shd w:val="clear" w:color="auto" w:fill="FFFFFF"/>
          <w:lang w:eastAsia="ru-RU"/>
        </w:rPr>
        <w:t xml:space="preserve">При всех существующих трудностях в системе, сегодня открываются новые возможности для развития личности, и одаренной личности в частности. </w:t>
      </w:r>
    </w:p>
    <w:p w14:paraId="1D560A59" w14:textId="77777777" w:rsidR="00305A04" w:rsidRPr="00305A04" w:rsidRDefault="00305A04" w:rsidP="00305A04">
      <w:pPr>
        <w:widowControl w:val="0"/>
        <w:suppressAutoHyphens w:val="0"/>
        <w:autoSpaceDE w:val="0"/>
        <w:autoSpaceDN w:val="0"/>
        <w:adjustRightInd w:val="0"/>
        <w:ind w:firstLine="709"/>
        <w:jc w:val="both"/>
        <w:rPr>
          <w:sz w:val="28"/>
          <w:szCs w:val="28"/>
          <w:lang w:eastAsia="ru-RU"/>
        </w:rPr>
      </w:pPr>
      <w:r w:rsidRPr="00305A04">
        <w:rPr>
          <w:sz w:val="28"/>
          <w:szCs w:val="28"/>
          <w:lang w:eastAsia="ru-RU"/>
        </w:rPr>
        <w:t>В последние годы на территории Руднянского района Смоленской области отмечен повышенный интерес населения к занятиям физической культурой и спортом. Об этом свидетельствует количество вовлеченных в занятия физической культурой и спортом:</w:t>
      </w:r>
    </w:p>
    <w:p w14:paraId="08D7C73C" w14:textId="77777777" w:rsidR="00305A04" w:rsidRDefault="00305A04" w:rsidP="00305A04">
      <w:pPr>
        <w:widowControl w:val="0"/>
        <w:suppressAutoHyphens w:val="0"/>
        <w:autoSpaceDE w:val="0"/>
        <w:autoSpaceDN w:val="0"/>
        <w:adjustRightInd w:val="0"/>
        <w:ind w:firstLine="709"/>
        <w:jc w:val="both"/>
        <w:rPr>
          <w:sz w:val="28"/>
          <w:szCs w:val="28"/>
          <w:lang w:eastAsia="ru-RU"/>
        </w:rPr>
      </w:pPr>
      <w:r w:rsidRPr="00305A04">
        <w:rPr>
          <w:sz w:val="28"/>
          <w:szCs w:val="28"/>
          <w:lang w:eastAsia="ru-RU"/>
        </w:rPr>
        <w:t>2020 год – 5106 человек;</w:t>
      </w:r>
    </w:p>
    <w:p w14:paraId="59030689" w14:textId="77777777" w:rsidR="004907B7" w:rsidRPr="00305A04" w:rsidRDefault="004907B7" w:rsidP="004907B7">
      <w:pPr>
        <w:widowControl w:val="0"/>
        <w:suppressAutoHyphens w:val="0"/>
        <w:autoSpaceDE w:val="0"/>
        <w:autoSpaceDN w:val="0"/>
        <w:adjustRightInd w:val="0"/>
        <w:ind w:firstLine="709"/>
        <w:jc w:val="both"/>
        <w:rPr>
          <w:color w:val="FF0000"/>
          <w:sz w:val="28"/>
          <w:szCs w:val="28"/>
          <w:lang w:eastAsia="ru-RU"/>
        </w:rPr>
      </w:pPr>
      <w:r w:rsidRPr="00305A04">
        <w:rPr>
          <w:sz w:val="28"/>
          <w:szCs w:val="28"/>
          <w:lang w:eastAsia="ru-RU"/>
        </w:rPr>
        <w:t>20</w:t>
      </w:r>
      <w:r>
        <w:rPr>
          <w:sz w:val="28"/>
          <w:szCs w:val="28"/>
          <w:lang w:eastAsia="ru-RU"/>
        </w:rPr>
        <w:t>21</w:t>
      </w:r>
      <w:r w:rsidRPr="00305A04">
        <w:rPr>
          <w:sz w:val="28"/>
          <w:szCs w:val="28"/>
          <w:lang w:eastAsia="ru-RU"/>
        </w:rPr>
        <w:t xml:space="preserve"> год −</w:t>
      </w:r>
      <w:r>
        <w:rPr>
          <w:sz w:val="28"/>
          <w:szCs w:val="28"/>
          <w:lang w:eastAsia="ru-RU"/>
        </w:rPr>
        <w:t xml:space="preserve"> 5450</w:t>
      </w:r>
      <w:r w:rsidRPr="00305A04">
        <w:rPr>
          <w:sz w:val="28"/>
          <w:szCs w:val="28"/>
          <w:lang w:eastAsia="ru-RU"/>
        </w:rPr>
        <w:t xml:space="preserve">  человек;</w:t>
      </w:r>
    </w:p>
    <w:p w14:paraId="641EA962" w14:textId="77777777" w:rsidR="004907B7" w:rsidRPr="00305A04" w:rsidRDefault="004907B7" w:rsidP="004907B7">
      <w:pPr>
        <w:widowControl w:val="0"/>
        <w:suppressAutoHyphens w:val="0"/>
        <w:autoSpaceDE w:val="0"/>
        <w:autoSpaceDN w:val="0"/>
        <w:adjustRightInd w:val="0"/>
        <w:ind w:firstLine="709"/>
        <w:jc w:val="both"/>
        <w:rPr>
          <w:sz w:val="28"/>
          <w:szCs w:val="28"/>
          <w:lang w:eastAsia="ru-RU"/>
        </w:rPr>
      </w:pPr>
      <w:r w:rsidRPr="00305A04">
        <w:rPr>
          <w:sz w:val="28"/>
          <w:szCs w:val="28"/>
          <w:lang w:eastAsia="ru-RU"/>
        </w:rPr>
        <w:t>20</w:t>
      </w:r>
      <w:r>
        <w:rPr>
          <w:sz w:val="28"/>
          <w:szCs w:val="28"/>
          <w:lang w:eastAsia="ru-RU"/>
        </w:rPr>
        <w:t>22</w:t>
      </w:r>
      <w:r w:rsidRPr="00305A04">
        <w:rPr>
          <w:sz w:val="28"/>
          <w:szCs w:val="28"/>
          <w:lang w:eastAsia="ru-RU"/>
        </w:rPr>
        <w:t xml:space="preserve"> год − </w:t>
      </w:r>
      <w:r>
        <w:rPr>
          <w:sz w:val="28"/>
          <w:szCs w:val="28"/>
          <w:lang w:eastAsia="ru-RU"/>
        </w:rPr>
        <w:t xml:space="preserve">5487 </w:t>
      </w:r>
      <w:r w:rsidRPr="00305A04">
        <w:rPr>
          <w:sz w:val="28"/>
          <w:szCs w:val="28"/>
          <w:lang w:eastAsia="ru-RU"/>
        </w:rPr>
        <w:t xml:space="preserve">человек; </w:t>
      </w:r>
    </w:p>
    <w:p w14:paraId="0754F8DC" w14:textId="77777777" w:rsidR="004907B7" w:rsidRPr="00305A04" w:rsidRDefault="004907B7" w:rsidP="004907B7">
      <w:pPr>
        <w:widowControl w:val="0"/>
        <w:suppressAutoHyphens w:val="0"/>
        <w:autoSpaceDE w:val="0"/>
        <w:autoSpaceDN w:val="0"/>
        <w:adjustRightInd w:val="0"/>
        <w:ind w:firstLine="709"/>
        <w:jc w:val="both"/>
        <w:rPr>
          <w:sz w:val="28"/>
          <w:szCs w:val="28"/>
          <w:lang w:eastAsia="ru-RU"/>
        </w:rPr>
      </w:pPr>
    </w:p>
    <w:p w14:paraId="61DBC4BF" w14:textId="77777777" w:rsidR="004907B7" w:rsidRPr="00305A04" w:rsidRDefault="004907B7" w:rsidP="00305A04">
      <w:pPr>
        <w:widowControl w:val="0"/>
        <w:suppressAutoHyphens w:val="0"/>
        <w:autoSpaceDE w:val="0"/>
        <w:autoSpaceDN w:val="0"/>
        <w:adjustRightInd w:val="0"/>
        <w:ind w:firstLine="709"/>
        <w:jc w:val="both"/>
        <w:rPr>
          <w:sz w:val="28"/>
          <w:szCs w:val="28"/>
          <w:lang w:eastAsia="ru-RU"/>
        </w:rPr>
      </w:pPr>
    </w:p>
    <w:p w14:paraId="4717AF66" w14:textId="77777777" w:rsidR="00305A04" w:rsidRPr="00305A04" w:rsidRDefault="00305A04" w:rsidP="00305A04">
      <w:pPr>
        <w:widowControl w:val="0"/>
        <w:suppressAutoHyphens w:val="0"/>
        <w:autoSpaceDE w:val="0"/>
        <w:autoSpaceDN w:val="0"/>
        <w:adjustRightInd w:val="0"/>
        <w:ind w:firstLine="709"/>
        <w:jc w:val="both"/>
        <w:rPr>
          <w:sz w:val="28"/>
          <w:szCs w:val="28"/>
          <w:lang w:eastAsia="ru-RU"/>
        </w:rPr>
      </w:pPr>
      <w:r w:rsidRPr="00305A04">
        <w:rPr>
          <w:sz w:val="28"/>
          <w:szCs w:val="28"/>
          <w:lang w:eastAsia="ru-RU"/>
        </w:rPr>
        <w:t>202</w:t>
      </w:r>
      <w:r w:rsidR="00A475F0">
        <w:rPr>
          <w:sz w:val="28"/>
          <w:szCs w:val="28"/>
          <w:lang w:eastAsia="ru-RU"/>
        </w:rPr>
        <w:t>3</w:t>
      </w:r>
      <w:r w:rsidRPr="00305A04">
        <w:rPr>
          <w:sz w:val="28"/>
          <w:szCs w:val="28"/>
          <w:lang w:eastAsia="ru-RU"/>
        </w:rPr>
        <w:t xml:space="preserve"> год</w:t>
      </w:r>
      <w:r w:rsidRPr="00305A04">
        <w:rPr>
          <w:color w:val="FF0000"/>
          <w:sz w:val="28"/>
          <w:szCs w:val="28"/>
          <w:lang w:eastAsia="ru-RU"/>
        </w:rPr>
        <w:t xml:space="preserve"> </w:t>
      </w:r>
      <w:r w:rsidRPr="00305A04">
        <w:rPr>
          <w:sz w:val="28"/>
          <w:szCs w:val="28"/>
          <w:lang w:eastAsia="ru-RU"/>
        </w:rPr>
        <w:t>−</w:t>
      </w:r>
      <w:r w:rsidRPr="00305A04">
        <w:rPr>
          <w:color w:val="FF0000"/>
          <w:sz w:val="28"/>
          <w:szCs w:val="28"/>
          <w:lang w:eastAsia="ru-RU"/>
        </w:rPr>
        <w:t xml:space="preserve"> </w:t>
      </w:r>
      <w:r w:rsidRPr="00305A04">
        <w:rPr>
          <w:sz w:val="28"/>
          <w:szCs w:val="28"/>
          <w:lang w:eastAsia="ru-RU"/>
        </w:rPr>
        <w:t>5</w:t>
      </w:r>
      <w:r w:rsidR="004907B7">
        <w:rPr>
          <w:sz w:val="28"/>
          <w:szCs w:val="28"/>
          <w:lang w:eastAsia="ru-RU"/>
        </w:rPr>
        <w:t>699</w:t>
      </w:r>
      <w:r w:rsidRPr="00305A04">
        <w:rPr>
          <w:sz w:val="28"/>
          <w:szCs w:val="28"/>
          <w:lang w:eastAsia="ru-RU"/>
        </w:rPr>
        <w:t xml:space="preserve"> человек, что составляет 2</w:t>
      </w:r>
      <w:r w:rsidR="004907B7">
        <w:rPr>
          <w:sz w:val="28"/>
          <w:szCs w:val="28"/>
          <w:lang w:eastAsia="ru-RU"/>
        </w:rPr>
        <w:t>7</w:t>
      </w:r>
      <w:r w:rsidRPr="00305A04">
        <w:rPr>
          <w:sz w:val="28"/>
          <w:szCs w:val="28"/>
          <w:lang w:eastAsia="ru-RU"/>
        </w:rPr>
        <w:t xml:space="preserve"> % к общему количеству жителей Руднянского района. </w:t>
      </w:r>
    </w:p>
    <w:p w14:paraId="72B0B7FD" w14:textId="77777777" w:rsidR="00305A04" w:rsidRPr="00305A04" w:rsidRDefault="00305A04" w:rsidP="00305A04">
      <w:pPr>
        <w:widowControl w:val="0"/>
        <w:suppressAutoHyphens w:val="0"/>
        <w:autoSpaceDE w:val="0"/>
        <w:autoSpaceDN w:val="0"/>
        <w:adjustRightInd w:val="0"/>
        <w:ind w:firstLine="709"/>
        <w:jc w:val="both"/>
        <w:rPr>
          <w:sz w:val="28"/>
          <w:szCs w:val="28"/>
          <w:lang w:eastAsia="ru-RU"/>
        </w:rPr>
      </w:pPr>
      <w:r w:rsidRPr="00305A04">
        <w:rPr>
          <w:sz w:val="28"/>
          <w:szCs w:val="28"/>
          <w:lang w:eastAsia="ru-RU"/>
        </w:rPr>
        <w:t xml:space="preserve">Вся спортивно-массовая работа в районе проводится согласно единому календарному плану спортивно-массовых мероприятий муниципального образования «Руднянский район» Смоленской области. В муниципальном образовании 65 спортивных сооружений, куда входят 32 плоскостных спортсооружения, 27 спортивных залов, 1 тир, стадион, 13 приспособленных помещений. Обеспеченность спортивными сооружениями на одного жителя составляет 0,2 %. </w:t>
      </w:r>
    </w:p>
    <w:p w14:paraId="008F603F" w14:textId="77777777" w:rsidR="00305A04" w:rsidRPr="00305A04" w:rsidRDefault="00305A04" w:rsidP="00305A04">
      <w:pPr>
        <w:widowControl w:val="0"/>
        <w:suppressAutoHyphens w:val="0"/>
        <w:autoSpaceDE w:val="0"/>
        <w:autoSpaceDN w:val="0"/>
        <w:adjustRightInd w:val="0"/>
        <w:ind w:firstLine="709"/>
        <w:jc w:val="both"/>
        <w:rPr>
          <w:sz w:val="28"/>
          <w:szCs w:val="28"/>
          <w:lang w:eastAsia="ru-RU"/>
        </w:rPr>
      </w:pPr>
      <w:r w:rsidRPr="00305A04">
        <w:rPr>
          <w:sz w:val="28"/>
          <w:szCs w:val="28"/>
          <w:lang w:eastAsia="ru-RU"/>
        </w:rPr>
        <w:t>В муниципальном образовании «Руднянский район» Смоленской области ежегодно проводятся спартакиады учащихся, допризывной молодежи, спортивные фестивали, дни здоровья.</w:t>
      </w:r>
    </w:p>
    <w:p w14:paraId="176C03C4" w14:textId="77777777" w:rsidR="00305A04" w:rsidRPr="00305A04" w:rsidRDefault="00305A04" w:rsidP="00305A04">
      <w:pPr>
        <w:widowControl w:val="0"/>
        <w:suppressAutoHyphens w:val="0"/>
        <w:autoSpaceDE w:val="0"/>
        <w:autoSpaceDN w:val="0"/>
        <w:adjustRightInd w:val="0"/>
        <w:ind w:firstLine="567"/>
        <w:jc w:val="both"/>
        <w:rPr>
          <w:sz w:val="28"/>
          <w:szCs w:val="28"/>
          <w:lang w:eastAsia="ru-RU"/>
        </w:rPr>
      </w:pPr>
      <w:r w:rsidRPr="00305A04">
        <w:rPr>
          <w:sz w:val="28"/>
          <w:szCs w:val="28"/>
          <w:lang w:eastAsia="ru-RU"/>
        </w:rPr>
        <w:t>Регулярно на территории муниципального образования проводится более 50 официальных физкультурных мероприятий, а также спортивных мероприятий по 9</w:t>
      </w:r>
      <w:r w:rsidRPr="00305A04">
        <w:rPr>
          <w:color w:val="FF0000"/>
          <w:sz w:val="28"/>
          <w:szCs w:val="28"/>
          <w:lang w:eastAsia="ru-RU"/>
        </w:rPr>
        <w:t xml:space="preserve"> </w:t>
      </w:r>
      <w:r w:rsidRPr="00305A04">
        <w:rPr>
          <w:sz w:val="28"/>
          <w:szCs w:val="28"/>
          <w:lang w:eastAsia="ru-RU"/>
        </w:rPr>
        <w:t>видам спорта. Проводится целенаправленная работа по подготовке спортивного резерва, ведущих спортсменов, формированию сборных команд и обеспечению их участия в соревнованиях.</w:t>
      </w:r>
    </w:p>
    <w:p w14:paraId="25D9367F" w14:textId="77777777" w:rsidR="00305A04" w:rsidRPr="00305A04" w:rsidRDefault="00305A04" w:rsidP="00305A04">
      <w:pPr>
        <w:widowControl w:val="0"/>
        <w:suppressAutoHyphens w:val="0"/>
        <w:autoSpaceDE w:val="0"/>
        <w:autoSpaceDN w:val="0"/>
        <w:adjustRightInd w:val="0"/>
        <w:ind w:firstLine="709"/>
        <w:jc w:val="both"/>
        <w:rPr>
          <w:sz w:val="28"/>
          <w:szCs w:val="28"/>
          <w:lang w:eastAsia="ru-RU"/>
        </w:rPr>
      </w:pPr>
      <w:r w:rsidRPr="00305A04">
        <w:rPr>
          <w:sz w:val="28"/>
          <w:szCs w:val="28"/>
          <w:lang w:eastAsia="ru-RU"/>
        </w:rPr>
        <w:t>Проводятся мероприятия различного уровня: городские, районные, межмуниципальные. Организуются учебно-тренировочные сборы для членов сборных команд г. Рудни и района, а также участие членов сборных команд в  региональных и международных соревнованиях.</w:t>
      </w:r>
    </w:p>
    <w:p w14:paraId="190C5F46" w14:textId="77777777" w:rsidR="00305A04" w:rsidRPr="00305A04" w:rsidRDefault="00305A04" w:rsidP="00305A04">
      <w:pPr>
        <w:suppressAutoHyphens w:val="0"/>
        <w:ind w:firstLine="709"/>
        <w:jc w:val="both"/>
        <w:rPr>
          <w:sz w:val="28"/>
          <w:szCs w:val="28"/>
          <w:lang w:eastAsia="ru-RU"/>
        </w:rPr>
      </w:pPr>
      <w:r w:rsidRPr="00305A04">
        <w:rPr>
          <w:sz w:val="28"/>
          <w:szCs w:val="28"/>
          <w:lang w:eastAsia="ru-RU"/>
        </w:rPr>
        <w:t>При МБУ РСШ работает Центр тестирования Всероссийского физкультурно-спортивного комплекса «Готов к труду и обороне» (на основании постановления Правительства Российской Федерации от 11.06.2014 года №540 (Собрание законодательства Российской Федерации, 2014 № 25, ст. 3309)).</w:t>
      </w:r>
    </w:p>
    <w:p w14:paraId="0AAFB3F2" w14:textId="77777777" w:rsidR="00305A04" w:rsidRPr="00305A04" w:rsidRDefault="00305A04" w:rsidP="00305A04">
      <w:pPr>
        <w:suppressAutoHyphens w:val="0"/>
        <w:ind w:firstLine="709"/>
        <w:jc w:val="both"/>
        <w:rPr>
          <w:sz w:val="28"/>
          <w:szCs w:val="28"/>
          <w:lang w:eastAsia="ru-RU"/>
        </w:rPr>
      </w:pPr>
      <w:r w:rsidRPr="00305A04">
        <w:rPr>
          <w:sz w:val="28"/>
          <w:szCs w:val="28"/>
          <w:lang w:eastAsia="ru-RU"/>
        </w:rPr>
        <w:t>В спортивной школе работают отделения по 5 видам спорта (волейбол, футбол, баскетбол, настольный теннис, вольная борьба) с общим количеством занимающихся 167 человек, из них в сельской местности 12 человек. В СШ насчитывается 13 учебных групп, из них - 1 группа занимается в сельской местности (отделение находятся в п. Чистик). Средняя наполняемость групп – 11 человек.</w:t>
      </w:r>
    </w:p>
    <w:p w14:paraId="11970CE4" w14:textId="77777777" w:rsidR="00305A04" w:rsidRPr="00305A04" w:rsidRDefault="00305A04" w:rsidP="00305A04">
      <w:pPr>
        <w:suppressAutoHyphens w:val="0"/>
        <w:ind w:firstLine="709"/>
        <w:jc w:val="both"/>
        <w:rPr>
          <w:sz w:val="28"/>
          <w:szCs w:val="28"/>
          <w:lang w:eastAsia="ru-RU"/>
        </w:rPr>
      </w:pPr>
      <w:bookmarkStart w:id="0" w:name="_Hlk126328165"/>
      <w:r w:rsidRPr="00305A04">
        <w:rPr>
          <w:sz w:val="28"/>
          <w:szCs w:val="28"/>
          <w:lang w:eastAsia="ru-RU"/>
        </w:rPr>
        <w:t xml:space="preserve">Количество занимающихся на этапе начальной подготовки </w:t>
      </w:r>
      <w:bookmarkEnd w:id="0"/>
      <w:r w:rsidRPr="00305A04">
        <w:rPr>
          <w:sz w:val="28"/>
          <w:szCs w:val="28"/>
          <w:lang w:eastAsia="ru-RU"/>
        </w:rPr>
        <w:t>–289 человек (15 групп).</w:t>
      </w:r>
    </w:p>
    <w:p w14:paraId="6AD64AF9" w14:textId="77777777" w:rsidR="00305A04" w:rsidRPr="00305A04" w:rsidRDefault="00305A04" w:rsidP="00305A04">
      <w:pPr>
        <w:suppressAutoHyphens w:val="0"/>
        <w:ind w:firstLine="709"/>
        <w:jc w:val="both"/>
        <w:rPr>
          <w:sz w:val="28"/>
          <w:szCs w:val="28"/>
          <w:lang w:eastAsia="ru-RU"/>
        </w:rPr>
      </w:pPr>
      <w:bookmarkStart w:id="1" w:name="_Hlk126328213"/>
      <w:r w:rsidRPr="00305A04">
        <w:rPr>
          <w:sz w:val="28"/>
          <w:szCs w:val="28"/>
          <w:lang w:eastAsia="ru-RU"/>
        </w:rPr>
        <w:t xml:space="preserve">Количество занимающихся в тренировочных группах </w:t>
      </w:r>
      <w:bookmarkEnd w:id="1"/>
      <w:r w:rsidRPr="00305A04">
        <w:rPr>
          <w:sz w:val="28"/>
          <w:szCs w:val="28"/>
          <w:lang w:eastAsia="ru-RU"/>
        </w:rPr>
        <w:t>– 72 человека (7 групп).</w:t>
      </w:r>
    </w:p>
    <w:p w14:paraId="3A07273C" w14:textId="77777777" w:rsidR="00305A04" w:rsidRPr="00305A04" w:rsidRDefault="00305A04" w:rsidP="00305A04">
      <w:pPr>
        <w:suppressAutoHyphens w:val="0"/>
        <w:ind w:firstLine="709"/>
        <w:jc w:val="both"/>
        <w:rPr>
          <w:sz w:val="28"/>
          <w:szCs w:val="28"/>
          <w:lang w:eastAsia="ru-RU"/>
        </w:rPr>
      </w:pPr>
    </w:p>
    <w:p w14:paraId="3F78F2E7" w14:textId="77777777" w:rsidR="00305A04" w:rsidRPr="00305A04" w:rsidRDefault="00305A04" w:rsidP="00305A04">
      <w:pPr>
        <w:suppressAutoHyphens w:val="0"/>
        <w:ind w:firstLine="567"/>
        <w:jc w:val="center"/>
        <w:rPr>
          <w:b/>
          <w:color w:val="000000"/>
          <w:sz w:val="28"/>
          <w:szCs w:val="28"/>
          <w:lang w:eastAsia="ru-RU"/>
        </w:rPr>
      </w:pPr>
      <w:r w:rsidRPr="00305A04">
        <w:rPr>
          <w:b/>
          <w:color w:val="000000"/>
          <w:sz w:val="28"/>
          <w:szCs w:val="28"/>
          <w:lang w:eastAsia="ru-RU"/>
        </w:rPr>
        <w:t>Спортивно-массовая работа в 202</w:t>
      </w:r>
      <w:r w:rsidR="00A43F8E">
        <w:rPr>
          <w:b/>
          <w:color w:val="000000"/>
          <w:sz w:val="28"/>
          <w:szCs w:val="28"/>
          <w:lang w:eastAsia="ru-RU"/>
        </w:rPr>
        <w:t>3</w:t>
      </w:r>
      <w:r w:rsidRPr="00305A04">
        <w:rPr>
          <w:b/>
          <w:color w:val="000000"/>
          <w:sz w:val="28"/>
          <w:szCs w:val="28"/>
          <w:lang w:eastAsia="ru-RU"/>
        </w:rPr>
        <w:t xml:space="preserve"> году</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536"/>
      </w:tblGrid>
      <w:tr w:rsidR="00305A04" w:rsidRPr="00305A04" w14:paraId="3958D634" w14:textId="77777777" w:rsidTr="007C6AF3">
        <w:tc>
          <w:tcPr>
            <w:tcW w:w="4820" w:type="dxa"/>
            <w:vAlign w:val="center"/>
          </w:tcPr>
          <w:p w14:paraId="1E0B540C" w14:textId="77777777" w:rsidR="00305A04" w:rsidRPr="00305A04" w:rsidRDefault="00305A04" w:rsidP="00305A04">
            <w:pPr>
              <w:suppressAutoHyphens w:val="0"/>
              <w:jc w:val="center"/>
              <w:rPr>
                <w:sz w:val="24"/>
                <w:szCs w:val="24"/>
                <w:lang w:eastAsia="ru-RU"/>
              </w:rPr>
            </w:pPr>
            <w:r w:rsidRPr="00305A04">
              <w:rPr>
                <w:sz w:val="24"/>
                <w:szCs w:val="24"/>
                <w:lang w:eastAsia="ru-RU"/>
              </w:rPr>
              <w:t>Вид спорта</w:t>
            </w:r>
          </w:p>
        </w:tc>
        <w:tc>
          <w:tcPr>
            <w:tcW w:w="4536" w:type="dxa"/>
            <w:vAlign w:val="center"/>
          </w:tcPr>
          <w:p w14:paraId="33A418D1" w14:textId="77777777" w:rsidR="00305A04" w:rsidRPr="00305A04" w:rsidRDefault="00305A04" w:rsidP="00305A04">
            <w:pPr>
              <w:suppressAutoHyphens w:val="0"/>
              <w:jc w:val="center"/>
              <w:rPr>
                <w:sz w:val="24"/>
                <w:szCs w:val="24"/>
                <w:lang w:eastAsia="ru-RU"/>
              </w:rPr>
            </w:pPr>
            <w:r w:rsidRPr="00305A04">
              <w:rPr>
                <w:sz w:val="24"/>
                <w:szCs w:val="24"/>
                <w:lang w:eastAsia="ru-RU"/>
              </w:rPr>
              <w:t>Общее кол-во занимающихся</w:t>
            </w:r>
          </w:p>
        </w:tc>
      </w:tr>
      <w:tr w:rsidR="00305A04" w:rsidRPr="00305A04" w14:paraId="7C7219B9" w14:textId="77777777" w:rsidTr="007C6AF3">
        <w:tc>
          <w:tcPr>
            <w:tcW w:w="4820" w:type="dxa"/>
            <w:vAlign w:val="center"/>
          </w:tcPr>
          <w:p w14:paraId="201E5F49" w14:textId="77777777" w:rsidR="00305A04" w:rsidRPr="00305A04" w:rsidRDefault="00305A04" w:rsidP="00305A04">
            <w:pPr>
              <w:suppressAutoHyphens w:val="0"/>
              <w:rPr>
                <w:sz w:val="24"/>
                <w:szCs w:val="24"/>
                <w:lang w:eastAsia="ru-RU"/>
              </w:rPr>
            </w:pPr>
            <w:r w:rsidRPr="00305A04">
              <w:rPr>
                <w:sz w:val="24"/>
                <w:szCs w:val="24"/>
                <w:lang w:eastAsia="ru-RU"/>
              </w:rPr>
              <w:t>Волейбол</w:t>
            </w:r>
          </w:p>
        </w:tc>
        <w:tc>
          <w:tcPr>
            <w:tcW w:w="4536" w:type="dxa"/>
            <w:vAlign w:val="center"/>
          </w:tcPr>
          <w:p w14:paraId="483A378E" w14:textId="77777777" w:rsidR="00305A04" w:rsidRPr="00305A04" w:rsidRDefault="00305A04" w:rsidP="00305A04">
            <w:pPr>
              <w:suppressAutoHyphens w:val="0"/>
              <w:ind w:firstLine="709"/>
              <w:jc w:val="center"/>
              <w:rPr>
                <w:sz w:val="24"/>
                <w:szCs w:val="24"/>
                <w:lang w:eastAsia="ru-RU"/>
              </w:rPr>
            </w:pPr>
            <w:r w:rsidRPr="00305A04">
              <w:rPr>
                <w:sz w:val="24"/>
                <w:szCs w:val="24"/>
                <w:lang w:eastAsia="ru-RU"/>
              </w:rPr>
              <w:t>26</w:t>
            </w:r>
          </w:p>
        </w:tc>
      </w:tr>
      <w:tr w:rsidR="00305A04" w:rsidRPr="00305A04" w14:paraId="7DBE6A2B" w14:textId="77777777" w:rsidTr="007C6AF3">
        <w:tc>
          <w:tcPr>
            <w:tcW w:w="4820" w:type="dxa"/>
            <w:vAlign w:val="center"/>
          </w:tcPr>
          <w:p w14:paraId="4051D7ED" w14:textId="77777777" w:rsidR="00305A04" w:rsidRPr="00305A04" w:rsidRDefault="00305A04" w:rsidP="00305A04">
            <w:pPr>
              <w:suppressAutoHyphens w:val="0"/>
              <w:rPr>
                <w:sz w:val="24"/>
                <w:szCs w:val="24"/>
                <w:lang w:eastAsia="ru-RU"/>
              </w:rPr>
            </w:pPr>
            <w:r w:rsidRPr="00305A04">
              <w:rPr>
                <w:sz w:val="24"/>
                <w:szCs w:val="24"/>
                <w:lang w:eastAsia="ru-RU"/>
              </w:rPr>
              <w:t>Настольный теннис</w:t>
            </w:r>
          </w:p>
        </w:tc>
        <w:tc>
          <w:tcPr>
            <w:tcW w:w="4536" w:type="dxa"/>
            <w:vAlign w:val="center"/>
          </w:tcPr>
          <w:p w14:paraId="1ED5738B" w14:textId="77777777" w:rsidR="00305A04" w:rsidRPr="00305A04" w:rsidRDefault="00B17946" w:rsidP="00305A04">
            <w:pPr>
              <w:suppressAutoHyphens w:val="0"/>
              <w:ind w:firstLine="709"/>
              <w:jc w:val="center"/>
              <w:rPr>
                <w:sz w:val="24"/>
                <w:szCs w:val="24"/>
                <w:lang w:eastAsia="ru-RU"/>
              </w:rPr>
            </w:pPr>
            <w:r>
              <w:rPr>
                <w:sz w:val="24"/>
                <w:szCs w:val="24"/>
                <w:lang w:eastAsia="ru-RU"/>
              </w:rPr>
              <w:t>29</w:t>
            </w:r>
          </w:p>
        </w:tc>
      </w:tr>
      <w:tr w:rsidR="00305A04" w:rsidRPr="00305A04" w14:paraId="690AE7F0" w14:textId="77777777" w:rsidTr="007C6AF3">
        <w:tc>
          <w:tcPr>
            <w:tcW w:w="4820" w:type="dxa"/>
            <w:vAlign w:val="center"/>
          </w:tcPr>
          <w:p w14:paraId="0CFBE930" w14:textId="77777777" w:rsidR="00305A04" w:rsidRPr="00305A04" w:rsidRDefault="00305A04" w:rsidP="00305A04">
            <w:pPr>
              <w:suppressAutoHyphens w:val="0"/>
              <w:rPr>
                <w:sz w:val="24"/>
                <w:szCs w:val="24"/>
                <w:lang w:eastAsia="ru-RU"/>
              </w:rPr>
            </w:pPr>
            <w:r w:rsidRPr="00305A04">
              <w:rPr>
                <w:sz w:val="24"/>
                <w:szCs w:val="24"/>
                <w:lang w:eastAsia="ru-RU"/>
              </w:rPr>
              <w:t>Футбол</w:t>
            </w:r>
          </w:p>
        </w:tc>
        <w:tc>
          <w:tcPr>
            <w:tcW w:w="4536" w:type="dxa"/>
            <w:vAlign w:val="center"/>
          </w:tcPr>
          <w:p w14:paraId="372D89C4" w14:textId="77777777" w:rsidR="00305A04" w:rsidRPr="00305A04" w:rsidRDefault="00305A04" w:rsidP="00305A04">
            <w:pPr>
              <w:suppressAutoHyphens w:val="0"/>
              <w:ind w:firstLine="709"/>
              <w:jc w:val="center"/>
              <w:rPr>
                <w:sz w:val="24"/>
                <w:szCs w:val="24"/>
                <w:lang w:eastAsia="ru-RU"/>
              </w:rPr>
            </w:pPr>
            <w:r w:rsidRPr="00305A04">
              <w:rPr>
                <w:sz w:val="24"/>
                <w:szCs w:val="24"/>
                <w:lang w:eastAsia="ru-RU"/>
              </w:rPr>
              <w:t>52</w:t>
            </w:r>
          </w:p>
        </w:tc>
      </w:tr>
      <w:tr w:rsidR="00305A04" w:rsidRPr="00305A04" w14:paraId="13FD5E00" w14:textId="77777777" w:rsidTr="007C6AF3">
        <w:tc>
          <w:tcPr>
            <w:tcW w:w="4820" w:type="dxa"/>
            <w:vAlign w:val="center"/>
          </w:tcPr>
          <w:p w14:paraId="6270C3D1" w14:textId="77777777" w:rsidR="00305A04" w:rsidRPr="00305A04" w:rsidRDefault="00305A04" w:rsidP="00305A04">
            <w:pPr>
              <w:suppressAutoHyphens w:val="0"/>
              <w:rPr>
                <w:sz w:val="24"/>
                <w:szCs w:val="24"/>
                <w:lang w:eastAsia="ru-RU"/>
              </w:rPr>
            </w:pPr>
            <w:r w:rsidRPr="00305A04">
              <w:rPr>
                <w:sz w:val="24"/>
                <w:szCs w:val="24"/>
                <w:lang w:eastAsia="ru-RU"/>
              </w:rPr>
              <w:t>Баскетбол</w:t>
            </w:r>
          </w:p>
        </w:tc>
        <w:tc>
          <w:tcPr>
            <w:tcW w:w="4536" w:type="dxa"/>
            <w:vAlign w:val="center"/>
          </w:tcPr>
          <w:p w14:paraId="1B151CC4" w14:textId="77777777" w:rsidR="00305A04" w:rsidRPr="00305A04" w:rsidRDefault="00305A04" w:rsidP="00305A04">
            <w:pPr>
              <w:suppressAutoHyphens w:val="0"/>
              <w:ind w:firstLine="709"/>
              <w:jc w:val="center"/>
              <w:rPr>
                <w:sz w:val="24"/>
                <w:szCs w:val="24"/>
                <w:lang w:eastAsia="ru-RU"/>
              </w:rPr>
            </w:pPr>
            <w:r w:rsidRPr="00305A04">
              <w:rPr>
                <w:sz w:val="24"/>
                <w:szCs w:val="24"/>
                <w:lang w:eastAsia="ru-RU"/>
              </w:rPr>
              <w:t>15</w:t>
            </w:r>
          </w:p>
        </w:tc>
      </w:tr>
      <w:tr w:rsidR="00305A04" w:rsidRPr="00305A04" w14:paraId="471C59D4" w14:textId="77777777" w:rsidTr="007C6AF3">
        <w:tc>
          <w:tcPr>
            <w:tcW w:w="4820" w:type="dxa"/>
            <w:vAlign w:val="center"/>
          </w:tcPr>
          <w:p w14:paraId="7A0BF4D2" w14:textId="77777777" w:rsidR="00305A04" w:rsidRPr="00305A04" w:rsidRDefault="00305A04" w:rsidP="00305A04">
            <w:pPr>
              <w:suppressAutoHyphens w:val="0"/>
              <w:rPr>
                <w:sz w:val="24"/>
                <w:szCs w:val="24"/>
                <w:lang w:eastAsia="ru-RU"/>
              </w:rPr>
            </w:pPr>
            <w:r w:rsidRPr="00305A04">
              <w:rPr>
                <w:sz w:val="24"/>
                <w:szCs w:val="24"/>
                <w:lang w:eastAsia="ru-RU"/>
              </w:rPr>
              <w:t>Вольная борьба</w:t>
            </w:r>
          </w:p>
        </w:tc>
        <w:tc>
          <w:tcPr>
            <w:tcW w:w="4536" w:type="dxa"/>
            <w:vAlign w:val="center"/>
          </w:tcPr>
          <w:p w14:paraId="37BC1FCA" w14:textId="77777777" w:rsidR="00305A04" w:rsidRPr="00305A04" w:rsidRDefault="00305A04" w:rsidP="00305A04">
            <w:pPr>
              <w:suppressAutoHyphens w:val="0"/>
              <w:ind w:firstLine="709"/>
              <w:jc w:val="center"/>
              <w:rPr>
                <w:sz w:val="24"/>
                <w:szCs w:val="24"/>
                <w:lang w:eastAsia="ru-RU"/>
              </w:rPr>
            </w:pPr>
            <w:r w:rsidRPr="00305A04">
              <w:rPr>
                <w:sz w:val="24"/>
                <w:szCs w:val="24"/>
                <w:lang w:eastAsia="ru-RU"/>
              </w:rPr>
              <w:t>27</w:t>
            </w:r>
          </w:p>
        </w:tc>
      </w:tr>
      <w:tr w:rsidR="00305A04" w:rsidRPr="00305A04" w14:paraId="160F9802" w14:textId="77777777" w:rsidTr="007C6AF3">
        <w:tc>
          <w:tcPr>
            <w:tcW w:w="4820" w:type="dxa"/>
            <w:vAlign w:val="center"/>
          </w:tcPr>
          <w:p w14:paraId="25AF04DE" w14:textId="77777777" w:rsidR="00305A04" w:rsidRPr="00305A04" w:rsidRDefault="00305A04" w:rsidP="00305A04">
            <w:pPr>
              <w:suppressAutoHyphens w:val="0"/>
              <w:ind w:firstLine="709"/>
              <w:jc w:val="center"/>
              <w:rPr>
                <w:b/>
                <w:sz w:val="24"/>
                <w:szCs w:val="24"/>
                <w:lang w:eastAsia="ru-RU"/>
              </w:rPr>
            </w:pPr>
            <w:r w:rsidRPr="00305A04">
              <w:rPr>
                <w:b/>
                <w:sz w:val="24"/>
                <w:szCs w:val="24"/>
                <w:lang w:eastAsia="ru-RU"/>
              </w:rPr>
              <w:t>ИТОГО:</w:t>
            </w:r>
          </w:p>
        </w:tc>
        <w:tc>
          <w:tcPr>
            <w:tcW w:w="4536" w:type="dxa"/>
            <w:vAlign w:val="center"/>
          </w:tcPr>
          <w:p w14:paraId="465A6CE0" w14:textId="77777777" w:rsidR="00305A04" w:rsidRPr="00305A04" w:rsidRDefault="00305A04" w:rsidP="00305A04">
            <w:pPr>
              <w:suppressAutoHyphens w:val="0"/>
              <w:ind w:firstLine="709"/>
              <w:jc w:val="center"/>
              <w:rPr>
                <w:b/>
                <w:sz w:val="24"/>
                <w:szCs w:val="24"/>
                <w:lang w:eastAsia="ru-RU"/>
              </w:rPr>
            </w:pPr>
            <w:r w:rsidRPr="00305A04">
              <w:rPr>
                <w:b/>
                <w:sz w:val="24"/>
                <w:szCs w:val="24"/>
                <w:lang w:eastAsia="ru-RU"/>
              </w:rPr>
              <w:t>1</w:t>
            </w:r>
            <w:r w:rsidR="00B17946">
              <w:rPr>
                <w:b/>
                <w:sz w:val="24"/>
                <w:szCs w:val="24"/>
                <w:lang w:eastAsia="ru-RU"/>
              </w:rPr>
              <w:t>49</w:t>
            </w:r>
          </w:p>
        </w:tc>
      </w:tr>
    </w:tbl>
    <w:p w14:paraId="6F4734E7" w14:textId="77777777" w:rsidR="00305A04" w:rsidRPr="00305A04" w:rsidRDefault="00305A04" w:rsidP="00305A04">
      <w:pPr>
        <w:suppressAutoHyphens w:val="0"/>
        <w:jc w:val="center"/>
        <w:rPr>
          <w:b/>
          <w:sz w:val="28"/>
          <w:szCs w:val="28"/>
          <w:lang w:eastAsia="ru-RU"/>
        </w:rPr>
      </w:pPr>
      <w:bookmarkStart w:id="2" w:name="_Hlk126328560"/>
      <w:r w:rsidRPr="00305A04">
        <w:rPr>
          <w:b/>
          <w:sz w:val="28"/>
          <w:szCs w:val="28"/>
          <w:lang w:eastAsia="ru-RU"/>
        </w:rPr>
        <w:t>Учебно-тренировочная работа</w:t>
      </w:r>
    </w:p>
    <w:p w14:paraId="19C57A41" w14:textId="77777777" w:rsidR="00305A04" w:rsidRPr="00305A04" w:rsidRDefault="00305A04" w:rsidP="00305A04">
      <w:pPr>
        <w:suppressAutoHyphens w:val="0"/>
        <w:jc w:val="center"/>
        <w:rPr>
          <w:b/>
          <w:sz w:val="28"/>
          <w:szCs w:val="28"/>
          <w:lang w:eastAsia="ru-RU"/>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1699"/>
        <w:gridCol w:w="3493"/>
      </w:tblGrid>
      <w:tr w:rsidR="00305A04" w:rsidRPr="00305A04" w14:paraId="2BEE4DAB" w14:textId="77777777" w:rsidTr="007C6AF3">
        <w:trPr>
          <w:trHeight w:val="798"/>
        </w:trPr>
        <w:tc>
          <w:tcPr>
            <w:tcW w:w="4162" w:type="dxa"/>
            <w:vAlign w:val="center"/>
          </w:tcPr>
          <w:p w14:paraId="47EFDEAA" w14:textId="77777777" w:rsidR="00305A04" w:rsidRPr="00305A04" w:rsidRDefault="00305A04" w:rsidP="00305A04">
            <w:pPr>
              <w:suppressAutoHyphens w:val="0"/>
              <w:jc w:val="center"/>
              <w:rPr>
                <w:sz w:val="24"/>
                <w:szCs w:val="24"/>
                <w:lang w:eastAsia="ru-RU"/>
              </w:rPr>
            </w:pPr>
            <w:r w:rsidRPr="00305A04">
              <w:rPr>
                <w:sz w:val="24"/>
                <w:szCs w:val="24"/>
                <w:lang w:eastAsia="ru-RU"/>
              </w:rPr>
              <w:t>Соревнование</w:t>
            </w:r>
          </w:p>
        </w:tc>
        <w:tc>
          <w:tcPr>
            <w:tcW w:w="1699" w:type="dxa"/>
            <w:vAlign w:val="center"/>
          </w:tcPr>
          <w:p w14:paraId="583DEB6F" w14:textId="77777777" w:rsidR="00305A04" w:rsidRPr="00305A04" w:rsidRDefault="00305A04" w:rsidP="00305A04">
            <w:pPr>
              <w:suppressAutoHyphens w:val="0"/>
              <w:jc w:val="center"/>
              <w:rPr>
                <w:sz w:val="24"/>
                <w:szCs w:val="24"/>
                <w:lang w:eastAsia="ru-RU"/>
              </w:rPr>
            </w:pPr>
            <w:r w:rsidRPr="00305A04">
              <w:rPr>
                <w:sz w:val="24"/>
                <w:szCs w:val="24"/>
                <w:lang w:eastAsia="ru-RU"/>
              </w:rPr>
              <w:t>Количество участников, чел.</w:t>
            </w:r>
          </w:p>
        </w:tc>
        <w:tc>
          <w:tcPr>
            <w:tcW w:w="3493" w:type="dxa"/>
            <w:vAlign w:val="center"/>
          </w:tcPr>
          <w:p w14:paraId="5A7DECB2" w14:textId="77777777" w:rsidR="00305A04" w:rsidRPr="00305A04" w:rsidRDefault="00305A04" w:rsidP="00305A04">
            <w:pPr>
              <w:suppressAutoHyphens w:val="0"/>
              <w:jc w:val="center"/>
              <w:rPr>
                <w:sz w:val="24"/>
                <w:szCs w:val="24"/>
                <w:lang w:eastAsia="ru-RU"/>
              </w:rPr>
            </w:pPr>
            <w:r w:rsidRPr="00305A04">
              <w:rPr>
                <w:sz w:val="24"/>
                <w:szCs w:val="24"/>
                <w:lang w:eastAsia="ru-RU"/>
              </w:rPr>
              <w:t>Место</w:t>
            </w:r>
          </w:p>
        </w:tc>
      </w:tr>
      <w:bookmarkEnd w:id="2"/>
      <w:tr w:rsidR="00305A04" w:rsidRPr="00305A04" w14:paraId="76860745" w14:textId="77777777" w:rsidTr="007C6AF3">
        <w:trPr>
          <w:trHeight w:val="522"/>
        </w:trPr>
        <w:tc>
          <w:tcPr>
            <w:tcW w:w="4162" w:type="dxa"/>
            <w:shd w:val="clear" w:color="auto" w:fill="auto"/>
            <w:vAlign w:val="center"/>
          </w:tcPr>
          <w:p w14:paraId="70266D43" w14:textId="77777777" w:rsidR="00305A04" w:rsidRPr="00305A04" w:rsidRDefault="00305A04" w:rsidP="00305A04">
            <w:pPr>
              <w:suppressAutoHyphens w:val="0"/>
              <w:rPr>
                <w:sz w:val="24"/>
                <w:szCs w:val="24"/>
                <w:lang w:eastAsia="ru-RU"/>
              </w:rPr>
            </w:pPr>
            <w:proofErr w:type="spellStart"/>
            <w:r w:rsidRPr="00305A04">
              <w:rPr>
                <w:sz w:val="24"/>
                <w:szCs w:val="24"/>
                <w:lang w:eastAsia="ru-RU"/>
              </w:rPr>
              <w:t>Дивизиональный</w:t>
            </w:r>
            <w:proofErr w:type="spellEnd"/>
            <w:r w:rsidRPr="00305A04">
              <w:rPr>
                <w:sz w:val="24"/>
                <w:szCs w:val="24"/>
                <w:lang w:eastAsia="ru-RU"/>
              </w:rPr>
              <w:t xml:space="preserve"> этап Всероссийского чемпионата  (ШБЛ КЭС-БАСКЕТ)</w:t>
            </w:r>
          </w:p>
        </w:tc>
        <w:tc>
          <w:tcPr>
            <w:tcW w:w="1699" w:type="dxa"/>
            <w:shd w:val="clear" w:color="auto" w:fill="auto"/>
            <w:vAlign w:val="center"/>
          </w:tcPr>
          <w:p w14:paraId="0D3AA2DF"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12 человек</w:t>
            </w:r>
          </w:p>
          <w:p w14:paraId="1D86FE7C"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5EDD9ABC" w14:textId="77777777" w:rsidR="00305A04" w:rsidRPr="00305A04" w:rsidRDefault="00305A04" w:rsidP="00305A04">
            <w:pPr>
              <w:suppressAutoHyphens w:val="0"/>
              <w:jc w:val="center"/>
              <w:rPr>
                <w:sz w:val="24"/>
                <w:szCs w:val="24"/>
                <w:lang w:eastAsia="ru-RU"/>
              </w:rPr>
            </w:pPr>
            <w:r w:rsidRPr="00305A04">
              <w:rPr>
                <w:sz w:val="24"/>
                <w:szCs w:val="28"/>
                <w:lang w:eastAsia="ru-RU"/>
              </w:rPr>
              <w:t>II место</w:t>
            </w:r>
          </w:p>
        </w:tc>
      </w:tr>
      <w:tr w:rsidR="00305A04" w:rsidRPr="00305A04" w14:paraId="25172C83" w14:textId="77777777" w:rsidTr="007C6AF3">
        <w:trPr>
          <w:trHeight w:val="537"/>
        </w:trPr>
        <w:tc>
          <w:tcPr>
            <w:tcW w:w="4162" w:type="dxa"/>
            <w:shd w:val="clear" w:color="auto" w:fill="auto"/>
            <w:vAlign w:val="center"/>
          </w:tcPr>
          <w:p w14:paraId="0ED1CE44" w14:textId="77777777" w:rsidR="00305A04" w:rsidRPr="00305A04" w:rsidRDefault="00305A04" w:rsidP="00305A04">
            <w:pPr>
              <w:suppressAutoHyphens w:val="0"/>
              <w:rPr>
                <w:sz w:val="24"/>
                <w:szCs w:val="24"/>
                <w:lang w:eastAsia="ru-RU"/>
              </w:rPr>
            </w:pPr>
            <w:r w:rsidRPr="00305A04">
              <w:rPr>
                <w:sz w:val="24"/>
                <w:szCs w:val="28"/>
                <w:lang w:eastAsia="ru-RU"/>
              </w:rPr>
              <w:t>Межмуниципальные соревнования по волейболу среди девушек на Кубок героя Советского Союза П.Д. Хренова</w:t>
            </w:r>
          </w:p>
        </w:tc>
        <w:tc>
          <w:tcPr>
            <w:tcW w:w="1699" w:type="dxa"/>
            <w:shd w:val="clear" w:color="auto" w:fill="auto"/>
            <w:vAlign w:val="center"/>
          </w:tcPr>
          <w:p w14:paraId="21E2C545"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 xml:space="preserve">9 человек </w:t>
            </w:r>
          </w:p>
          <w:p w14:paraId="13B6B53F"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6353E8CF" w14:textId="77777777" w:rsidR="00305A04" w:rsidRPr="00305A04" w:rsidRDefault="00305A04" w:rsidP="00305A04">
            <w:pPr>
              <w:suppressAutoHyphens w:val="0"/>
              <w:jc w:val="center"/>
              <w:rPr>
                <w:sz w:val="24"/>
                <w:szCs w:val="24"/>
                <w:lang w:eastAsia="ru-RU"/>
              </w:rPr>
            </w:pPr>
            <w:r w:rsidRPr="00305A04">
              <w:rPr>
                <w:sz w:val="24"/>
                <w:szCs w:val="28"/>
                <w:lang w:eastAsia="ru-RU"/>
              </w:rPr>
              <w:t>г. Демидов II место</w:t>
            </w:r>
          </w:p>
        </w:tc>
      </w:tr>
      <w:tr w:rsidR="00305A04" w:rsidRPr="00305A04" w14:paraId="730D9DCC" w14:textId="77777777" w:rsidTr="007C6AF3">
        <w:trPr>
          <w:trHeight w:val="783"/>
        </w:trPr>
        <w:tc>
          <w:tcPr>
            <w:tcW w:w="4162" w:type="dxa"/>
            <w:shd w:val="clear" w:color="auto" w:fill="auto"/>
            <w:vAlign w:val="center"/>
          </w:tcPr>
          <w:p w14:paraId="051352DE" w14:textId="77777777" w:rsidR="00305A04" w:rsidRPr="00305A04" w:rsidRDefault="00305A04" w:rsidP="00305A04">
            <w:pPr>
              <w:suppressAutoHyphens w:val="0"/>
              <w:rPr>
                <w:color w:val="000000"/>
                <w:sz w:val="24"/>
                <w:szCs w:val="24"/>
                <w:lang w:eastAsia="ru-RU"/>
              </w:rPr>
            </w:pPr>
            <w:r w:rsidRPr="00305A04">
              <w:rPr>
                <w:sz w:val="24"/>
                <w:szCs w:val="24"/>
                <w:lang w:eastAsia="ru-RU"/>
              </w:rPr>
              <w:t>Межмуниципальные соревнования по волейболу</w:t>
            </w:r>
          </w:p>
        </w:tc>
        <w:tc>
          <w:tcPr>
            <w:tcW w:w="1699" w:type="dxa"/>
            <w:shd w:val="clear" w:color="auto" w:fill="auto"/>
            <w:vAlign w:val="center"/>
          </w:tcPr>
          <w:p w14:paraId="515EC7BE" w14:textId="77777777" w:rsidR="00305A04" w:rsidRPr="00305A04" w:rsidRDefault="00305A04" w:rsidP="00305A04">
            <w:pPr>
              <w:suppressAutoHyphens w:val="0"/>
              <w:jc w:val="center"/>
              <w:rPr>
                <w:sz w:val="24"/>
                <w:szCs w:val="24"/>
                <w:lang w:eastAsia="ru-RU"/>
              </w:rPr>
            </w:pPr>
            <w:r w:rsidRPr="00305A04">
              <w:rPr>
                <w:sz w:val="24"/>
                <w:szCs w:val="28"/>
                <w:lang w:eastAsia="ru-RU"/>
              </w:rPr>
              <w:t>9 человек</w:t>
            </w:r>
          </w:p>
        </w:tc>
        <w:tc>
          <w:tcPr>
            <w:tcW w:w="3493" w:type="dxa"/>
            <w:shd w:val="clear" w:color="auto" w:fill="auto"/>
            <w:vAlign w:val="center"/>
          </w:tcPr>
          <w:p w14:paraId="3C21AD99" w14:textId="77777777" w:rsidR="00305A04" w:rsidRPr="00305A04" w:rsidRDefault="00305A04" w:rsidP="00305A04">
            <w:pPr>
              <w:suppressAutoHyphens w:val="0"/>
              <w:jc w:val="center"/>
              <w:rPr>
                <w:sz w:val="24"/>
                <w:szCs w:val="24"/>
                <w:lang w:eastAsia="ru-RU"/>
              </w:rPr>
            </w:pPr>
          </w:p>
        </w:tc>
      </w:tr>
      <w:tr w:rsidR="00305A04" w:rsidRPr="00305A04" w14:paraId="63CB3D3A" w14:textId="77777777" w:rsidTr="007C6AF3">
        <w:trPr>
          <w:trHeight w:val="537"/>
        </w:trPr>
        <w:tc>
          <w:tcPr>
            <w:tcW w:w="4162" w:type="dxa"/>
            <w:shd w:val="clear" w:color="auto" w:fill="auto"/>
            <w:vAlign w:val="center"/>
          </w:tcPr>
          <w:p w14:paraId="6C6B856E" w14:textId="77777777" w:rsidR="00305A04" w:rsidRPr="00305A04" w:rsidRDefault="00305A04" w:rsidP="00305A04">
            <w:pPr>
              <w:suppressAutoHyphens w:val="0"/>
              <w:rPr>
                <w:sz w:val="24"/>
                <w:szCs w:val="24"/>
                <w:lang w:eastAsia="ru-RU"/>
              </w:rPr>
            </w:pPr>
            <w:r w:rsidRPr="00305A04">
              <w:rPr>
                <w:rFonts w:eastAsia="Calibri"/>
                <w:bCs/>
                <w:color w:val="000000"/>
                <w:sz w:val="24"/>
                <w:szCs w:val="24"/>
                <w:shd w:val="clear" w:color="auto" w:fill="FFFFFF"/>
                <w:lang w:eastAsia="en-US"/>
              </w:rPr>
              <w:t>Открытый турнир по волейболу «Встреча друзей» среди команд девушек 2009-2010 г.р.</w:t>
            </w:r>
          </w:p>
        </w:tc>
        <w:tc>
          <w:tcPr>
            <w:tcW w:w="1699" w:type="dxa"/>
            <w:shd w:val="clear" w:color="auto" w:fill="auto"/>
            <w:vAlign w:val="center"/>
          </w:tcPr>
          <w:p w14:paraId="73EAC392"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9 человек</w:t>
            </w:r>
          </w:p>
          <w:p w14:paraId="105DA690"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73CB92CA" w14:textId="77777777" w:rsidR="00305A04" w:rsidRPr="00305A04" w:rsidRDefault="00305A04" w:rsidP="00305A04">
            <w:pPr>
              <w:suppressAutoHyphens w:val="0"/>
              <w:jc w:val="center"/>
              <w:rPr>
                <w:sz w:val="24"/>
                <w:szCs w:val="24"/>
                <w:lang w:eastAsia="ru-RU"/>
              </w:rPr>
            </w:pPr>
            <w:r w:rsidRPr="00305A04">
              <w:rPr>
                <w:sz w:val="24"/>
                <w:szCs w:val="28"/>
                <w:lang w:eastAsia="ru-RU"/>
              </w:rPr>
              <w:t>г. Смоленск I место</w:t>
            </w:r>
          </w:p>
        </w:tc>
      </w:tr>
      <w:tr w:rsidR="00305A04" w:rsidRPr="00305A04" w14:paraId="62C02529" w14:textId="77777777" w:rsidTr="007C6AF3">
        <w:trPr>
          <w:trHeight w:val="522"/>
        </w:trPr>
        <w:tc>
          <w:tcPr>
            <w:tcW w:w="4162" w:type="dxa"/>
            <w:shd w:val="clear" w:color="auto" w:fill="auto"/>
            <w:vAlign w:val="center"/>
          </w:tcPr>
          <w:p w14:paraId="06F8BF01" w14:textId="77777777" w:rsidR="00305A04" w:rsidRPr="00305A04" w:rsidRDefault="00305A04" w:rsidP="00305A04">
            <w:pPr>
              <w:suppressAutoHyphens w:val="0"/>
              <w:rPr>
                <w:sz w:val="24"/>
                <w:szCs w:val="24"/>
                <w:lang w:eastAsia="ru-RU"/>
              </w:rPr>
            </w:pPr>
            <w:r w:rsidRPr="00305A04">
              <w:rPr>
                <w:sz w:val="24"/>
                <w:szCs w:val="24"/>
                <w:lang w:eastAsia="ru-RU"/>
              </w:rPr>
              <w:t>Межмуниципальные соревнования по баскетболу среди юношей, посвященный Дню пионерии</w:t>
            </w:r>
          </w:p>
        </w:tc>
        <w:tc>
          <w:tcPr>
            <w:tcW w:w="1699" w:type="dxa"/>
            <w:shd w:val="clear" w:color="auto" w:fill="auto"/>
            <w:vAlign w:val="center"/>
          </w:tcPr>
          <w:p w14:paraId="0FC4302E" w14:textId="77777777" w:rsidR="00305A04" w:rsidRPr="00305A04" w:rsidRDefault="00305A04" w:rsidP="00305A04">
            <w:pPr>
              <w:suppressAutoHyphens w:val="0"/>
              <w:jc w:val="center"/>
              <w:rPr>
                <w:sz w:val="24"/>
                <w:szCs w:val="24"/>
                <w:lang w:eastAsia="ru-RU"/>
              </w:rPr>
            </w:pPr>
            <w:r w:rsidRPr="00305A04">
              <w:rPr>
                <w:sz w:val="24"/>
                <w:szCs w:val="28"/>
                <w:lang w:eastAsia="ru-RU"/>
              </w:rPr>
              <w:t>8 человек</w:t>
            </w:r>
          </w:p>
        </w:tc>
        <w:tc>
          <w:tcPr>
            <w:tcW w:w="3493" w:type="dxa"/>
            <w:shd w:val="clear" w:color="auto" w:fill="auto"/>
            <w:vAlign w:val="center"/>
          </w:tcPr>
          <w:p w14:paraId="74790BA1" w14:textId="77777777" w:rsidR="00305A04" w:rsidRPr="00305A04" w:rsidRDefault="00305A04" w:rsidP="00305A04">
            <w:pPr>
              <w:suppressAutoHyphens w:val="0"/>
              <w:jc w:val="center"/>
              <w:rPr>
                <w:sz w:val="24"/>
                <w:szCs w:val="24"/>
                <w:lang w:eastAsia="ru-RU"/>
              </w:rPr>
            </w:pPr>
          </w:p>
        </w:tc>
      </w:tr>
      <w:tr w:rsidR="00305A04" w:rsidRPr="00305A04" w14:paraId="031E4336" w14:textId="77777777" w:rsidTr="007C6AF3">
        <w:trPr>
          <w:trHeight w:val="1073"/>
        </w:trPr>
        <w:tc>
          <w:tcPr>
            <w:tcW w:w="4162" w:type="dxa"/>
            <w:shd w:val="clear" w:color="auto" w:fill="auto"/>
            <w:vAlign w:val="center"/>
          </w:tcPr>
          <w:p w14:paraId="005E7189" w14:textId="77777777" w:rsidR="00305A04" w:rsidRPr="00305A04" w:rsidRDefault="00305A04" w:rsidP="00305A04">
            <w:pPr>
              <w:suppressAutoHyphens w:val="0"/>
              <w:rPr>
                <w:sz w:val="24"/>
                <w:szCs w:val="24"/>
                <w:lang w:eastAsia="ru-RU"/>
              </w:rPr>
            </w:pPr>
            <w:r w:rsidRPr="00305A04">
              <w:rPr>
                <w:sz w:val="24"/>
                <w:szCs w:val="28"/>
                <w:lang w:eastAsia="ru-RU"/>
              </w:rPr>
              <w:t>Межмуниципальный турнир по волейболу, посвященный Дню защиты детей</w:t>
            </w:r>
          </w:p>
        </w:tc>
        <w:tc>
          <w:tcPr>
            <w:tcW w:w="1699" w:type="dxa"/>
            <w:shd w:val="clear" w:color="auto" w:fill="auto"/>
            <w:vAlign w:val="center"/>
          </w:tcPr>
          <w:p w14:paraId="42364DDD"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9 человек</w:t>
            </w:r>
          </w:p>
          <w:p w14:paraId="385600DD"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566BDD86" w14:textId="77777777" w:rsidR="00305A04" w:rsidRPr="00305A04" w:rsidRDefault="00305A04" w:rsidP="00305A04">
            <w:pPr>
              <w:suppressAutoHyphens w:val="0"/>
              <w:jc w:val="center"/>
              <w:rPr>
                <w:sz w:val="24"/>
                <w:szCs w:val="24"/>
                <w:lang w:eastAsia="ru-RU"/>
              </w:rPr>
            </w:pPr>
            <w:r w:rsidRPr="00305A04">
              <w:rPr>
                <w:sz w:val="24"/>
                <w:szCs w:val="28"/>
                <w:lang w:eastAsia="ru-RU"/>
              </w:rPr>
              <w:t>II место</w:t>
            </w:r>
          </w:p>
        </w:tc>
      </w:tr>
      <w:tr w:rsidR="00305A04" w:rsidRPr="00305A04" w14:paraId="4F42C8F9" w14:textId="77777777" w:rsidTr="007C6AF3">
        <w:trPr>
          <w:trHeight w:val="261"/>
        </w:trPr>
        <w:tc>
          <w:tcPr>
            <w:tcW w:w="4162" w:type="dxa"/>
            <w:shd w:val="clear" w:color="auto" w:fill="auto"/>
            <w:vAlign w:val="center"/>
          </w:tcPr>
          <w:p w14:paraId="3B0526D0" w14:textId="77777777" w:rsidR="00305A04" w:rsidRPr="00305A04" w:rsidRDefault="00305A04" w:rsidP="00305A04">
            <w:pPr>
              <w:suppressAutoHyphens w:val="0"/>
              <w:rPr>
                <w:sz w:val="24"/>
                <w:szCs w:val="24"/>
                <w:lang w:eastAsia="ru-RU"/>
              </w:rPr>
            </w:pPr>
            <w:r w:rsidRPr="00305A04">
              <w:rPr>
                <w:sz w:val="24"/>
                <w:szCs w:val="28"/>
                <w:lang w:eastAsia="ru-RU"/>
              </w:rPr>
              <w:t>Межмуниципальный турнир по пляжному волейболу</w:t>
            </w:r>
          </w:p>
        </w:tc>
        <w:tc>
          <w:tcPr>
            <w:tcW w:w="1699" w:type="dxa"/>
            <w:shd w:val="clear" w:color="auto" w:fill="auto"/>
            <w:vAlign w:val="center"/>
          </w:tcPr>
          <w:p w14:paraId="4FAEDC3F"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02442FD6"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6 человек</w:t>
            </w:r>
          </w:p>
          <w:p w14:paraId="0CEBDB25" w14:textId="77777777" w:rsidR="00305A04" w:rsidRPr="00305A04" w:rsidRDefault="00305A04" w:rsidP="00305A04">
            <w:pPr>
              <w:suppressAutoHyphens w:val="0"/>
              <w:jc w:val="center"/>
              <w:rPr>
                <w:sz w:val="24"/>
                <w:szCs w:val="24"/>
                <w:lang w:eastAsia="ru-RU"/>
              </w:rPr>
            </w:pPr>
            <w:r w:rsidRPr="00305A04">
              <w:rPr>
                <w:sz w:val="24"/>
                <w:szCs w:val="28"/>
                <w:lang w:eastAsia="ru-RU"/>
              </w:rPr>
              <w:t>II место</w:t>
            </w:r>
          </w:p>
        </w:tc>
      </w:tr>
      <w:tr w:rsidR="00305A04" w:rsidRPr="00305A04" w14:paraId="3B7EAD27" w14:textId="77777777" w:rsidTr="007C6AF3">
        <w:trPr>
          <w:trHeight w:val="798"/>
        </w:trPr>
        <w:tc>
          <w:tcPr>
            <w:tcW w:w="4162" w:type="dxa"/>
            <w:shd w:val="clear" w:color="auto" w:fill="auto"/>
            <w:vAlign w:val="center"/>
          </w:tcPr>
          <w:p w14:paraId="5024E192" w14:textId="77777777" w:rsidR="00305A04" w:rsidRPr="00305A04" w:rsidRDefault="00305A04" w:rsidP="00305A04">
            <w:pPr>
              <w:suppressAutoHyphens w:val="0"/>
              <w:rPr>
                <w:sz w:val="24"/>
                <w:szCs w:val="24"/>
                <w:lang w:eastAsia="ru-RU"/>
              </w:rPr>
            </w:pPr>
            <w:r w:rsidRPr="00305A04">
              <w:rPr>
                <w:sz w:val="24"/>
                <w:szCs w:val="28"/>
                <w:lang w:eastAsia="ru-RU"/>
              </w:rPr>
              <w:t>Межмуниципальный турнир по баскетболу 3х3 посвященный Дню города Велиж</w:t>
            </w:r>
          </w:p>
        </w:tc>
        <w:tc>
          <w:tcPr>
            <w:tcW w:w="1699" w:type="dxa"/>
            <w:shd w:val="clear" w:color="auto" w:fill="auto"/>
            <w:vAlign w:val="center"/>
          </w:tcPr>
          <w:p w14:paraId="31EE88E3"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2706470E"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 xml:space="preserve">3 человека </w:t>
            </w:r>
          </w:p>
          <w:p w14:paraId="36E0AEB7"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I место</w:t>
            </w:r>
          </w:p>
          <w:p w14:paraId="649B7905" w14:textId="77777777" w:rsidR="00305A04" w:rsidRPr="00305A04" w:rsidRDefault="00305A04" w:rsidP="00305A04">
            <w:pPr>
              <w:suppressAutoHyphens w:val="0"/>
              <w:jc w:val="center"/>
              <w:rPr>
                <w:sz w:val="24"/>
                <w:szCs w:val="24"/>
                <w:lang w:eastAsia="ru-RU"/>
              </w:rPr>
            </w:pPr>
            <w:r w:rsidRPr="00305A04">
              <w:rPr>
                <w:sz w:val="24"/>
                <w:szCs w:val="28"/>
                <w:lang w:eastAsia="ru-RU"/>
              </w:rPr>
              <w:t>3 человека</w:t>
            </w:r>
          </w:p>
        </w:tc>
      </w:tr>
      <w:tr w:rsidR="00305A04" w:rsidRPr="00305A04" w14:paraId="1B0DC576" w14:textId="77777777" w:rsidTr="007C6AF3">
        <w:trPr>
          <w:trHeight w:val="261"/>
        </w:trPr>
        <w:tc>
          <w:tcPr>
            <w:tcW w:w="4162" w:type="dxa"/>
            <w:shd w:val="clear" w:color="auto" w:fill="auto"/>
            <w:vAlign w:val="center"/>
          </w:tcPr>
          <w:p w14:paraId="05C58012" w14:textId="77777777" w:rsidR="00305A04" w:rsidRPr="00305A04" w:rsidRDefault="00305A04" w:rsidP="00305A04">
            <w:pPr>
              <w:suppressAutoHyphens w:val="0"/>
              <w:rPr>
                <w:sz w:val="24"/>
                <w:szCs w:val="24"/>
                <w:lang w:eastAsia="ru-RU"/>
              </w:rPr>
            </w:pPr>
            <w:r w:rsidRPr="00305A04">
              <w:rPr>
                <w:sz w:val="24"/>
                <w:szCs w:val="28"/>
                <w:lang w:eastAsia="ru-RU"/>
              </w:rPr>
              <w:t>Межмуниципальный турнир по пляжному волейболу среди юношей</w:t>
            </w:r>
          </w:p>
        </w:tc>
        <w:tc>
          <w:tcPr>
            <w:tcW w:w="1699" w:type="dxa"/>
            <w:shd w:val="clear" w:color="auto" w:fill="auto"/>
            <w:vAlign w:val="center"/>
          </w:tcPr>
          <w:p w14:paraId="04CEF049"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11E4C769"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2 человека</w:t>
            </w:r>
          </w:p>
          <w:p w14:paraId="10C2C50A" w14:textId="77777777" w:rsidR="00305A04" w:rsidRPr="00305A04" w:rsidRDefault="00305A04" w:rsidP="00305A04">
            <w:pPr>
              <w:suppressAutoHyphens w:val="0"/>
              <w:jc w:val="center"/>
              <w:rPr>
                <w:sz w:val="24"/>
                <w:szCs w:val="24"/>
                <w:lang w:eastAsia="ru-RU"/>
              </w:rPr>
            </w:pPr>
            <w:r w:rsidRPr="00305A04">
              <w:rPr>
                <w:sz w:val="24"/>
                <w:szCs w:val="28"/>
                <w:lang w:eastAsia="ru-RU"/>
              </w:rPr>
              <w:t>II место</w:t>
            </w:r>
          </w:p>
        </w:tc>
      </w:tr>
      <w:tr w:rsidR="00305A04" w:rsidRPr="00305A04" w14:paraId="719E3121" w14:textId="77777777" w:rsidTr="007C6AF3">
        <w:trPr>
          <w:trHeight w:val="783"/>
        </w:trPr>
        <w:tc>
          <w:tcPr>
            <w:tcW w:w="4162" w:type="dxa"/>
            <w:shd w:val="clear" w:color="auto" w:fill="auto"/>
            <w:vAlign w:val="center"/>
          </w:tcPr>
          <w:p w14:paraId="7A5CF583" w14:textId="77777777" w:rsidR="00305A04" w:rsidRPr="00305A04" w:rsidRDefault="00305A04" w:rsidP="00305A04">
            <w:pPr>
              <w:suppressAutoHyphens w:val="0"/>
              <w:rPr>
                <w:sz w:val="24"/>
                <w:szCs w:val="24"/>
                <w:lang w:eastAsia="ru-RU"/>
              </w:rPr>
            </w:pPr>
            <w:r w:rsidRPr="00305A04">
              <w:rPr>
                <w:sz w:val="24"/>
                <w:szCs w:val="28"/>
                <w:lang w:eastAsia="ru-RU"/>
              </w:rPr>
              <w:t>Смоленский региональный этап Всероссийских массовых соревнований по баскетболу «Оранжевый мяч»</w:t>
            </w:r>
          </w:p>
        </w:tc>
        <w:tc>
          <w:tcPr>
            <w:tcW w:w="1699" w:type="dxa"/>
            <w:shd w:val="clear" w:color="auto" w:fill="auto"/>
            <w:vAlign w:val="center"/>
          </w:tcPr>
          <w:p w14:paraId="5B43A4E4"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4D1993DF"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3 человека</w:t>
            </w:r>
          </w:p>
          <w:p w14:paraId="694AB211" w14:textId="77777777" w:rsidR="00305A04" w:rsidRPr="00305A04" w:rsidRDefault="00305A04" w:rsidP="00305A04">
            <w:pPr>
              <w:suppressAutoHyphens w:val="0"/>
              <w:jc w:val="center"/>
              <w:rPr>
                <w:sz w:val="24"/>
                <w:szCs w:val="24"/>
                <w:lang w:eastAsia="ru-RU"/>
              </w:rPr>
            </w:pPr>
          </w:p>
        </w:tc>
      </w:tr>
      <w:tr w:rsidR="00305A04" w:rsidRPr="00305A04" w14:paraId="31E949BF" w14:textId="77777777" w:rsidTr="007C6AF3">
        <w:trPr>
          <w:trHeight w:val="812"/>
        </w:trPr>
        <w:tc>
          <w:tcPr>
            <w:tcW w:w="4162" w:type="dxa"/>
            <w:shd w:val="clear" w:color="auto" w:fill="auto"/>
            <w:vAlign w:val="center"/>
          </w:tcPr>
          <w:p w14:paraId="5CCFC1F6" w14:textId="77777777" w:rsidR="00305A04" w:rsidRPr="00305A04" w:rsidRDefault="00305A04" w:rsidP="00305A04">
            <w:pPr>
              <w:suppressAutoHyphens w:val="0"/>
              <w:rPr>
                <w:sz w:val="24"/>
                <w:szCs w:val="24"/>
                <w:lang w:eastAsia="ru-RU"/>
              </w:rPr>
            </w:pPr>
            <w:r w:rsidRPr="00305A04">
              <w:rPr>
                <w:sz w:val="24"/>
                <w:szCs w:val="28"/>
                <w:lang w:eastAsia="ru-RU"/>
              </w:rPr>
              <w:t>Межмуниципальный турнир по волейболу среди юниорок, посвященный Дню освобождения Смоленщины</w:t>
            </w:r>
          </w:p>
        </w:tc>
        <w:tc>
          <w:tcPr>
            <w:tcW w:w="1699" w:type="dxa"/>
            <w:shd w:val="clear" w:color="auto" w:fill="auto"/>
            <w:vAlign w:val="center"/>
          </w:tcPr>
          <w:p w14:paraId="2950E7B0"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9 человек</w:t>
            </w:r>
          </w:p>
          <w:p w14:paraId="1FD5254E" w14:textId="77777777" w:rsidR="00305A04" w:rsidRPr="00305A04" w:rsidRDefault="00305A04" w:rsidP="00305A04">
            <w:pPr>
              <w:suppressAutoHyphens w:val="0"/>
              <w:jc w:val="center"/>
              <w:rPr>
                <w:sz w:val="24"/>
                <w:szCs w:val="24"/>
                <w:lang w:eastAsia="ru-RU"/>
              </w:rPr>
            </w:pPr>
          </w:p>
        </w:tc>
        <w:tc>
          <w:tcPr>
            <w:tcW w:w="3493" w:type="dxa"/>
            <w:shd w:val="clear" w:color="auto" w:fill="auto"/>
            <w:vAlign w:val="center"/>
          </w:tcPr>
          <w:p w14:paraId="4F04D70F" w14:textId="77777777" w:rsidR="00305A04" w:rsidRPr="00305A04" w:rsidRDefault="00305A04" w:rsidP="00305A04">
            <w:pPr>
              <w:widowControl w:val="0"/>
              <w:tabs>
                <w:tab w:val="num" w:pos="862"/>
                <w:tab w:val="left" w:pos="1260"/>
              </w:tabs>
              <w:suppressAutoHyphens w:val="0"/>
              <w:autoSpaceDE w:val="0"/>
              <w:autoSpaceDN w:val="0"/>
              <w:adjustRightInd w:val="0"/>
              <w:rPr>
                <w:sz w:val="24"/>
                <w:szCs w:val="28"/>
                <w:lang w:eastAsia="ru-RU"/>
              </w:rPr>
            </w:pPr>
            <w:r w:rsidRPr="00305A04">
              <w:rPr>
                <w:sz w:val="24"/>
                <w:szCs w:val="28"/>
                <w:lang w:eastAsia="ru-RU"/>
              </w:rPr>
              <w:t xml:space="preserve">                  г. Демидов</w:t>
            </w:r>
          </w:p>
          <w:p w14:paraId="07BB3D5C"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I место</w:t>
            </w:r>
          </w:p>
          <w:p w14:paraId="352D9CE8" w14:textId="77777777" w:rsidR="00305A04" w:rsidRPr="00305A04" w:rsidRDefault="00305A04" w:rsidP="00305A04">
            <w:pPr>
              <w:suppressAutoHyphens w:val="0"/>
              <w:jc w:val="center"/>
              <w:rPr>
                <w:sz w:val="24"/>
                <w:szCs w:val="24"/>
                <w:lang w:eastAsia="ru-RU"/>
              </w:rPr>
            </w:pPr>
          </w:p>
        </w:tc>
      </w:tr>
      <w:tr w:rsidR="00305A04" w:rsidRPr="00305A04" w14:paraId="3AD7202A" w14:textId="77777777" w:rsidTr="007C6AF3">
        <w:trPr>
          <w:trHeight w:val="812"/>
        </w:trPr>
        <w:tc>
          <w:tcPr>
            <w:tcW w:w="4162" w:type="dxa"/>
            <w:shd w:val="clear" w:color="auto" w:fill="auto"/>
            <w:vAlign w:val="center"/>
          </w:tcPr>
          <w:p w14:paraId="5DBEF994" w14:textId="77777777" w:rsidR="00305A04" w:rsidRPr="00305A04" w:rsidRDefault="00305A04" w:rsidP="00305A04">
            <w:pPr>
              <w:suppressAutoHyphens w:val="0"/>
              <w:rPr>
                <w:sz w:val="24"/>
                <w:szCs w:val="28"/>
                <w:lang w:eastAsia="ru-RU"/>
              </w:rPr>
            </w:pPr>
            <w:r w:rsidRPr="00305A04">
              <w:rPr>
                <w:sz w:val="24"/>
                <w:szCs w:val="28"/>
                <w:lang w:eastAsia="ru-RU"/>
              </w:rPr>
              <w:t>Открытое Первенство по баскетболу среди юношей посвященное памяти Героя Советского Союза Кузнецова Д.И.</w:t>
            </w:r>
          </w:p>
        </w:tc>
        <w:tc>
          <w:tcPr>
            <w:tcW w:w="1699" w:type="dxa"/>
            <w:shd w:val="clear" w:color="auto" w:fill="auto"/>
            <w:vAlign w:val="center"/>
          </w:tcPr>
          <w:p w14:paraId="027990C4"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12 человек</w:t>
            </w:r>
          </w:p>
          <w:p w14:paraId="0CB35532" w14:textId="77777777" w:rsidR="00305A04" w:rsidRPr="00305A04" w:rsidRDefault="00305A04" w:rsidP="00305A04">
            <w:pPr>
              <w:suppressAutoHyphens w:val="0"/>
              <w:jc w:val="center"/>
              <w:rPr>
                <w:sz w:val="24"/>
                <w:szCs w:val="28"/>
                <w:lang w:eastAsia="ru-RU"/>
              </w:rPr>
            </w:pPr>
          </w:p>
        </w:tc>
        <w:tc>
          <w:tcPr>
            <w:tcW w:w="3493" w:type="dxa"/>
            <w:shd w:val="clear" w:color="auto" w:fill="auto"/>
            <w:vAlign w:val="center"/>
          </w:tcPr>
          <w:p w14:paraId="56D8162A" w14:textId="77777777" w:rsidR="00305A04" w:rsidRPr="00305A04" w:rsidRDefault="00305A04" w:rsidP="00305A04">
            <w:pPr>
              <w:suppressAutoHyphens w:val="0"/>
              <w:jc w:val="center"/>
              <w:rPr>
                <w:sz w:val="24"/>
                <w:szCs w:val="28"/>
                <w:lang w:eastAsia="ru-RU"/>
              </w:rPr>
            </w:pPr>
            <w:r w:rsidRPr="00305A04">
              <w:rPr>
                <w:sz w:val="24"/>
                <w:szCs w:val="28"/>
                <w:lang w:eastAsia="ru-RU"/>
              </w:rPr>
              <w:t>г. Демидов</w:t>
            </w:r>
            <w:r w:rsidRPr="00305A04">
              <w:rPr>
                <w:sz w:val="24"/>
                <w:szCs w:val="28"/>
                <w:lang w:val="en-US" w:eastAsia="ru-RU"/>
              </w:rPr>
              <w:t xml:space="preserve"> III </w:t>
            </w:r>
            <w:r w:rsidRPr="00305A04">
              <w:rPr>
                <w:sz w:val="24"/>
                <w:szCs w:val="28"/>
                <w:lang w:eastAsia="ru-RU"/>
              </w:rPr>
              <w:t>место</w:t>
            </w:r>
          </w:p>
        </w:tc>
      </w:tr>
      <w:tr w:rsidR="00305A04" w:rsidRPr="00305A04" w14:paraId="352E84AC" w14:textId="77777777" w:rsidTr="007C6AF3">
        <w:trPr>
          <w:trHeight w:val="812"/>
        </w:trPr>
        <w:tc>
          <w:tcPr>
            <w:tcW w:w="4162" w:type="dxa"/>
            <w:shd w:val="clear" w:color="auto" w:fill="auto"/>
            <w:vAlign w:val="center"/>
          </w:tcPr>
          <w:p w14:paraId="69F9D0C9" w14:textId="77777777" w:rsidR="00305A04" w:rsidRPr="00305A04" w:rsidRDefault="00305A04" w:rsidP="00305A04">
            <w:pPr>
              <w:suppressAutoHyphens w:val="0"/>
              <w:rPr>
                <w:sz w:val="24"/>
                <w:szCs w:val="28"/>
                <w:lang w:eastAsia="ru-RU"/>
              </w:rPr>
            </w:pPr>
            <w:r w:rsidRPr="00305A04">
              <w:rPr>
                <w:sz w:val="24"/>
                <w:szCs w:val="28"/>
                <w:lang w:eastAsia="ru-RU"/>
              </w:rPr>
              <w:t>Межмуниципальный турнир по мини-футболу, посвященный Дню рождения комсомола</w:t>
            </w:r>
          </w:p>
        </w:tc>
        <w:tc>
          <w:tcPr>
            <w:tcW w:w="1699" w:type="dxa"/>
            <w:shd w:val="clear" w:color="auto" w:fill="auto"/>
            <w:vAlign w:val="center"/>
          </w:tcPr>
          <w:p w14:paraId="2FCB8D95" w14:textId="77777777" w:rsidR="00305A04" w:rsidRPr="00305A04" w:rsidRDefault="00305A04" w:rsidP="00305A04">
            <w:pPr>
              <w:suppressAutoHyphens w:val="0"/>
              <w:jc w:val="center"/>
              <w:rPr>
                <w:sz w:val="24"/>
                <w:szCs w:val="28"/>
                <w:lang w:eastAsia="ru-RU"/>
              </w:rPr>
            </w:pPr>
            <w:r w:rsidRPr="00305A04">
              <w:rPr>
                <w:sz w:val="24"/>
                <w:szCs w:val="28"/>
                <w:lang w:eastAsia="ru-RU"/>
              </w:rPr>
              <w:t>8 человек -</w:t>
            </w:r>
          </w:p>
        </w:tc>
        <w:tc>
          <w:tcPr>
            <w:tcW w:w="3493" w:type="dxa"/>
            <w:shd w:val="clear" w:color="auto" w:fill="auto"/>
            <w:vAlign w:val="center"/>
          </w:tcPr>
          <w:p w14:paraId="2F034973"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 xml:space="preserve">    Рудня                I место</w:t>
            </w:r>
          </w:p>
          <w:p w14:paraId="2C257CB9" w14:textId="77777777" w:rsidR="00305A04" w:rsidRPr="00305A04" w:rsidRDefault="00305A04" w:rsidP="00305A04">
            <w:pPr>
              <w:suppressAutoHyphens w:val="0"/>
              <w:jc w:val="center"/>
              <w:rPr>
                <w:sz w:val="24"/>
                <w:szCs w:val="28"/>
                <w:lang w:eastAsia="ru-RU"/>
              </w:rPr>
            </w:pPr>
            <w:r w:rsidRPr="00305A04">
              <w:rPr>
                <w:sz w:val="24"/>
                <w:szCs w:val="28"/>
                <w:lang w:eastAsia="ru-RU"/>
              </w:rPr>
              <w:t xml:space="preserve">                  </w:t>
            </w:r>
          </w:p>
        </w:tc>
      </w:tr>
      <w:tr w:rsidR="00305A04" w:rsidRPr="00305A04" w14:paraId="334E1A0D" w14:textId="77777777" w:rsidTr="007C6AF3">
        <w:trPr>
          <w:trHeight w:val="812"/>
        </w:trPr>
        <w:tc>
          <w:tcPr>
            <w:tcW w:w="4162" w:type="dxa"/>
            <w:shd w:val="clear" w:color="auto" w:fill="auto"/>
            <w:vAlign w:val="center"/>
          </w:tcPr>
          <w:p w14:paraId="54A48E8E" w14:textId="77777777" w:rsidR="00305A04" w:rsidRPr="00305A04" w:rsidRDefault="00305A04" w:rsidP="00305A04">
            <w:pPr>
              <w:suppressAutoHyphens w:val="0"/>
              <w:rPr>
                <w:sz w:val="24"/>
                <w:szCs w:val="28"/>
                <w:lang w:eastAsia="ru-RU"/>
              </w:rPr>
            </w:pPr>
            <w:r w:rsidRPr="00305A04">
              <w:rPr>
                <w:sz w:val="24"/>
                <w:szCs w:val="28"/>
                <w:lang w:eastAsia="ru-RU"/>
              </w:rPr>
              <w:t>Межмуниципальный турнир по волейболу среди девушек, посвященный Дню народного единства</w:t>
            </w:r>
          </w:p>
        </w:tc>
        <w:tc>
          <w:tcPr>
            <w:tcW w:w="1699" w:type="dxa"/>
            <w:shd w:val="clear" w:color="auto" w:fill="auto"/>
            <w:vAlign w:val="center"/>
          </w:tcPr>
          <w:p w14:paraId="47FDAFC8"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 xml:space="preserve">9 человек – </w:t>
            </w:r>
          </w:p>
          <w:p w14:paraId="6A4D6F75"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p>
        </w:tc>
        <w:tc>
          <w:tcPr>
            <w:tcW w:w="3493" w:type="dxa"/>
            <w:shd w:val="clear" w:color="auto" w:fill="auto"/>
            <w:vAlign w:val="center"/>
          </w:tcPr>
          <w:p w14:paraId="37B9D99C" w14:textId="77777777" w:rsidR="00305A04" w:rsidRPr="00305A04" w:rsidRDefault="00305A04" w:rsidP="00305A04">
            <w:pPr>
              <w:suppressAutoHyphens w:val="0"/>
              <w:jc w:val="center"/>
              <w:rPr>
                <w:sz w:val="24"/>
                <w:szCs w:val="28"/>
                <w:lang w:eastAsia="ru-RU"/>
              </w:rPr>
            </w:pPr>
            <w:r w:rsidRPr="00305A04">
              <w:rPr>
                <w:sz w:val="24"/>
                <w:szCs w:val="28"/>
                <w:lang w:eastAsia="ru-RU"/>
              </w:rPr>
              <w:t>I место</w:t>
            </w:r>
          </w:p>
          <w:p w14:paraId="6FDE040B" w14:textId="77777777" w:rsidR="00305A04" w:rsidRPr="00305A04" w:rsidRDefault="00305A04" w:rsidP="00305A04">
            <w:pPr>
              <w:suppressAutoHyphens w:val="0"/>
              <w:jc w:val="center"/>
              <w:rPr>
                <w:sz w:val="24"/>
                <w:szCs w:val="28"/>
                <w:lang w:eastAsia="ru-RU"/>
              </w:rPr>
            </w:pPr>
            <w:proofErr w:type="spellStart"/>
            <w:r w:rsidRPr="00305A04">
              <w:rPr>
                <w:sz w:val="24"/>
                <w:szCs w:val="28"/>
                <w:lang w:eastAsia="ru-RU"/>
              </w:rPr>
              <w:t>п.Кардымово</w:t>
            </w:r>
            <w:proofErr w:type="spellEnd"/>
          </w:p>
        </w:tc>
      </w:tr>
      <w:tr w:rsidR="00305A04" w:rsidRPr="00305A04" w14:paraId="6F68DBA5" w14:textId="77777777" w:rsidTr="007C6AF3">
        <w:trPr>
          <w:trHeight w:val="812"/>
        </w:trPr>
        <w:tc>
          <w:tcPr>
            <w:tcW w:w="4162" w:type="dxa"/>
            <w:shd w:val="clear" w:color="auto" w:fill="auto"/>
            <w:vAlign w:val="center"/>
          </w:tcPr>
          <w:p w14:paraId="564A2888" w14:textId="77777777" w:rsidR="00305A04" w:rsidRPr="00305A04" w:rsidRDefault="00305A04" w:rsidP="00305A04">
            <w:pPr>
              <w:suppressAutoHyphens w:val="0"/>
              <w:rPr>
                <w:sz w:val="24"/>
                <w:szCs w:val="28"/>
                <w:lang w:eastAsia="ru-RU"/>
              </w:rPr>
            </w:pPr>
            <w:r w:rsidRPr="00305A04">
              <w:rPr>
                <w:sz w:val="24"/>
                <w:szCs w:val="28"/>
                <w:lang w:eastAsia="ru-RU"/>
              </w:rPr>
              <w:t>Первенство Смоленской области по баскетболу среди команд юношей 2005-2006 г.р. Групповой этап.</w:t>
            </w:r>
          </w:p>
        </w:tc>
        <w:tc>
          <w:tcPr>
            <w:tcW w:w="1699" w:type="dxa"/>
            <w:shd w:val="clear" w:color="auto" w:fill="auto"/>
            <w:vAlign w:val="center"/>
          </w:tcPr>
          <w:p w14:paraId="7601D201" w14:textId="77777777" w:rsidR="00305A04" w:rsidRPr="00305A04" w:rsidRDefault="00305A04" w:rsidP="00305A04">
            <w:pPr>
              <w:widowControl w:val="0"/>
              <w:tabs>
                <w:tab w:val="num" w:pos="862"/>
                <w:tab w:val="left" w:pos="1260"/>
              </w:tabs>
              <w:suppressAutoHyphens w:val="0"/>
              <w:autoSpaceDE w:val="0"/>
              <w:autoSpaceDN w:val="0"/>
              <w:adjustRightInd w:val="0"/>
              <w:jc w:val="center"/>
              <w:rPr>
                <w:sz w:val="24"/>
                <w:szCs w:val="28"/>
                <w:lang w:eastAsia="ru-RU"/>
              </w:rPr>
            </w:pPr>
            <w:r w:rsidRPr="00305A04">
              <w:rPr>
                <w:sz w:val="24"/>
                <w:szCs w:val="28"/>
                <w:lang w:eastAsia="ru-RU"/>
              </w:rPr>
              <w:t>12 человек</w:t>
            </w:r>
          </w:p>
          <w:p w14:paraId="3EE26015" w14:textId="77777777" w:rsidR="00305A04" w:rsidRPr="00305A04" w:rsidRDefault="00305A04" w:rsidP="00305A04">
            <w:pPr>
              <w:suppressAutoHyphens w:val="0"/>
              <w:jc w:val="center"/>
              <w:rPr>
                <w:sz w:val="24"/>
                <w:szCs w:val="28"/>
                <w:lang w:eastAsia="ru-RU"/>
              </w:rPr>
            </w:pPr>
          </w:p>
        </w:tc>
        <w:tc>
          <w:tcPr>
            <w:tcW w:w="3493" w:type="dxa"/>
            <w:shd w:val="clear" w:color="auto" w:fill="auto"/>
            <w:vAlign w:val="center"/>
          </w:tcPr>
          <w:p w14:paraId="0D8CD8E1" w14:textId="77777777" w:rsidR="00305A04" w:rsidRPr="00305A04" w:rsidRDefault="00305A04" w:rsidP="00305A04">
            <w:pPr>
              <w:suppressAutoHyphens w:val="0"/>
              <w:jc w:val="center"/>
              <w:rPr>
                <w:sz w:val="24"/>
                <w:szCs w:val="28"/>
                <w:lang w:eastAsia="ru-RU"/>
              </w:rPr>
            </w:pPr>
            <w:r w:rsidRPr="00305A04">
              <w:rPr>
                <w:sz w:val="24"/>
                <w:szCs w:val="28"/>
                <w:lang w:eastAsia="ru-RU"/>
              </w:rPr>
              <w:t>Смоленск</w:t>
            </w:r>
            <w:r w:rsidRPr="00305A04">
              <w:rPr>
                <w:sz w:val="24"/>
                <w:szCs w:val="28"/>
                <w:lang w:val="en-US" w:eastAsia="ru-RU"/>
              </w:rPr>
              <w:t xml:space="preserve"> III </w:t>
            </w:r>
            <w:r w:rsidRPr="00305A04">
              <w:rPr>
                <w:sz w:val="24"/>
                <w:szCs w:val="28"/>
                <w:lang w:eastAsia="ru-RU"/>
              </w:rPr>
              <w:t>место</w:t>
            </w:r>
          </w:p>
        </w:tc>
      </w:tr>
      <w:tr w:rsidR="00305A04" w:rsidRPr="00305A04" w14:paraId="43926139" w14:textId="77777777" w:rsidTr="007C6AF3">
        <w:trPr>
          <w:trHeight w:val="812"/>
        </w:trPr>
        <w:tc>
          <w:tcPr>
            <w:tcW w:w="4162" w:type="dxa"/>
            <w:shd w:val="clear" w:color="auto" w:fill="auto"/>
            <w:vAlign w:val="center"/>
          </w:tcPr>
          <w:p w14:paraId="24BF33B7" w14:textId="77777777" w:rsidR="00305A04" w:rsidRPr="00305A04" w:rsidRDefault="00305A04" w:rsidP="00305A04">
            <w:pPr>
              <w:suppressAutoHyphens w:val="0"/>
              <w:rPr>
                <w:sz w:val="24"/>
                <w:szCs w:val="28"/>
                <w:lang w:eastAsia="ru-RU"/>
              </w:rPr>
            </w:pPr>
            <w:r w:rsidRPr="00305A04">
              <w:rPr>
                <w:sz w:val="24"/>
                <w:szCs w:val="28"/>
                <w:lang w:eastAsia="ru-RU"/>
              </w:rPr>
              <w:t xml:space="preserve">Первенство Смоленской области по баскетболу среди команд юношей 2007-2008 г.р. </w:t>
            </w:r>
          </w:p>
        </w:tc>
        <w:tc>
          <w:tcPr>
            <w:tcW w:w="1699" w:type="dxa"/>
            <w:shd w:val="clear" w:color="auto" w:fill="auto"/>
            <w:vAlign w:val="center"/>
          </w:tcPr>
          <w:p w14:paraId="562FC72D" w14:textId="77777777" w:rsidR="00305A04" w:rsidRPr="00305A04" w:rsidRDefault="00305A04" w:rsidP="00305A04">
            <w:pPr>
              <w:suppressAutoHyphens w:val="0"/>
              <w:rPr>
                <w:sz w:val="24"/>
                <w:szCs w:val="28"/>
                <w:lang w:eastAsia="ru-RU"/>
              </w:rPr>
            </w:pPr>
            <w:r w:rsidRPr="00305A04">
              <w:rPr>
                <w:sz w:val="24"/>
                <w:szCs w:val="28"/>
                <w:lang w:eastAsia="ru-RU"/>
              </w:rPr>
              <w:t xml:space="preserve">     9 человек</w:t>
            </w:r>
          </w:p>
        </w:tc>
        <w:tc>
          <w:tcPr>
            <w:tcW w:w="3493" w:type="dxa"/>
            <w:shd w:val="clear" w:color="auto" w:fill="auto"/>
            <w:vAlign w:val="center"/>
          </w:tcPr>
          <w:p w14:paraId="01F8DF12" w14:textId="77777777" w:rsidR="00305A04" w:rsidRPr="00305A04" w:rsidRDefault="00305A04" w:rsidP="00305A04">
            <w:pPr>
              <w:suppressAutoHyphens w:val="0"/>
              <w:jc w:val="center"/>
              <w:rPr>
                <w:sz w:val="24"/>
                <w:szCs w:val="28"/>
                <w:lang w:eastAsia="ru-RU"/>
              </w:rPr>
            </w:pPr>
            <w:r w:rsidRPr="00305A04">
              <w:rPr>
                <w:sz w:val="24"/>
                <w:szCs w:val="28"/>
                <w:lang w:eastAsia="ru-RU"/>
              </w:rPr>
              <w:t xml:space="preserve">Смоленск </w:t>
            </w:r>
          </w:p>
        </w:tc>
      </w:tr>
    </w:tbl>
    <w:p w14:paraId="61A89D93" w14:textId="77777777" w:rsidR="00305A04" w:rsidRPr="00305A04" w:rsidRDefault="00305A04" w:rsidP="00305A04">
      <w:pPr>
        <w:widowControl w:val="0"/>
        <w:suppressAutoHyphens w:val="0"/>
        <w:autoSpaceDE w:val="0"/>
        <w:autoSpaceDN w:val="0"/>
        <w:adjustRightInd w:val="0"/>
        <w:ind w:firstLine="567"/>
        <w:jc w:val="both"/>
        <w:rPr>
          <w:sz w:val="28"/>
          <w:szCs w:val="28"/>
          <w:lang w:eastAsia="ru-RU"/>
        </w:rPr>
      </w:pPr>
    </w:p>
    <w:p w14:paraId="1CB20764" w14:textId="77777777" w:rsidR="00305A04" w:rsidRPr="00305A04" w:rsidRDefault="00305A04" w:rsidP="00305A04">
      <w:pPr>
        <w:widowControl w:val="0"/>
        <w:suppressAutoHyphens w:val="0"/>
        <w:autoSpaceDE w:val="0"/>
        <w:autoSpaceDN w:val="0"/>
        <w:adjustRightInd w:val="0"/>
        <w:ind w:firstLine="709"/>
        <w:jc w:val="both"/>
        <w:rPr>
          <w:sz w:val="28"/>
          <w:szCs w:val="28"/>
          <w:lang w:eastAsia="ru-RU"/>
        </w:rPr>
      </w:pPr>
      <w:r w:rsidRPr="00305A04">
        <w:rPr>
          <w:sz w:val="28"/>
          <w:szCs w:val="28"/>
          <w:lang w:eastAsia="ru-RU"/>
        </w:rPr>
        <w:t xml:space="preserve">Учащиеся школ района приняли активное участие в областных спартакиадах школьников по 15 видам спорта:, </w:t>
      </w:r>
      <w:bookmarkStart w:id="3" w:name="_Hlk159239558"/>
      <w:r w:rsidRPr="00305A04">
        <w:rPr>
          <w:sz w:val="28"/>
          <w:szCs w:val="28"/>
          <w:lang w:eastAsia="ru-RU"/>
        </w:rPr>
        <w:t xml:space="preserve">в 2020 году – 530 учащихся, в 2021 году </w:t>
      </w:r>
      <w:bookmarkEnd w:id="3"/>
      <w:r w:rsidRPr="00305A04">
        <w:rPr>
          <w:sz w:val="28"/>
          <w:szCs w:val="28"/>
          <w:lang w:eastAsia="ru-RU"/>
        </w:rPr>
        <w:t>-  584 учащихся</w:t>
      </w:r>
      <w:r w:rsidR="00B540BA">
        <w:rPr>
          <w:sz w:val="28"/>
          <w:szCs w:val="28"/>
          <w:lang w:eastAsia="ru-RU"/>
        </w:rPr>
        <w:t>,</w:t>
      </w:r>
      <w:r w:rsidR="00B540BA" w:rsidRPr="00B540BA">
        <w:rPr>
          <w:sz w:val="28"/>
          <w:szCs w:val="28"/>
          <w:lang w:eastAsia="ru-RU"/>
        </w:rPr>
        <w:t xml:space="preserve"> </w:t>
      </w:r>
      <w:r w:rsidR="00B540BA" w:rsidRPr="00305A04">
        <w:rPr>
          <w:sz w:val="28"/>
          <w:szCs w:val="28"/>
          <w:lang w:eastAsia="ru-RU"/>
        </w:rPr>
        <w:t>в 202</w:t>
      </w:r>
      <w:r w:rsidR="00B540BA">
        <w:rPr>
          <w:sz w:val="28"/>
          <w:szCs w:val="28"/>
          <w:lang w:eastAsia="ru-RU"/>
        </w:rPr>
        <w:t>2</w:t>
      </w:r>
      <w:r w:rsidR="00B540BA" w:rsidRPr="00305A04">
        <w:rPr>
          <w:sz w:val="28"/>
          <w:szCs w:val="28"/>
          <w:lang w:eastAsia="ru-RU"/>
        </w:rPr>
        <w:t xml:space="preserve"> году – </w:t>
      </w:r>
      <w:r w:rsidR="00B540BA">
        <w:rPr>
          <w:sz w:val="28"/>
          <w:szCs w:val="28"/>
          <w:lang w:eastAsia="ru-RU"/>
        </w:rPr>
        <w:t>673</w:t>
      </w:r>
      <w:r w:rsidR="00B540BA" w:rsidRPr="00305A04">
        <w:rPr>
          <w:sz w:val="28"/>
          <w:szCs w:val="28"/>
          <w:lang w:eastAsia="ru-RU"/>
        </w:rPr>
        <w:t xml:space="preserve"> учащихся, в 202</w:t>
      </w:r>
      <w:r w:rsidR="00B540BA">
        <w:rPr>
          <w:sz w:val="28"/>
          <w:szCs w:val="28"/>
          <w:lang w:eastAsia="ru-RU"/>
        </w:rPr>
        <w:t>3</w:t>
      </w:r>
      <w:r w:rsidR="00B540BA" w:rsidRPr="00305A04">
        <w:rPr>
          <w:sz w:val="28"/>
          <w:szCs w:val="28"/>
          <w:lang w:eastAsia="ru-RU"/>
        </w:rPr>
        <w:t xml:space="preserve"> году</w:t>
      </w:r>
      <w:r w:rsidR="00B540BA">
        <w:rPr>
          <w:sz w:val="28"/>
          <w:szCs w:val="28"/>
          <w:lang w:eastAsia="ru-RU"/>
        </w:rPr>
        <w:t>- 821 учащихся</w:t>
      </w:r>
    </w:p>
    <w:p w14:paraId="74D24BE2" w14:textId="77777777" w:rsidR="00305A04" w:rsidRPr="00305A04" w:rsidRDefault="00305A04" w:rsidP="00305A04">
      <w:pPr>
        <w:widowControl w:val="0"/>
        <w:tabs>
          <w:tab w:val="left" w:pos="8573"/>
        </w:tabs>
        <w:suppressAutoHyphens w:val="0"/>
        <w:autoSpaceDE w:val="0"/>
        <w:autoSpaceDN w:val="0"/>
        <w:ind w:firstLine="709"/>
        <w:jc w:val="both"/>
        <w:rPr>
          <w:sz w:val="28"/>
          <w:szCs w:val="28"/>
          <w:lang w:eastAsia="ru-RU"/>
        </w:rPr>
      </w:pPr>
      <w:r w:rsidRPr="00305A04">
        <w:rPr>
          <w:sz w:val="28"/>
          <w:szCs w:val="28"/>
          <w:lang w:eastAsia="ru-RU"/>
        </w:rPr>
        <w:t>В учреждениях формируется образовательное пространство, которое позволяет обеспечить духовно-нравственное воспитание детей, их подготовку к жизненному и профессиональному самоопределению. Проводится работа по подготовке спортивного резерва для спортивных сборных команд Руднянского района и Смоленской области.</w:t>
      </w:r>
    </w:p>
    <w:p w14:paraId="42B62506" w14:textId="77777777" w:rsidR="00305A04" w:rsidRPr="00305A04" w:rsidRDefault="00305A04" w:rsidP="00305A04">
      <w:pPr>
        <w:suppressAutoHyphens w:val="0"/>
        <w:spacing w:after="120"/>
        <w:ind w:firstLine="709"/>
        <w:jc w:val="both"/>
        <w:rPr>
          <w:sz w:val="28"/>
          <w:szCs w:val="28"/>
        </w:rPr>
      </w:pPr>
      <w:r w:rsidRPr="00305A04">
        <w:rPr>
          <w:sz w:val="28"/>
          <w:szCs w:val="28"/>
        </w:rPr>
        <w:t>Привлечение населения к регулярным занятиям физической культурой и спортом является в настоящее время наиболее эффективным средством профилактики наркомании, преступности и асоциального поведения.</w:t>
      </w:r>
    </w:p>
    <w:p w14:paraId="60B71DD6" w14:textId="77777777" w:rsidR="00305A04" w:rsidRPr="00305A04" w:rsidRDefault="00305A04" w:rsidP="00305A04">
      <w:pPr>
        <w:suppressAutoHyphens w:val="0"/>
        <w:spacing w:after="120"/>
        <w:ind w:firstLine="709"/>
        <w:jc w:val="both"/>
        <w:rPr>
          <w:sz w:val="28"/>
          <w:szCs w:val="28"/>
        </w:rPr>
      </w:pPr>
      <w:r w:rsidRPr="00305A04">
        <w:rPr>
          <w:sz w:val="28"/>
          <w:szCs w:val="28"/>
        </w:rPr>
        <w:t>Наряду с вышеуказанными достижениями в сфере физической культуры и спорта развитие системы физической культуры и спорта в Руднянском районе Смоленской области осложняется рядом проблем.</w:t>
      </w:r>
    </w:p>
    <w:p w14:paraId="6C007F98" w14:textId="77777777" w:rsidR="00305A04" w:rsidRPr="00305A04" w:rsidRDefault="00305A04" w:rsidP="00305A04">
      <w:pPr>
        <w:suppressAutoHyphens w:val="0"/>
        <w:spacing w:after="120"/>
        <w:ind w:firstLine="709"/>
        <w:jc w:val="both"/>
        <w:rPr>
          <w:sz w:val="28"/>
          <w:szCs w:val="28"/>
        </w:rPr>
      </w:pPr>
      <w:r w:rsidRPr="00305A04">
        <w:rPr>
          <w:sz w:val="28"/>
          <w:szCs w:val="28"/>
        </w:rPr>
        <w:t>Самая острая и требующая срочного решения проблема - снижение уровня физической подготовленности и физического развития практически всех социально-демографических групп населения. Реальный объем двигательной активности подрастающего поколения не обеспечивает его полноценного физического развития и укрепления здоровья.</w:t>
      </w:r>
    </w:p>
    <w:p w14:paraId="6A2BD6CA" w14:textId="77777777" w:rsidR="00305A04" w:rsidRPr="00305A04" w:rsidRDefault="00305A04" w:rsidP="00305A04">
      <w:pPr>
        <w:suppressAutoHyphens w:val="0"/>
        <w:spacing w:after="120"/>
        <w:ind w:firstLine="709"/>
        <w:jc w:val="both"/>
        <w:rPr>
          <w:sz w:val="28"/>
          <w:szCs w:val="28"/>
        </w:rPr>
      </w:pPr>
      <w:r w:rsidRPr="00305A04">
        <w:rPr>
          <w:sz w:val="28"/>
          <w:szCs w:val="28"/>
        </w:rPr>
        <w:t>Существует необходимость вовлечения в спортивные секции детей и подростков, в том числе относящихся к «группе риска» или попавших в сложную жизненную ситуацию, расширения сети общественных организаций и клубов физкультурно-спортивной направленности, детско-юношеских спортивных школ, привлечения к занятиям физической культурой и спортом различных слоев населения Руднянского района Смоленской области.</w:t>
      </w:r>
    </w:p>
    <w:p w14:paraId="2EDBE4DE" w14:textId="77777777" w:rsidR="00305A04" w:rsidRPr="00305A04" w:rsidRDefault="00305A04" w:rsidP="00305A04">
      <w:pPr>
        <w:suppressAutoHyphens w:val="0"/>
        <w:spacing w:after="120"/>
        <w:ind w:firstLine="709"/>
        <w:jc w:val="both"/>
        <w:rPr>
          <w:sz w:val="28"/>
          <w:szCs w:val="28"/>
        </w:rPr>
      </w:pPr>
      <w:r w:rsidRPr="00305A04">
        <w:rPr>
          <w:sz w:val="28"/>
          <w:szCs w:val="28"/>
        </w:rPr>
        <w:t>Кроме того, реализация муниципальной программы позволит и в дальнейшем решать ряд вопросов:</w:t>
      </w:r>
    </w:p>
    <w:p w14:paraId="44E7D830" w14:textId="77777777" w:rsidR="00305A04" w:rsidRPr="00305A04" w:rsidRDefault="00305A04" w:rsidP="00305A04">
      <w:pPr>
        <w:widowControl w:val="0"/>
        <w:numPr>
          <w:ilvl w:val="0"/>
          <w:numId w:val="29"/>
        </w:numPr>
        <w:tabs>
          <w:tab w:val="left" w:pos="1065"/>
        </w:tabs>
        <w:suppressAutoHyphens w:val="0"/>
        <w:autoSpaceDE w:val="0"/>
        <w:autoSpaceDN w:val="0"/>
        <w:ind w:firstLine="709"/>
        <w:jc w:val="both"/>
        <w:rPr>
          <w:sz w:val="28"/>
          <w:lang w:eastAsia="ru-RU"/>
        </w:rPr>
      </w:pPr>
      <w:r w:rsidRPr="00305A04">
        <w:rPr>
          <w:sz w:val="28"/>
          <w:lang w:eastAsia="ru-RU"/>
        </w:rPr>
        <w:t>обеспечить эффективный уровень спортивной подготовки юных и ведущих спортсменов Руднянского района Смоленской области для участия в соревнованиях различного уровня;</w:t>
      </w:r>
    </w:p>
    <w:p w14:paraId="0D5D847B" w14:textId="77777777" w:rsidR="00305A04" w:rsidRPr="00305A04" w:rsidRDefault="00305A04" w:rsidP="00305A04">
      <w:pPr>
        <w:widowControl w:val="0"/>
        <w:numPr>
          <w:ilvl w:val="0"/>
          <w:numId w:val="29"/>
        </w:numPr>
        <w:tabs>
          <w:tab w:val="left" w:pos="1110"/>
        </w:tabs>
        <w:suppressAutoHyphens w:val="0"/>
        <w:autoSpaceDE w:val="0"/>
        <w:autoSpaceDN w:val="0"/>
        <w:ind w:firstLine="709"/>
        <w:jc w:val="both"/>
        <w:rPr>
          <w:sz w:val="28"/>
          <w:lang w:eastAsia="ru-RU"/>
        </w:rPr>
      </w:pPr>
      <w:r w:rsidRPr="00305A04">
        <w:rPr>
          <w:sz w:val="28"/>
          <w:lang w:eastAsia="ru-RU"/>
        </w:rPr>
        <w:t>обеспечить необходимые условия для проведения физкультурно- оздоровительных, массовых и спортивных</w:t>
      </w:r>
      <w:r w:rsidRPr="00305A04">
        <w:rPr>
          <w:spacing w:val="-5"/>
          <w:sz w:val="28"/>
          <w:lang w:eastAsia="ru-RU"/>
        </w:rPr>
        <w:t xml:space="preserve"> </w:t>
      </w:r>
      <w:r w:rsidRPr="00305A04">
        <w:rPr>
          <w:sz w:val="28"/>
          <w:lang w:eastAsia="ru-RU"/>
        </w:rPr>
        <w:t>соревнований;</w:t>
      </w:r>
    </w:p>
    <w:p w14:paraId="57B00A65" w14:textId="77777777" w:rsidR="00305A04" w:rsidRPr="00305A04" w:rsidRDefault="00305A04" w:rsidP="00305A04">
      <w:pPr>
        <w:widowControl w:val="0"/>
        <w:numPr>
          <w:ilvl w:val="0"/>
          <w:numId w:val="29"/>
        </w:numPr>
        <w:tabs>
          <w:tab w:val="left" w:pos="1170"/>
        </w:tabs>
        <w:suppressAutoHyphens w:val="0"/>
        <w:autoSpaceDE w:val="0"/>
        <w:autoSpaceDN w:val="0"/>
        <w:ind w:firstLine="709"/>
        <w:jc w:val="both"/>
        <w:rPr>
          <w:sz w:val="28"/>
          <w:lang w:eastAsia="ru-RU"/>
        </w:rPr>
      </w:pPr>
      <w:r w:rsidRPr="00305A04">
        <w:rPr>
          <w:sz w:val="28"/>
          <w:lang w:eastAsia="ru-RU"/>
        </w:rPr>
        <w:t>обеспечить уровень материально-технической базы учреждений физической культуры и спорта, соответствующий современным требованиям и потребностям</w:t>
      </w:r>
      <w:r w:rsidRPr="00305A04">
        <w:rPr>
          <w:spacing w:val="-1"/>
          <w:sz w:val="28"/>
          <w:lang w:eastAsia="ru-RU"/>
        </w:rPr>
        <w:t xml:space="preserve"> </w:t>
      </w:r>
      <w:r w:rsidRPr="00305A04">
        <w:rPr>
          <w:sz w:val="28"/>
          <w:lang w:eastAsia="ru-RU"/>
        </w:rPr>
        <w:t>населения;</w:t>
      </w:r>
    </w:p>
    <w:p w14:paraId="178BA8E0" w14:textId="77777777" w:rsidR="00305A04" w:rsidRPr="00305A04" w:rsidRDefault="00305A04" w:rsidP="00305A04">
      <w:pPr>
        <w:widowControl w:val="0"/>
        <w:numPr>
          <w:ilvl w:val="0"/>
          <w:numId w:val="29"/>
        </w:numPr>
        <w:tabs>
          <w:tab w:val="left" w:pos="1170"/>
        </w:tabs>
        <w:suppressAutoHyphens w:val="0"/>
        <w:autoSpaceDE w:val="0"/>
        <w:autoSpaceDN w:val="0"/>
        <w:ind w:firstLine="709"/>
        <w:jc w:val="both"/>
        <w:rPr>
          <w:sz w:val="28"/>
          <w:lang w:eastAsia="ru-RU"/>
        </w:rPr>
      </w:pPr>
      <w:r w:rsidRPr="00305A04">
        <w:rPr>
          <w:sz w:val="28"/>
          <w:lang w:eastAsia="ru-RU"/>
        </w:rPr>
        <w:t>повысить уровень информационного освещения спортивных мероприятий и пропаганды занятий физической культурой и спортом.</w:t>
      </w:r>
    </w:p>
    <w:p w14:paraId="63DA473B" w14:textId="77777777" w:rsidR="00305A04" w:rsidRPr="00305A04" w:rsidRDefault="00305A04" w:rsidP="00305A04">
      <w:pPr>
        <w:widowControl w:val="0"/>
        <w:tabs>
          <w:tab w:val="left" w:pos="1170"/>
        </w:tabs>
        <w:suppressAutoHyphens w:val="0"/>
        <w:autoSpaceDE w:val="0"/>
        <w:autoSpaceDN w:val="0"/>
        <w:ind w:firstLine="709"/>
        <w:jc w:val="both"/>
        <w:rPr>
          <w:sz w:val="28"/>
          <w:szCs w:val="24"/>
          <w:lang w:eastAsia="ru-RU"/>
        </w:rPr>
      </w:pPr>
      <w:r w:rsidRPr="00305A04">
        <w:rPr>
          <w:sz w:val="28"/>
          <w:szCs w:val="24"/>
          <w:lang w:eastAsia="ru-RU"/>
        </w:rPr>
        <w:t>Выполнение мероприятий муниципальной программы позволит обеспечить реализацию цели муниципальной политики в сфере физической культуры и спорта на долгосрочный период.</w:t>
      </w:r>
    </w:p>
    <w:p w14:paraId="47EB8291" w14:textId="77777777" w:rsidR="00305A04" w:rsidRPr="00305A04" w:rsidRDefault="00305A04" w:rsidP="00305A04">
      <w:pPr>
        <w:widowControl w:val="0"/>
        <w:suppressAutoHyphens w:val="0"/>
        <w:autoSpaceDE w:val="0"/>
        <w:autoSpaceDN w:val="0"/>
        <w:rPr>
          <w:b/>
          <w:sz w:val="28"/>
          <w:szCs w:val="28"/>
          <w:lang w:eastAsia="en-US"/>
        </w:rPr>
      </w:pPr>
    </w:p>
    <w:p w14:paraId="30FCD03D" w14:textId="77777777" w:rsidR="004B1D61" w:rsidRDefault="004B1D61" w:rsidP="00305A04">
      <w:pPr>
        <w:widowControl w:val="0"/>
        <w:suppressAutoHyphens w:val="0"/>
        <w:autoSpaceDE w:val="0"/>
        <w:autoSpaceDN w:val="0"/>
        <w:jc w:val="center"/>
        <w:rPr>
          <w:b/>
          <w:sz w:val="28"/>
          <w:szCs w:val="28"/>
          <w:lang w:eastAsia="en-US"/>
        </w:rPr>
      </w:pPr>
      <w:bookmarkStart w:id="4" w:name="_Hlk128985225"/>
    </w:p>
    <w:p w14:paraId="6DCD8CA6" w14:textId="77777777" w:rsidR="00305A04" w:rsidRPr="00305A04" w:rsidRDefault="00305A04" w:rsidP="00305A04">
      <w:pPr>
        <w:widowControl w:val="0"/>
        <w:suppressAutoHyphens w:val="0"/>
        <w:autoSpaceDE w:val="0"/>
        <w:autoSpaceDN w:val="0"/>
        <w:jc w:val="center"/>
        <w:rPr>
          <w:b/>
          <w:sz w:val="28"/>
          <w:szCs w:val="28"/>
          <w:lang w:eastAsia="en-US"/>
        </w:rPr>
      </w:pPr>
      <w:r w:rsidRPr="00305A04">
        <w:rPr>
          <w:b/>
          <w:sz w:val="28"/>
          <w:szCs w:val="28"/>
          <w:lang w:eastAsia="en-US"/>
        </w:rPr>
        <w:t>СВЕДЕНИЯ</w:t>
      </w:r>
    </w:p>
    <w:p w14:paraId="0199AA01" w14:textId="77777777" w:rsidR="00305A04" w:rsidRPr="00305A04" w:rsidRDefault="00305A04" w:rsidP="00305A04">
      <w:pPr>
        <w:widowControl w:val="0"/>
        <w:suppressAutoHyphens w:val="0"/>
        <w:autoSpaceDE w:val="0"/>
        <w:autoSpaceDN w:val="0"/>
        <w:jc w:val="center"/>
        <w:rPr>
          <w:b/>
          <w:sz w:val="28"/>
          <w:szCs w:val="28"/>
          <w:lang w:eastAsia="en-US"/>
        </w:rPr>
      </w:pPr>
      <w:r w:rsidRPr="00305A04">
        <w:rPr>
          <w:b/>
          <w:sz w:val="28"/>
          <w:szCs w:val="28"/>
          <w:lang w:eastAsia="en-US"/>
        </w:rPr>
        <w:t>о финансировании структурных элементов муниципальной</w:t>
      </w:r>
    </w:p>
    <w:p w14:paraId="7F1B98D7" w14:textId="77777777" w:rsidR="00305A04" w:rsidRPr="00305A04" w:rsidRDefault="00305A04" w:rsidP="00305A04">
      <w:pPr>
        <w:widowControl w:val="0"/>
        <w:suppressAutoHyphens w:val="0"/>
        <w:autoSpaceDE w:val="0"/>
        <w:autoSpaceDN w:val="0"/>
        <w:jc w:val="center"/>
        <w:rPr>
          <w:b/>
          <w:sz w:val="28"/>
          <w:szCs w:val="28"/>
          <w:lang w:eastAsia="en-US"/>
        </w:rPr>
      </w:pPr>
      <w:r w:rsidRPr="00305A04">
        <w:rPr>
          <w:b/>
          <w:sz w:val="28"/>
          <w:szCs w:val="28"/>
          <w:lang w:eastAsia="en-US"/>
        </w:rPr>
        <w:t>программы</w:t>
      </w:r>
      <w:r w:rsidRPr="00305A04">
        <w:rPr>
          <w:sz w:val="24"/>
          <w:szCs w:val="24"/>
          <w:lang w:eastAsia="ru-RU"/>
        </w:rPr>
        <w:t xml:space="preserve"> </w:t>
      </w:r>
      <w:r w:rsidRPr="00305A04">
        <w:rPr>
          <w:b/>
          <w:sz w:val="28"/>
          <w:szCs w:val="28"/>
          <w:lang w:eastAsia="en-US"/>
        </w:rPr>
        <w:t>«Развитие физической культуры и спорта на территории муниципального образования</w:t>
      </w:r>
    </w:p>
    <w:tbl>
      <w:tblPr>
        <w:tblW w:w="10490" w:type="dxa"/>
        <w:tblInd w:w="-176" w:type="dxa"/>
        <w:tblLayout w:type="fixed"/>
        <w:tblLook w:val="04A0" w:firstRow="1" w:lastRow="0" w:firstColumn="1" w:lastColumn="0" w:noHBand="0" w:noVBand="1"/>
      </w:tblPr>
      <w:tblGrid>
        <w:gridCol w:w="710"/>
        <w:gridCol w:w="2270"/>
        <w:gridCol w:w="1554"/>
        <w:gridCol w:w="1848"/>
        <w:gridCol w:w="993"/>
        <w:gridCol w:w="992"/>
        <w:gridCol w:w="992"/>
        <w:gridCol w:w="1131"/>
      </w:tblGrid>
      <w:tr w:rsidR="00305A04" w:rsidRPr="00305A04" w14:paraId="105A78E4" w14:textId="77777777" w:rsidTr="007C6AF3">
        <w:trPr>
          <w:trHeight w:val="103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C35DF3"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 п/п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F82398"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7A62C5" w14:textId="77777777" w:rsidR="00305A04" w:rsidRPr="00305A04" w:rsidRDefault="00305A04" w:rsidP="00305A04">
            <w:pPr>
              <w:widowControl w:val="0"/>
              <w:suppressAutoHyphens w:val="0"/>
              <w:ind w:left="-108" w:right="-108"/>
              <w:jc w:val="center"/>
              <w:rPr>
                <w:sz w:val="22"/>
                <w:szCs w:val="22"/>
                <w:lang w:eastAsia="ru-RU"/>
              </w:rPr>
            </w:pPr>
            <w:r w:rsidRPr="00305A04">
              <w:rPr>
                <w:sz w:val="22"/>
                <w:szCs w:val="22"/>
                <w:lang w:eastAsia="ru-RU"/>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2C16A0" w14:textId="77777777" w:rsidR="00305A04" w:rsidRPr="00305A04" w:rsidRDefault="00305A04" w:rsidP="00305A04">
            <w:pPr>
              <w:widowControl w:val="0"/>
              <w:suppressAutoHyphens w:val="0"/>
              <w:ind w:left="-108" w:right="-108"/>
              <w:jc w:val="center"/>
              <w:rPr>
                <w:sz w:val="22"/>
                <w:szCs w:val="22"/>
                <w:lang w:eastAsia="ru-RU"/>
              </w:rPr>
            </w:pPr>
            <w:r w:rsidRPr="00305A04">
              <w:rPr>
                <w:sz w:val="22"/>
                <w:szCs w:val="22"/>
                <w:lang w:eastAsia="ru-RU"/>
              </w:rPr>
              <w:t>Источник финансового обеспечения (расшифровать)</w:t>
            </w:r>
          </w:p>
        </w:tc>
        <w:tc>
          <w:tcPr>
            <w:tcW w:w="4108" w:type="dxa"/>
            <w:gridSpan w:val="4"/>
            <w:tcBorders>
              <w:top w:val="single" w:sz="4" w:space="0" w:color="auto"/>
              <w:left w:val="nil"/>
              <w:bottom w:val="single" w:sz="4" w:space="0" w:color="auto"/>
              <w:right w:val="single" w:sz="4" w:space="0" w:color="auto"/>
            </w:tcBorders>
            <w:shd w:val="clear" w:color="auto" w:fill="auto"/>
            <w:hideMark/>
          </w:tcPr>
          <w:p w14:paraId="7F6CEA03" w14:textId="77777777" w:rsidR="00305A04" w:rsidRPr="00305A04" w:rsidRDefault="00305A04" w:rsidP="00305A04">
            <w:pPr>
              <w:widowControl w:val="0"/>
              <w:suppressAutoHyphens w:val="0"/>
              <w:ind w:right="-34"/>
              <w:jc w:val="center"/>
              <w:rPr>
                <w:sz w:val="22"/>
                <w:szCs w:val="22"/>
                <w:lang w:eastAsia="ru-RU"/>
              </w:rPr>
            </w:pPr>
            <w:r w:rsidRPr="00305A04">
              <w:rPr>
                <w:sz w:val="22"/>
                <w:szCs w:val="22"/>
                <w:lang w:eastAsia="ru-RU"/>
              </w:rPr>
              <w:t>Объем средств на реализацию муниципальной программы на очередной финансовый год и плановый период (тыс. рублей)</w:t>
            </w:r>
          </w:p>
        </w:tc>
      </w:tr>
      <w:tr w:rsidR="00305A04" w:rsidRPr="00305A04" w14:paraId="60702F6D" w14:textId="77777777" w:rsidTr="007C6AF3">
        <w:trPr>
          <w:trHeight w:val="327"/>
        </w:trPr>
        <w:tc>
          <w:tcPr>
            <w:tcW w:w="710" w:type="dxa"/>
            <w:vMerge/>
            <w:tcBorders>
              <w:top w:val="single" w:sz="4" w:space="0" w:color="auto"/>
              <w:left w:val="single" w:sz="4" w:space="0" w:color="auto"/>
              <w:right w:val="single" w:sz="4" w:space="0" w:color="auto"/>
            </w:tcBorders>
            <w:shd w:val="clear" w:color="auto" w:fill="auto"/>
            <w:vAlign w:val="center"/>
            <w:hideMark/>
          </w:tcPr>
          <w:p w14:paraId="79DC89C8" w14:textId="77777777" w:rsidR="00305A04" w:rsidRPr="00305A04" w:rsidRDefault="00305A04" w:rsidP="00305A04">
            <w:pPr>
              <w:widowControl w:val="0"/>
              <w:suppressAutoHyphens w:val="0"/>
              <w:jc w:val="both"/>
              <w:rPr>
                <w:sz w:val="22"/>
                <w:szCs w:val="22"/>
                <w:lang w:eastAsia="ru-RU"/>
              </w:rPr>
            </w:pPr>
          </w:p>
        </w:tc>
        <w:tc>
          <w:tcPr>
            <w:tcW w:w="2270" w:type="dxa"/>
            <w:vMerge/>
            <w:tcBorders>
              <w:top w:val="single" w:sz="4" w:space="0" w:color="auto"/>
              <w:left w:val="single" w:sz="4" w:space="0" w:color="auto"/>
              <w:right w:val="single" w:sz="4" w:space="0" w:color="auto"/>
            </w:tcBorders>
            <w:shd w:val="clear" w:color="auto" w:fill="auto"/>
            <w:vAlign w:val="center"/>
            <w:hideMark/>
          </w:tcPr>
          <w:p w14:paraId="1C9EBE63" w14:textId="77777777" w:rsidR="00305A04" w:rsidRPr="00305A04" w:rsidRDefault="00305A04" w:rsidP="00305A04">
            <w:pPr>
              <w:widowControl w:val="0"/>
              <w:suppressAutoHyphens w:val="0"/>
              <w:jc w:val="both"/>
              <w:rPr>
                <w:sz w:val="22"/>
                <w:szCs w:val="22"/>
                <w:lang w:eastAsia="ru-RU"/>
              </w:rPr>
            </w:pPr>
          </w:p>
        </w:tc>
        <w:tc>
          <w:tcPr>
            <w:tcW w:w="1554" w:type="dxa"/>
            <w:vMerge/>
            <w:tcBorders>
              <w:top w:val="single" w:sz="4" w:space="0" w:color="auto"/>
              <w:left w:val="single" w:sz="4" w:space="0" w:color="auto"/>
              <w:right w:val="single" w:sz="4" w:space="0" w:color="auto"/>
            </w:tcBorders>
            <w:shd w:val="clear" w:color="auto" w:fill="auto"/>
            <w:vAlign w:val="center"/>
            <w:hideMark/>
          </w:tcPr>
          <w:p w14:paraId="10FA91D7" w14:textId="77777777" w:rsidR="00305A04" w:rsidRPr="00305A04" w:rsidRDefault="00305A04" w:rsidP="00305A04">
            <w:pPr>
              <w:widowControl w:val="0"/>
              <w:suppressAutoHyphens w:val="0"/>
              <w:jc w:val="both"/>
              <w:rPr>
                <w:sz w:val="22"/>
                <w:szCs w:val="22"/>
                <w:lang w:eastAsia="ru-RU"/>
              </w:rPr>
            </w:pPr>
          </w:p>
        </w:tc>
        <w:tc>
          <w:tcPr>
            <w:tcW w:w="1848" w:type="dxa"/>
            <w:vMerge/>
            <w:tcBorders>
              <w:top w:val="single" w:sz="4" w:space="0" w:color="auto"/>
              <w:left w:val="single" w:sz="4" w:space="0" w:color="auto"/>
              <w:right w:val="single" w:sz="4" w:space="0" w:color="auto"/>
            </w:tcBorders>
            <w:shd w:val="clear" w:color="auto" w:fill="auto"/>
            <w:vAlign w:val="center"/>
            <w:hideMark/>
          </w:tcPr>
          <w:p w14:paraId="77B9AF95" w14:textId="77777777" w:rsidR="00305A04" w:rsidRPr="00305A04" w:rsidRDefault="00305A04" w:rsidP="00305A04">
            <w:pPr>
              <w:widowControl w:val="0"/>
              <w:suppressAutoHyphens w:val="0"/>
              <w:jc w:val="both"/>
              <w:rPr>
                <w:sz w:val="22"/>
                <w:szCs w:val="22"/>
                <w:lang w:eastAsia="ru-RU"/>
              </w:rPr>
            </w:pPr>
          </w:p>
        </w:tc>
        <w:tc>
          <w:tcPr>
            <w:tcW w:w="993" w:type="dxa"/>
            <w:tcBorders>
              <w:top w:val="nil"/>
              <w:left w:val="nil"/>
              <w:right w:val="single" w:sz="4" w:space="0" w:color="auto"/>
            </w:tcBorders>
            <w:shd w:val="clear" w:color="auto" w:fill="auto"/>
            <w:hideMark/>
          </w:tcPr>
          <w:p w14:paraId="2991D619" w14:textId="77777777" w:rsidR="00305A04" w:rsidRPr="00305A04" w:rsidRDefault="00305A04" w:rsidP="00305A04">
            <w:pPr>
              <w:widowControl w:val="0"/>
              <w:suppressAutoHyphens w:val="0"/>
              <w:ind w:right="-34"/>
              <w:jc w:val="center"/>
              <w:rPr>
                <w:sz w:val="22"/>
                <w:szCs w:val="22"/>
                <w:lang w:eastAsia="ru-RU"/>
              </w:rPr>
            </w:pPr>
            <w:r w:rsidRPr="00305A04">
              <w:rPr>
                <w:sz w:val="22"/>
                <w:szCs w:val="22"/>
                <w:lang w:eastAsia="ru-RU"/>
              </w:rPr>
              <w:t>всего</w:t>
            </w:r>
          </w:p>
        </w:tc>
        <w:tc>
          <w:tcPr>
            <w:tcW w:w="992" w:type="dxa"/>
            <w:tcBorders>
              <w:top w:val="nil"/>
              <w:left w:val="nil"/>
              <w:right w:val="single" w:sz="4" w:space="0" w:color="auto"/>
            </w:tcBorders>
            <w:shd w:val="clear" w:color="auto" w:fill="auto"/>
            <w:hideMark/>
          </w:tcPr>
          <w:p w14:paraId="5ACF575F" w14:textId="77777777" w:rsidR="00305A04" w:rsidRPr="00305A04" w:rsidRDefault="00305A04" w:rsidP="00305A04">
            <w:pPr>
              <w:widowControl w:val="0"/>
              <w:suppressAutoHyphens w:val="0"/>
              <w:jc w:val="center"/>
              <w:rPr>
                <w:spacing w:val="-2"/>
                <w:sz w:val="22"/>
                <w:szCs w:val="22"/>
                <w:lang w:eastAsia="ru-RU"/>
              </w:rPr>
            </w:pPr>
            <w:r w:rsidRPr="00305A04">
              <w:rPr>
                <w:color w:val="22272F"/>
                <w:sz w:val="22"/>
                <w:szCs w:val="22"/>
                <w:shd w:val="clear" w:color="auto" w:fill="FFFFFF"/>
                <w:lang w:eastAsia="ru-RU"/>
              </w:rPr>
              <w:t>2024</w:t>
            </w:r>
          </w:p>
        </w:tc>
        <w:tc>
          <w:tcPr>
            <w:tcW w:w="992" w:type="dxa"/>
            <w:tcBorders>
              <w:top w:val="nil"/>
              <w:left w:val="nil"/>
              <w:right w:val="single" w:sz="4" w:space="0" w:color="auto"/>
            </w:tcBorders>
            <w:shd w:val="clear" w:color="auto" w:fill="auto"/>
            <w:hideMark/>
          </w:tcPr>
          <w:p w14:paraId="5F57ACA1" w14:textId="77777777" w:rsidR="00305A04" w:rsidRPr="00305A04" w:rsidRDefault="00305A04" w:rsidP="00305A04">
            <w:pPr>
              <w:widowControl w:val="0"/>
              <w:suppressAutoHyphens w:val="0"/>
              <w:jc w:val="center"/>
              <w:rPr>
                <w:spacing w:val="-2"/>
                <w:sz w:val="22"/>
                <w:szCs w:val="22"/>
                <w:lang w:eastAsia="ru-RU"/>
              </w:rPr>
            </w:pPr>
            <w:r w:rsidRPr="00305A04">
              <w:rPr>
                <w:color w:val="22272F"/>
                <w:sz w:val="22"/>
                <w:szCs w:val="22"/>
                <w:shd w:val="clear" w:color="auto" w:fill="FFFFFF"/>
                <w:lang w:eastAsia="ru-RU"/>
              </w:rPr>
              <w:t>2025</w:t>
            </w:r>
          </w:p>
        </w:tc>
        <w:tc>
          <w:tcPr>
            <w:tcW w:w="1131" w:type="dxa"/>
            <w:tcBorders>
              <w:top w:val="nil"/>
              <w:left w:val="nil"/>
              <w:right w:val="single" w:sz="4" w:space="0" w:color="auto"/>
            </w:tcBorders>
            <w:shd w:val="clear" w:color="auto" w:fill="auto"/>
            <w:hideMark/>
          </w:tcPr>
          <w:p w14:paraId="41868384" w14:textId="77777777" w:rsidR="00305A04" w:rsidRPr="00305A04" w:rsidRDefault="00305A04" w:rsidP="00305A04">
            <w:pPr>
              <w:widowControl w:val="0"/>
              <w:suppressAutoHyphens w:val="0"/>
              <w:jc w:val="center"/>
              <w:rPr>
                <w:sz w:val="22"/>
                <w:szCs w:val="22"/>
                <w:lang w:eastAsia="ru-RU"/>
              </w:rPr>
            </w:pPr>
            <w:r w:rsidRPr="00305A04">
              <w:rPr>
                <w:color w:val="22272F"/>
                <w:sz w:val="22"/>
                <w:szCs w:val="22"/>
                <w:shd w:val="clear" w:color="auto" w:fill="FFFFFF"/>
                <w:lang w:eastAsia="ru-RU"/>
              </w:rPr>
              <w:t>2026</w:t>
            </w:r>
          </w:p>
        </w:tc>
      </w:tr>
    </w:tbl>
    <w:p w14:paraId="4AD84595" w14:textId="77777777" w:rsidR="00305A04" w:rsidRPr="00305A04" w:rsidRDefault="00305A04" w:rsidP="00305A04">
      <w:pPr>
        <w:widowControl w:val="0"/>
        <w:suppressAutoHyphens w:val="0"/>
        <w:jc w:val="center"/>
        <w:rPr>
          <w:b/>
          <w:sz w:val="2"/>
          <w:szCs w:val="2"/>
          <w:lang w:eastAsia="ru-RU"/>
        </w:rPr>
      </w:pPr>
    </w:p>
    <w:tbl>
      <w:tblPr>
        <w:tblW w:w="10490" w:type="dxa"/>
        <w:tblInd w:w="-176" w:type="dxa"/>
        <w:tblLayout w:type="fixed"/>
        <w:tblLook w:val="04A0" w:firstRow="1" w:lastRow="0" w:firstColumn="1" w:lastColumn="0" w:noHBand="0" w:noVBand="1"/>
      </w:tblPr>
      <w:tblGrid>
        <w:gridCol w:w="710"/>
        <w:gridCol w:w="2268"/>
        <w:gridCol w:w="1559"/>
        <w:gridCol w:w="1843"/>
        <w:gridCol w:w="992"/>
        <w:gridCol w:w="992"/>
        <w:gridCol w:w="992"/>
        <w:gridCol w:w="1134"/>
      </w:tblGrid>
      <w:tr w:rsidR="00305A04" w:rsidRPr="00305A04" w14:paraId="104F3B39" w14:textId="77777777" w:rsidTr="007C6AF3">
        <w:trPr>
          <w:trHeight w:val="80"/>
          <w:tblHead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5F24EED"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1</w:t>
            </w:r>
          </w:p>
        </w:tc>
        <w:tc>
          <w:tcPr>
            <w:tcW w:w="2268" w:type="dxa"/>
            <w:tcBorders>
              <w:top w:val="single" w:sz="4" w:space="0" w:color="auto"/>
              <w:left w:val="nil"/>
              <w:bottom w:val="single" w:sz="4" w:space="0" w:color="auto"/>
              <w:right w:val="single" w:sz="4" w:space="0" w:color="auto"/>
            </w:tcBorders>
            <w:shd w:val="clear" w:color="auto" w:fill="auto"/>
            <w:hideMark/>
          </w:tcPr>
          <w:p w14:paraId="1BCAC639"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2</w:t>
            </w:r>
          </w:p>
        </w:tc>
        <w:tc>
          <w:tcPr>
            <w:tcW w:w="1559" w:type="dxa"/>
            <w:tcBorders>
              <w:top w:val="single" w:sz="4" w:space="0" w:color="auto"/>
              <w:left w:val="nil"/>
              <w:bottom w:val="single" w:sz="4" w:space="0" w:color="auto"/>
              <w:right w:val="single" w:sz="4" w:space="0" w:color="auto"/>
            </w:tcBorders>
            <w:shd w:val="clear" w:color="auto" w:fill="auto"/>
            <w:hideMark/>
          </w:tcPr>
          <w:p w14:paraId="4D23304E"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3</w:t>
            </w:r>
          </w:p>
        </w:tc>
        <w:tc>
          <w:tcPr>
            <w:tcW w:w="1843" w:type="dxa"/>
            <w:tcBorders>
              <w:top w:val="single" w:sz="4" w:space="0" w:color="auto"/>
              <w:left w:val="nil"/>
              <w:bottom w:val="single" w:sz="4" w:space="0" w:color="auto"/>
              <w:right w:val="single" w:sz="4" w:space="0" w:color="auto"/>
            </w:tcBorders>
            <w:shd w:val="clear" w:color="auto" w:fill="auto"/>
            <w:hideMark/>
          </w:tcPr>
          <w:p w14:paraId="5A00F1A2"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4</w:t>
            </w:r>
          </w:p>
        </w:tc>
        <w:tc>
          <w:tcPr>
            <w:tcW w:w="992" w:type="dxa"/>
            <w:tcBorders>
              <w:top w:val="single" w:sz="4" w:space="0" w:color="auto"/>
              <w:left w:val="nil"/>
              <w:bottom w:val="single" w:sz="4" w:space="0" w:color="auto"/>
              <w:right w:val="single" w:sz="4" w:space="0" w:color="auto"/>
            </w:tcBorders>
            <w:shd w:val="clear" w:color="auto" w:fill="auto"/>
            <w:hideMark/>
          </w:tcPr>
          <w:p w14:paraId="7142B0C3"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5</w:t>
            </w:r>
          </w:p>
        </w:tc>
        <w:tc>
          <w:tcPr>
            <w:tcW w:w="992" w:type="dxa"/>
            <w:tcBorders>
              <w:top w:val="single" w:sz="4" w:space="0" w:color="auto"/>
              <w:left w:val="nil"/>
              <w:bottom w:val="single" w:sz="4" w:space="0" w:color="auto"/>
              <w:right w:val="single" w:sz="4" w:space="0" w:color="auto"/>
            </w:tcBorders>
            <w:shd w:val="clear" w:color="auto" w:fill="auto"/>
            <w:hideMark/>
          </w:tcPr>
          <w:p w14:paraId="26840BAC" w14:textId="77777777" w:rsidR="00305A04" w:rsidRPr="00305A04" w:rsidRDefault="00305A04" w:rsidP="00305A04">
            <w:pPr>
              <w:widowControl w:val="0"/>
              <w:suppressAutoHyphens w:val="0"/>
              <w:ind w:left="-69" w:right="-108"/>
              <w:jc w:val="center"/>
              <w:rPr>
                <w:sz w:val="22"/>
                <w:szCs w:val="22"/>
                <w:lang w:eastAsia="ru-RU"/>
              </w:rPr>
            </w:pPr>
            <w:r w:rsidRPr="00305A04">
              <w:rPr>
                <w:sz w:val="22"/>
                <w:szCs w:val="22"/>
                <w:lang w:eastAsia="ru-RU"/>
              </w:rPr>
              <w:t>6</w:t>
            </w:r>
          </w:p>
        </w:tc>
        <w:tc>
          <w:tcPr>
            <w:tcW w:w="992" w:type="dxa"/>
            <w:tcBorders>
              <w:top w:val="single" w:sz="4" w:space="0" w:color="auto"/>
              <w:left w:val="nil"/>
              <w:bottom w:val="single" w:sz="4" w:space="0" w:color="auto"/>
              <w:right w:val="single" w:sz="4" w:space="0" w:color="auto"/>
            </w:tcBorders>
            <w:shd w:val="clear" w:color="auto" w:fill="auto"/>
            <w:hideMark/>
          </w:tcPr>
          <w:p w14:paraId="32C08F71"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7</w:t>
            </w:r>
          </w:p>
        </w:tc>
        <w:tc>
          <w:tcPr>
            <w:tcW w:w="1134" w:type="dxa"/>
            <w:tcBorders>
              <w:top w:val="single" w:sz="4" w:space="0" w:color="auto"/>
              <w:left w:val="nil"/>
              <w:bottom w:val="single" w:sz="4" w:space="0" w:color="auto"/>
              <w:right w:val="single" w:sz="4" w:space="0" w:color="auto"/>
            </w:tcBorders>
            <w:shd w:val="clear" w:color="auto" w:fill="auto"/>
            <w:hideMark/>
          </w:tcPr>
          <w:p w14:paraId="204BA03E"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8</w:t>
            </w:r>
          </w:p>
        </w:tc>
      </w:tr>
      <w:tr w:rsidR="00305A04" w:rsidRPr="00305A04" w14:paraId="6E5E6C3B"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4A9FC53C" w14:textId="77777777" w:rsidR="00305A04" w:rsidRPr="00305A04" w:rsidRDefault="00305A04" w:rsidP="00305A04">
            <w:pPr>
              <w:widowControl w:val="0"/>
              <w:numPr>
                <w:ilvl w:val="0"/>
                <w:numId w:val="34"/>
              </w:numPr>
              <w:suppressAutoHyphens w:val="0"/>
              <w:ind w:right="-108"/>
              <w:jc w:val="both"/>
              <w:rPr>
                <w:b/>
                <w:bCs/>
                <w:sz w:val="24"/>
                <w:szCs w:val="24"/>
                <w:lang w:eastAsia="ru-RU"/>
              </w:rPr>
            </w:pPr>
            <w:r w:rsidRPr="00305A04">
              <w:rPr>
                <w:b/>
                <w:bCs/>
                <w:sz w:val="24"/>
                <w:szCs w:val="24"/>
                <w:lang w:eastAsia="ru-RU"/>
              </w:rPr>
              <w:t>Региональный проект «Спорт – норма жизни»</w:t>
            </w:r>
          </w:p>
        </w:tc>
      </w:tr>
      <w:tr w:rsidR="00305A04" w:rsidRPr="00305A04" w14:paraId="1F05E6C2"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376B00AE" w14:textId="77777777" w:rsidR="00305A04" w:rsidRPr="00305A04" w:rsidRDefault="00305A04" w:rsidP="00305A04">
            <w:pPr>
              <w:widowControl w:val="0"/>
              <w:suppressAutoHyphens w:val="0"/>
              <w:ind w:right="-108"/>
              <w:jc w:val="both"/>
              <w:rPr>
                <w:sz w:val="24"/>
                <w:szCs w:val="24"/>
                <w:lang w:eastAsia="ru-RU"/>
              </w:rPr>
            </w:pPr>
            <w:r w:rsidRPr="00305A04">
              <w:rPr>
                <w:sz w:val="24"/>
                <w:szCs w:val="24"/>
                <w:lang w:eastAsia="ru-RU"/>
              </w:rPr>
              <w:t>Повышение уровня обеспеченности населения объектами спорта, обновление экипировки и инвентаря спортивных школ базовыми видами спорта</w:t>
            </w:r>
          </w:p>
        </w:tc>
      </w:tr>
      <w:tr w:rsidR="00305A04" w:rsidRPr="00305A04" w14:paraId="20FC6C61" w14:textId="77777777" w:rsidTr="007C6AF3">
        <w:trPr>
          <w:trHeight w:val="215"/>
        </w:trPr>
        <w:tc>
          <w:tcPr>
            <w:tcW w:w="710" w:type="dxa"/>
            <w:vMerge w:val="restart"/>
            <w:tcBorders>
              <w:top w:val="single" w:sz="4" w:space="0" w:color="auto"/>
              <w:left w:val="single" w:sz="4" w:space="0" w:color="auto"/>
              <w:right w:val="single" w:sz="4" w:space="0" w:color="auto"/>
            </w:tcBorders>
            <w:shd w:val="clear" w:color="auto" w:fill="auto"/>
          </w:tcPr>
          <w:p w14:paraId="40726842"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1.1.</w:t>
            </w:r>
          </w:p>
        </w:tc>
        <w:tc>
          <w:tcPr>
            <w:tcW w:w="2268" w:type="dxa"/>
            <w:vMerge w:val="restart"/>
            <w:tcBorders>
              <w:top w:val="nil"/>
              <w:left w:val="nil"/>
              <w:right w:val="single" w:sz="4" w:space="0" w:color="auto"/>
            </w:tcBorders>
            <w:shd w:val="clear" w:color="auto" w:fill="auto"/>
          </w:tcPr>
          <w:p w14:paraId="00168645"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Обеспечение необходимой экипировкой и инвентарем в рамках государственной поддержки спортивных школ</w:t>
            </w:r>
          </w:p>
        </w:tc>
        <w:tc>
          <w:tcPr>
            <w:tcW w:w="1559" w:type="dxa"/>
            <w:vMerge w:val="restart"/>
            <w:tcBorders>
              <w:top w:val="nil"/>
              <w:left w:val="nil"/>
              <w:right w:val="single" w:sz="4" w:space="0" w:color="auto"/>
            </w:tcBorders>
            <w:shd w:val="clear" w:color="auto" w:fill="auto"/>
          </w:tcPr>
          <w:p w14:paraId="7B29B3D2"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МБУ «РСШ»</w:t>
            </w:r>
          </w:p>
        </w:tc>
        <w:tc>
          <w:tcPr>
            <w:tcW w:w="1843" w:type="dxa"/>
            <w:tcBorders>
              <w:top w:val="nil"/>
              <w:left w:val="nil"/>
              <w:bottom w:val="nil"/>
              <w:right w:val="single" w:sz="4" w:space="0" w:color="auto"/>
            </w:tcBorders>
            <w:shd w:val="clear" w:color="auto" w:fill="auto"/>
          </w:tcPr>
          <w:p w14:paraId="09E46652"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val="restart"/>
            <w:tcBorders>
              <w:top w:val="nil"/>
              <w:left w:val="nil"/>
              <w:right w:val="single" w:sz="4" w:space="0" w:color="auto"/>
            </w:tcBorders>
            <w:shd w:val="clear" w:color="auto" w:fill="auto"/>
          </w:tcPr>
          <w:p w14:paraId="1A360F9D" w14:textId="77777777" w:rsidR="00305A04" w:rsidRPr="00305A04" w:rsidRDefault="00305A04" w:rsidP="00305A04">
            <w:pPr>
              <w:widowControl w:val="0"/>
              <w:suppressAutoHyphens w:val="0"/>
              <w:ind w:left="-103" w:right="-108"/>
              <w:jc w:val="center"/>
              <w:rPr>
                <w:sz w:val="24"/>
                <w:szCs w:val="24"/>
                <w:lang w:eastAsia="ru-RU"/>
              </w:rPr>
            </w:pPr>
          </w:p>
          <w:p w14:paraId="2701B9E0"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p w14:paraId="084496ED" w14:textId="77777777" w:rsidR="00305A04" w:rsidRPr="00305A04" w:rsidRDefault="00305A04" w:rsidP="00305A04">
            <w:pPr>
              <w:widowControl w:val="0"/>
              <w:suppressAutoHyphens w:val="0"/>
              <w:ind w:left="-103" w:right="-108"/>
              <w:rPr>
                <w:sz w:val="24"/>
                <w:szCs w:val="24"/>
                <w:lang w:eastAsia="ru-RU"/>
              </w:rPr>
            </w:pPr>
          </w:p>
          <w:p w14:paraId="4A5EBFB0" w14:textId="77777777" w:rsidR="00305A04" w:rsidRPr="00305A04" w:rsidRDefault="00305A04" w:rsidP="00305A04">
            <w:pPr>
              <w:widowControl w:val="0"/>
              <w:suppressAutoHyphens w:val="0"/>
              <w:ind w:right="-108"/>
              <w:jc w:val="center"/>
              <w:rPr>
                <w:sz w:val="24"/>
                <w:szCs w:val="24"/>
                <w:lang w:eastAsia="ru-RU"/>
              </w:rPr>
            </w:pPr>
            <w:r w:rsidRPr="00305A04">
              <w:rPr>
                <w:sz w:val="24"/>
                <w:szCs w:val="24"/>
                <w:lang w:eastAsia="ru-RU"/>
              </w:rPr>
              <w:t>0,0</w:t>
            </w:r>
          </w:p>
          <w:p w14:paraId="2FECA89E" w14:textId="77777777" w:rsidR="00305A04" w:rsidRPr="00305A04" w:rsidRDefault="00305A04" w:rsidP="00305A04">
            <w:pPr>
              <w:widowControl w:val="0"/>
              <w:suppressAutoHyphens w:val="0"/>
              <w:ind w:right="-108"/>
              <w:rPr>
                <w:sz w:val="24"/>
                <w:szCs w:val="24"/>
                <w:lang w:eastAsia="ru-RU"/>
              </w:rPr>
            </w:pPr>
          </w:p>
          <w:p w14:paraId="250D7B89" w14:textId="77777777" w:rsidR="00305A04" w:rsidRPr="00305A04" w:rsidRDefault="00305A04" w:rsidP="00305A04">
            <w:pPr>
              <w:widowControl w:val="0"/>
              <w:suppressAutoHyphens w:val="0"/>
              <w:ind w:right="-108"/>
              <w:rPr>
                <w:sz w:val="24"/>
                <w:szCs w:val="24"/>
                <w:lang w:eastAsia="ru-RU"/>
              </w:rPr>
            </w:pPr>
          </w:p>
          <w:p w14:paraId="1148EAD9" w14:textId="77777777" w:rsidR="00305A04" w:rsidRPr="00305A04" w:rsidRDefault="00305A04" w:rsidP="00305A04">
            <w:pPr>
              <w:widowControl w:val="0"/>
              <w:suppressAutoHyphens w:val="0"/>
              <w:ind w:right="-108"/>
              <w:jc w:val="center"/>
              <w:rPr>
                <w:sz w:val="24"/>
                <w:szCs w:val="24"/>
                <w:lang w:eastAsia="ru-RU"/>
              </w:rPr>
            </w:pPr>
            <w:r w:rsidRPr="00305A04">
              <w:rPr>
                <w:sz w:val="24"/>
                <w:szCs w:val="24"/>
                <w:lang w:eastAsia="ru-RU"/>
              </w:rPr>
              <w:t>0,0</w:t>
            </w:r>
          </w:p>
        </w:tc>
        <w:tc>
          <w:tcPr>
            <w:tcW w:w="992" w:type="dxa"/>
            <w:vMerge w:val="restart"/>
            <w:tcBorders>
              <w:top w:val="nil"/>
              <w:left w:val="nil"/>
              <w:right w:val="single" w:sz="4" w:space="0" w:color="auto"/>
            </w:tcBorders>
            <w:shd w:val="clear" w:color="auto" w:fill="auto"/>
          </w:tcPr>
          <w:p w14:paraId="35664386" w14:textId="77777777" w:rsidR="00305A04" w:rsidRPr="00305A04" w:rsidRDefault="00305A04" w:rsidP="00305A04">
            <w:pPr>
              <w:widowControl w:val="0"/>
              <w:suppressAutoHyphens w:val="0"/>
              <w:ind w:left="-103" w:right="-108"/>
              <w:jc w:val="center"/>
              <w:rPr>
                <w:sz w:val="24"/>
                <w:szCs w:val="24"/>
                <w:lang w:eastAsia="ru-RU"/>
              </w:rPr>
            </w:pPr>
          </w:p>
          <w:p w14:paraId="2F394A77"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p w14:paraId="43EA8874" w14:textId="77777777" w:rsidR="00305A04" w:rsidRPr="00305A04" w:rsidRDefault="00305A04" w:rsidP="00305A04">
            <w:pPr>
              <w:widowControl w:val="0"/>
              <w:suppressAutoHyphens w:val="0"/>
              <w:ind w:left="-103" w:right="-108"/>
              <w:jc w:val="center"/>
              <w:rPr>
                <w:sz w:val="24"/>
                <w:szCs w:val="24"/>
                <w:lang w:eastAsia="ru-RU"/>
              </w:rPr>
            </w:pPr>
          </w:p>
          <w:p w14:paraId="1781A016"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p w14:paraId="62E72C94" w14:textId="77777777" w:rsidR="00305A04" w:rsidRPr="00305A04" w:rsidRDefault="00305A04" w:rsidP="00305A04">
            <w:pPr>
              <w:widowControl w:val="0"/>
              <w:suppressAutoHyphens w:val="0"/>
              <w:ind w:left="-103" w:right="-108"/>
              <w:jc w:val="center"/>
              <w:rPr>
                <w:sz w:val="24"/>
                <w:szCs w:val="24"/>
                <w:lang w:eastAsia="ru-RU"/>
              </w:rPr>
            </w:pPr>
          </w:p>
          <w:p w14:paraId="59A619A2" w14:textId="77777777" w:rsidR="00305A04" w:rsidRPr="00305A04" w:rsidRDefault="00305A04" w:rsidP="00305A04">
            <w:pPr>
              <w:widowControl w:val="0"/>
              <w:suppressAutoHyphens w:val="0"/>
              <w:ind w:left="-103" w:right="-108"/>
              <w:jc w:val="center"/>
              <w:rPr>
                <w:sz w:val="24"/>
                <w:szCs w:val="24"/>
                <w:lang w:eastAsia="ru-RU"/>
              </w:rPr>
            </w:pPr>
          </w:p>
          <w:p w14:paraId="54323CF5"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c>
          <w:tcPr>
            <w:tcW w:w="992" w:type="dxa"/>
            <w:vMerge w:val="restart"/>
            <w:tcBorders>
              <w:top w:val="nil"/>
              <w:left w:val="nil"/>
              <w:right w:val="single" w:sz="4" w:space="0" w:color="auto"/>
            </w:tcBorders>
            <w:shd w:val="clear" w:color="auto" w:fill="auto"/>
          </w:tcPr>
          <w:p w14:paraId="26596C6E" w14:textId="77777777" w:rsidR="00305A04" w:rsidRPr="00305A04" w:rsidRDefault="00305A04" w:rsidP="00305A04">
            <w:pPr>
              <w:widowControl w:val="0"/>
              <w:suppressAutoHyphens w:val="0"/>
              <w:ind w:left="-103" w:right="-108"/>
              <w:jc w:val="center"/>
              <w:rPr>
                <w:sz w:val="24"/>
                <w:szCs w:val="24"/>
                <w:lang w:eastAsia="ru-RU"/>
              </w:rPr>
            </w:pPr>
          </w:p>
          <w:p w14:paraId="4FA1813D"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p w14:paraId="01E7F3BB" w14:textId="77777777" w:rsidR="00305A04" w:rsidRPr="00305A04" w:rsidRDefault="00305A04" w:rsidP="00305A04">
            <w:pPr>
              <w:widowControl w:val="0"/>
              <w:suppressAutoHyphens w:val="0"/>
              <w:ind w:left="-103" w:right="-108"/>
              <w:jc w:val="center"/>
              <w:rPr>
                <w:sz w:val="24"/>
                <w:szCs w:val="24"/>
                <w:lang w:eastAsia="ru-RU"/>
              </w:rPr>
            </w:pPr>
          </w:p>
          <w:p w14:paraId="3A7DF5FF"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p w14:paraId="0D52FFCC" w14:textId="77777777" w:rsidR="00305A04" w:rsidRPr="00305A04" w:rsidRDefault="00305A04" w:rsidP="00305A04">
            <w:pPr>
              <w:widowControl w:val="0"/>
              <w:suppressAutoHyphens w:val="0"/>
              <w:ind w:left="-103" w:right="-108"/>
              <w:jc w:val="center"/>
              <w:rPr>
                <w:sz w:val="24"/>
                <w:szCs w:val="24"/>
                <w:lang w:eastAsia="ru-RU"/>
              </w:rPr>
            </w:pPr>
          </w:p>
          <w:p w14:paraId="442BFC84" w14:textId="77777777" w:rsidR="00305A04" w:rsidRPr="00305A04" w:rsidRDefault="00305A04" w:rsidP="00305A04">
            <w:pPr>
              <w:widowControl w:val="0"/>
              <w:suppressAutoHyphens w:val="0"/>
              <w:ind w:left="-103" w:right="-108"/>
              <w:jc w:val="center"/>
              <w:rPr>
                <w:sz w:val="24"/>
                <w:szCs w:val="24"/>
                <w:lang w:eastAsia="ru-RU"/>
              </w:rPr>
            </w:pPr>
          </w:p>
          <w:p w14:paraId="668331C3"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c>
          <w:tcPr>
            <w:tcW w:w="1134" w:type="dxa"/>
            <w:vMerge w:val="restart"/>
            <w:tcBorders>
              <w:top w:val="single" w:sz="4" w:space="0" w:color="auto"/>
              <w:left w:val="nil"/>
              <w:right w:val="single" w:sz="4" w:space="0" w:color="auto"/>
            </w:tcBorders>
            <w:shd w:val="clear" w:color="auto" w:fill="auto"/>
          </w:tcPr>
          <w:p w14:paraId="5218EF90" w14:textId="77777777" w:rsidR="00305A04" w:rsidRPr="00305A04" w:rsidRDefault="00305A04" w:rsidP="00305A04">
            <w:pPr>
              <w:widowControl w:val="0"/>
              <w:suppressAutoHyphens w:val="0"/>
              <w:ind w:left="-103" w:right="-108"/>
              <w:jc w:val="center"/>
              <w:rPr>
                <w:sz w:val="24"/>
                <w:szCs w:val="24"/>
                <w:lang w:eastAsia="ru-RU"/>
              </w:rPr>
            </w:pPr>
          </w:p>
          <w:p w14:paraId="21AB4C78"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p w14:paraId="43A15350" w14:textId="77777777" w:rsidR="00305A04" w:rsidRPr="00305A04" w:rsidRDefault="00305A04" w:rsidP="00305A04">
            <w:pPr>
              <w:widowControl w:val="0"/>
              <w:suppressAutoHyphens w:val="0"/>
              <w:ind w:left="-103" w:right="-108"/>
              <w:jc w:val="center"/>
              <w:rPr>
                <w:sz w:val="24"/>
                <w:szCs w:val="24"/>
                <w:lang w:eastAsia="ru-RU"/>
              </w:rPr>
            </w:pPr>
          </w:p>
          <w:p w14:paraId="1F05F4FD"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p w14:paraId="429447FB" w14:textId="77777777" w:rsidR="00305A04" w:rsidRPr="00305A04" w:rsidRDefault="00305A04" w:rsidP="00305A04">
            <w:pPr>
              <w:widowControl w:val="0"/>
              <w:suppressAutoHyphens w:val="0"/>
              <w:ind w:left="-103" w:right="-108"/>
              <w:jc w:val="center"/>
              <w:rPr>
                <w:sz w:val="24"/>
                <w:szCs w:val="24"/>
                <w:lang w:eastAsia="ru-RU"/>
              </w:rPr>
            </w:pPr>
          </w:p>
          <w:p w14:paraId="4D9A3941" w14:textId="77777777" w:rsidR="00305A04" w:rsidRPr="00305A04" w:rsidRDefault="00305A04" w:rsidP="00305A04">
            <w:pPr>
              <w:widowControl w:val="0"/>
              <w:suppressAutoHyphens w:val="0"/>
              <w:ind w:left="-103" w:right="-108"/>
              <w:jc w:val="center"/>
              <w:rPr>
                <w:sz w:val="24"/>
                <w:szCs w:val="24"/>
                <w:lang w:eastAsia="ru-RU"/>
              </w:rPr>
            </w:pPr>
          </w:p>
          <w:p w14:paraId="309360FC"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r>
      <w:tr w:rsidR="00305A04" w:rsidRPr="00305A04" w14:paraId="0CD27373" w14:textId="77777777" w:rsidTr="007C6AF3">
        <w:trPr>
          <w:trHeight w:val="215"/>
        </w:trPr>
        <w:tc>
          <w:tcPr>
            <w:tcW w:w="710" w:type="dxa"/>
            <w:vMerge/>
            <w:tcBorders>
              <w:left w:val="single" w:sz="4" w:space="0" w:color="auto"/>
              <w:right w:val="single" w:sz="4" w:space="0" w:color="auto"/>
            </w:tcBorders>
            <w:shd w:val="clear" w:color="auto" w:fill="auto"/>
          </w:tcPr>
          <w:p w14:paraId="0ED68DFF" w14:textId="77777777" w:rsidR="00305A04" w:rsidRPr="00305A04" w:rsidRDefault="00305A04" w:rsidP="00305A04">
            <w:pPr>
              <w:widowControl w:val="0"/>
              <w:suppressAutoHyphens w:val="0"/>
              <w:ind w:left="-103" w:right="-108"/>
              <w:jc w:val="center"/>
              <w:rPr>
                <w:sz w:val="24"/>
                <w:szCs w:val="24"/>
                <w:lang w:eastAsia="ru-RU"/>
              </w:rPr>
            </w:pPr>
          </w:p>
        </w:tc>
        <w:tc>
          <w:tcPr>
            <w:tcW w:w="2268" w:type="dxa"/>
            <w:vMerge/>
            <w:tcBorders>
              <w:left w:val="nil"/>
              <w:right w:val="single" w:sz="4" w:space="0" w:color="auto"/>
            </w:tcBorders>
            <w:shd w:val="clear" w:color="auto" w:fill="auto"/>
          </w:tcPr>
          <w:p w14:paraId="5812316C" w14:textId="77777777" w:rsidR="00305A04" w:rsidRPr="00305A04" w:rsidRDefault="00305A04" w:rsidP="00305A04">
            <w:pPr>
              <w:widowControl w:val="0"/>
              <w:suppressAutoHyphens w:val="0"/>
              <w:ind w:right="-108"/>
              <w:rPr>
                <w:sz w:val="24"/>
                <w:szCs w:val="24"/>
                <w:lang w:eastAsia="ru-RU"/>
              </w:rPr>
            </w:pPr>
          </w:p>
        </w:tc>
        <w:tc>
          <w:tcPr>
            <w:tcW w:w="1559" w:type="dxa"/>
            <w:vMerge/>
            <w:tcBorders>
              <w:left w:val="nil"/>
              <w:right w:val="single" w:sz="4" w:space="0" w:color="auto"/>
            </w:tcBorders>
            <w:shd w:val="clear" w:color="auto" w:fill="auto"/>
          </w:tcPr>
          <w:p w14:paraId="4CFEE881" w14:textId="77777777" w:rsidR="00305A04" w:rsidRPr="00305A04" w:rsidRDefault="00305A04" w:rsidP="00305A04">
            <w:pPr>
              <w:widowControl w:val="0"/>
              <w:suppressAutoHyphens w:val="0"/>
              <w:ind w:left="-103" w:right="-108"/>
              <w:jc w:val="center"/>
              <w:rPr>
                <w:sz w:val="24"/>
                <w:szCs w:val="24"/>
                <w:lang w:eastAsia="ru-RU"/>
              </w:rPr>
            </w:pPr>
          </w:p>
        </w:tc>
        <w:tc>
          <w:tcPr>
            <w:tcW w:w="1843" w:type="dxa"/>
            <w:tcBorders>
              <w:top w:val="nil"/>
              <w:left w:val="nil"/>
              <w:bottom w:val="nil"/>
              <w:right w:val="single" w:sz="4" w:space="0" w:color="auto"/>
            </w:tcBorders>
            <w:shd w:val="clear" w:color="auto" w:fill="auto"/>
          </w:tcPr>
          <w:p w14:paraId="6A2A88C2"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Федеральный</w:t>
            </w:r>
          </w:p>
          <w:p w14:paraId="7CCD69E4" w14:textId="77777777" w:rsidR="00305A04" w:rsidRPr="00305A04" w:rsidRDefault="00305A04" w:rsidP="00305A04">
            <w:pPr>
              <w:widowControl w:val="0"/>
              <w:suppressAutoHyphens w:val="0"/>
              <w:ind w:left="-103" w:right="-108"/>
              <w:jc w:val="center"/>
              <w:rPr>
                <w:sz w:val="24"/>
                <w:szCs w:val="24"/>
                <w:lang w:eastAsia="ru-RU"/>
              </w:rPr>
            </w:pPr>
          </w:p>
          <w:p w14:paraId="6F6453D9"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областной бюджет</w:t>
            </w:r>
          </w:p>
          <w:p w14:paraId="76F1AE21" w14:textId="77777777" w:rsidR="00305A04" w:rsidRPr="00305A04" w:rsidRDefault="00305A04" w:rsidP="00305A04">
            <w:pPr>
              <w:widowControl w:val="0"/>
              <w:suppressAutoHyphens w:val="0"/>
              <w:ind w:left="-103" w:right="-108"/>
              <w:jc w:val="center"/>
              <w:rPr>
                <w:sz w:val="24"/>
                <w:szCs w:val="24"/>
                <w:lang w:eastAsia="ru-RU"/>
              </w:rPr>
            </w:pPr>
          </w:p>
          <w:p w14:paraId="30B22365" w14:textId="77777777" w:rsidR="00305A04" w:rsidRPr="00305A04" w:rsidRDefault="00305A04" w:rsidP="00305A04">
            <w:pPr>
              <w:widowControl w:val="0"/>
              <w:suppressAutoHyphens w:val="0"/>
              <w:ind w:left="-103" w:right="-108"/>
              <w:jc w:val="center"/>
              <w:rPr>
                <w:sz w:val="24"/>
                <w:szCs w:val="24"/>
                <w:lang w:eastAsia="ru-RU"/>
              </w:rPr>
            </w:pPr>
          </w:p>
          <w:p w14:paraId="3D04B9D3"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 xml:space="preserve">бюджет района </w:t>
            </w:r>
          </w:p>
        </w:tc>
        <w:tc>
          <w:tcPr>
            <w:tcW w:w="992" w:type="dxa"/>
            <w:vMerge/>
            <w:tcBorders>
              <w:left w:val="nil"/>
              <w:right w:val="single" w:sz="4" w:space="0" w:color="auto"/>
            </w:tcBorders>
            <w:shd w:val="clear" w:color="auto" w:fill="auto"/>
          </w:tcPr>
          <w:p w14:paraId="7959AF36"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right w:val="single" w:sz="4" w:space="0" w:color="auto"/>
            </w:tcBorders>
            <w:shd w:val="clear" w:color="auto" w:fill="auto"/>
          </w:tcPr>
          <w:p w14:paraId="00A3A97A"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right w:val="single" w:sz="4" w:space="0" w:color="auto"/>
            </w:tcBorders>
            <w:shd w:val="clear" w:color="auto" w:fill="auto"/>
          </w:tcPr>
          <w:p w14:paraId="21A94E5E" w14:textId="77777777" w:rsidR="00305A04" w:rsidRPr="00305A04" w:rsidRDefault="00305A04" w:rsidP="00305A04">
            <w:pPr>
              <w:widowControl w:val="0"/>
              <w:suppressAutoHyphens w:val="0"/>
              <w:ind w:left="-103" w:right="-108"/>
              <w:jc w:val="center"/>
              <w:rPr>
                <w:sz w:val="24"/>
                <w:szCs w:val="24"/>
                <w:lang w:eastAsia="ru-RU"/>
              </w:rPr>
            </w:pPr>
          </w:p>
        </w:tc>
        <w:tc>
          <w:tcPr>
            <w:tcW w:w="1134" w:type="dxa"/>
            <w:vMerge/>
            <w:tcBorders>
              <w:left w:val="nil"/>
              <w:right w:val="single" w:sz="4" w:space="0" w:color="auto"/>
            </w:tcBorders>
            <w:shd w:val="clear" w:color="auto" w:fill="auto"/>
          </w:tcPr>
          <w:p w14:paraId="77302398" w14:textId="77777777" w:rsidR="00305A04" w:rsidRPr="00305A04" w:rsidRDefault="00305A04" w:rsidP="00305A04">
            <w:pPr>
              <w:widowControl w:val="0"/>
              <w:suppressAutoHyphens w:val="0"/>
              <w:ind w:left="-103" w:right="-108"/>
              <w:jc w:val="center"/>
              <w:rPr>
                <w:sz w:val="24"/>
                <w:szCs w:val="24"/>
                <w:lang w:eastAsia="ru-RU"/>
              </w:rPr>
            </w:pPr>
          </w:p>
        </w:tc>
      </w:tr>
      <w:tr w:rsidR="00305A04" w:rsidRPr="00305A04" w14:paraId="7CDDB6E9" w14:textId="77777777" w:rsidTr="007C6AF3">
        <w:trPr>
          <w:trHeight w:val="215"/>
        </w:trPr>
        <w:tc>
          <w:tcPr>
            <w:tcW w:w="710" w:type="dxa"/>
            <w:vMerge/>
            <w:tcBorders>
              <w:left w:val="single" w:sz="4" w:space="0" w:color="auto"/>
              <w:right w:val="single" w:sz="4" w:space="0" w:color="auto"/>
            </w:tcBorders>
            <w:shd w:val="clear" w:color="auto" w:fill="auto"/>
          </w:tcPr>
          <w:p w14:paraId="00A3A9F8" w14:textId="77777777" w:rsidR="00305A04" w:rsidRPr="00305A04" w:rsidRDefault="00305A04" w:rsidP="00305A04">
            <w:pPr>
              <w:widowControl w:val="0"/>
              <w:suppressAutoHyphens w:val="0"/>
              <w:ind w:left="-103" w:right="-108"/>
              <w:jc w:val="center"/>
              <w:rPr>
                <w:sz w:val="24"/>
                <w:szCs w:val="24"/>
                <w:lang w:eastAsia="ru-RU"/>
              </w:rPr>
            </w:pPr>
          </w:p>
        </w:tc>
        <w:tc>
          <w:tcPr>
            <w:tcW w:w="2268" w:type="dxa"/>
            <w:vMerge/>
            <w:tcBorders>
              <w:left w:val="nil"/>
              <w:right w:val="single" w:sz="4" w:space="0" w:color="auto"/>
            </w:tcBorders>
            <w:shd w:val="clear" w:color="auto" w:fill="auto"/>
          </w:tcPr>
          <w:p w14:paraId="21BC427F" w14:textId="77777777" w:rsidR="00305A04" w:rsidRPr="00305A04" w:rsidRDefault="00305A04" w:rsidP="00305A04">
            <w:pPr>
              <w:widowControl w:val="0"/>
              <w:suppressAutoHyphens w:val="0"/>
              <w:ind w:right="-108"/>
              <w:rPr>
                <w:sz w:val="24"/>
                <w:szCs w:val="24"/>
                <w:lang w:eastAsia="ru-RU"/>
              </w:rPr>
            </w:pPr>
          </w:p>
        </w:tc>
        <w:tc>
          <w:tcPr>
            <w:tcW w:w="1559" w:type="dxa"/>
            <w:vMerge/>
            <w:tcBorders>
              <w:left w:val="nil"/>
              <w:right w:val="single" w:sz="4" w:space="0" w:color="auto"/>
            </w:tcBorders>
            <w:shd w:val="clear" w:color="auto" w:fill="auto"/>
          </w:tcPr>
          <w:p w14:paraId="4E4FCCD7" w14:textId="77777777" w:rsidR="00305A04" w:rsidRPr="00305A04" w:rsidRDefault="00305A04" w:rsidP="00305A04">
            <w:pPr>
              <w:widowControl w:val="0"/>
              <w:suppressAutoHyphens w:val="0"/>
              <w:ind w:left="-103" w:right="-108"/>
              <w:jc w:val="center"/>
              <w:rPr>
                <w:sz w:val="24"/>
                <w:szCs w:val="24"/>
                <w:lang w:eastAsia="ru-RU"/>
              </w:rPr>
            </w:pPr>
          </w:p>
        </w:tc>
        <w:tc>
          <w:tcPr>
            <w:tcW w:w="1843" w:type="dxa"/>
            <w:tcBorders>
              <w:top w:val="nil"/>
              <w:left w:val="nil"/>
              <w:bottom w:val="nil"/>
              <w:right w:val="single" w:sz="4" w:space="0" w:color="auto"/>
            </w:tcBorders>
            <w:shd w:val="clear" w:color="auto" w:fill="auto"/>
          </w:tcPr>
          <w:p w14:paraId="66723D1E"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right w:val="single" w:sz="4" w:space="0" w:color="auto"/>
            </w:tcBorders>
            <w:shd w:val="clear" w:color="auto" w:fill="auto"/>
          </w:tcPr>
          <w:p w14:paraId="479F845C"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right w:val="single" w:sz="4" w:space="0" w:color="auto"/>
            </w:tcBorders>
            <w:shd w:val="clear" w:color="auto" w:fill="auto"/>
          </w:tcPr>
          <w:p w14:paraId="4DA59CCE"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right w:val="single" w:sz="4" w:space="0" w:color="auto"/>
            </w:tcBorders>
            <w:shd w:val="clear" w:color="auto" w:fill="auto"/>
          </w:tcPr>
          <w:p w14:paraId="657D6D71" w14:textId="77777777" w:rsidR="00305A04" w:rsidRPr="00305A04" w:rsidRDefault="00305A04" w:rsidP="00305A04">
            <w:pPr>
              <w:widowControl w:val="0"/>
              <w:suppressAutoHyphens w:val="0"/>
              <w:ind w:left="-103" w:right="-108"/>
              <w:jc w:val="center"/>
              <w:rPr>
                <w:sz w:val="24"/>
                <w:szCs w:val="24"/>
                <w:lang w:eastAsia="ru-RU"/>
              </w:rPr>
            </w:pPr>
          </w:p>
        </w:tc>
        <w:tc>
          <w:tcPr>
            <w:tcW w:w="1134" w:type="dxa"/>
            <w:vMerge/>
            <w:tcBorders>
              <w:left w:val="nil"/>
              <w:right w:val="single" w:sz="4" w:space="0" w:color="auto"/>
            </w:tcBorders>
            <w:shd w:val="clear" w:color="auto" w:fill="auto"/>
          </w:tcPr>
          <w:p w14:paraId="17DC6364" w14:textId="77777777" w:rsidR="00305A04" w:rsidRPr="00305A04" w:rsidRDefault="00305A04" w:rsidP="00305A04">
            <w:pPr>
              <w:widowControl w:val="0"/>
              <w:suppressAutoHyphens w:val="0"/>
              <w:ind w:left="-103" w:right="-108"/>
              <w:jc w:val="center"/>
              <w:rPr>
                <w:sz w:val="24"/>
                <w:szCs w:val="24"/>
                <w:lang w:eastAsia="ru-RU"/>
              </w:rPr>
            </w:pPr>
          </w:p>
        </w:tc>
      </w:tr>
      <w:tr w:rsidR="00305A04" w:rsidRPr="00305A04" w14:paraId="4D657E66" w14:textId="77777777" w:rsidTr="007C6AF3">
        <w:trPr>
          <w:trHeight w:val="645"/>
        </w:trPr>
        <w:tc>
          <w:tcPr>
            <w:tcW w:w="710" w:type="dxa"/>
            <w:vMerge/>
            <w:tcBorders>
              <w:left w:val="single" w:sz="4" w:space="0" w:color="auto"/>
              <w:right w:val="single" w:sz="4" w:space="0" w:color="auto"/>
            </w:tcBorders>
            <w:shd w:val="clear" w:color="auto" w:fill="auto"/>
          </w:tcPr>
          <w:p w14:paraId="60BF02B3" w14:textId="77777777" w:rsidR="00305A04" w:rsidRPr="00305A04" w:rsidRDefault="00305A04" w:rsidP="00305A04">
            <w:pPr>
              <w:widowControl w:val="0"/>
              <w:suppressAutoHyphens w:val="0"/>
              <w:ind w:left="-103" w:right="-108"/>
              <w:jc w:val="center"/>
              <w:rPr>
                <w:sz w:val="24"/>
                <w:szCs w:val="24"/>
                <w:lang w:eastAsia="ru-RU"/>
              </w:rPr>
            </w:pPr>
          </w:p>
        </w:tc>
        <w:tc>
          <w:tcPr>
            <w:tcW w:w="2268" w:type="dxa"/>
            <w:vMerge/>
            <w:tcBorders>
              <w:left w:val="nil"/>
              <w:right w:val="single" w:sz="4" w:space="0" w:color="auto"/>
            </w:tcBorders>
            <w:shd w:val="clear" w:color="auto" w:fill="auto"/>
          </w:tcPr>
          <w:p w14:paraId="1AD78930" w14:textId="77777777" w:rsidR="00305A04" w:rsidRPr="00305A04" w:rsidRDefault="00305A04" w:rsidP="00305A04">
            <w:pPr>
              <w:widowControl w:val="0"/>
              <w:suppressAutoHyphens w:val="0"/>
              <w:ind w:right="-108"/>
              <w:rPr>
                <w:sz w:val="24"/>
                <w:szCs w:val="24"/>
                <w:lang w:eastAsia="ru-RU"/>
              </w:rPr>
            </w:pPr>
          </w:p>
        </w:tc>
        <w:tc>
          <w:tcPr>
            <w:tcW w:w="1559" w:type="dxa"/>
            <w:vMerge/>
            <w:tcBorders>
              <w:left w:val="nil"/>
              <w:right w:val="single" w:sz="4" w:space="0" w:color="auto"/>
            </w:tcBorders>
            <w:shd w:val="clear" w:color="auto" w:fill="auto"/>
          </w:tcPr>
          <w:p w14:paraId="59B6A916" w14:textId="77777777" w:rsidR="00305A04" w:rsidRPr="00305A04" w:rsidRDefault="00305A04" w:rsidP="00305A04">
            <w:pPr>
              <w:widowControl w:val="0"/>
              <w:suppressAutoHyphens w:val="0"/>
              <w:ind w:left="-103" w:right="-108"/>
              <w:jc w:val="center"/>
              <w:rPr>
                <w:sz w:val="24"/>
                <w:szCs w:val="24"/>
                <w:lang w:eastAsia="ru-RU"/>
              </w:rPr>
            </w:pPr>
          </w:p>
        </w:tc>
        <w:tc>
          <w:tcPr>
            <w:tcW w:w="1843" w:type="dxa"/>
            <w:tcBorders>
              <w:top w:val="nil"/>
              <w:left w:val="nil"/>
              <w:bottom w:val="nil"/>
              <w:right w:val="single" w:sz="4" w:space="0" w:color="auto"/>
            </w:tcBorders>
            <w:shd w:val="clear" w:color="auto" w:fill="auto"/>
          </w:tcPr>
          <w:p w14:paraId="4F81A91A"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right w:val="single" w:sz="4" w:space="0" w:color="auto"/>
            </w:tcBorders>
            <w:shd w:val="clear" w:color="auto" w:fill="auto"/>
          </w:tcPr>
          <w:p w14:paraId="3C412ACE"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right w:val="single" w:sz="4" w:space="0" w:color="auto"/>
            </w:tcBorders>
            <w:shd w:val="clear" w:color="auto" w:fill="auto"/>
          </w:tcPr>
          <w:p w14:paraId="2B13EAF1"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right w:val="single" w:sz="4" w:space="0" w:color="auto"/>
            </w:tcBorders>
            <w:shd w:val="clear" w:color="auto" w:fill="auto"/>
          </w:tcPr>
          <w:p w14:paraId="3628EBAE" w14:textId="77777777" w:rsidR="00305A04" w:rsidRPr="00305A04" w:rsidRDefault="00305A04" w:rsidP="00305A04">
            <w:pPr>
              <w:widowControl w:val="0"/>
              <w:suppressAutoHyphens w:val="0"/>
              <w:ind w:left="-103" w:right="-108"/>
              <w:jc w:val="center"/>
              <w:rPr>
                <w:sz w:val="24"/>
                <w:szCs w:val="24"/>
                <w:lang w:eastAsia="ru-RU"/>
              </w:rPr>
            </w:pPr>
          </w:p>
        </w:tc>
        <w:tc>
          <w:tcPr>
            <w:tcW w:w="1134" w:type="dxa"/>
            <w:vMerge/>
            <w:tcBorders>
              <w:left w:val="nil"/>
              <w:right w:val="single" w:sz="4" w:space="0" w:color="auto"/>
            </w:tcBorders>
            <w:shd w:val="clear" w:color="auto" w:fill="auto"/>
          </w:tcPr>
          <w:p w14:paraId="5AE63AAA" w14:textId="77777777" w:rsidR="00305A04" w:rsidRPr="00305A04" w:rsidRDefault="00305A04" w:rsidP="00305A04">
            <w:pPr>
              <w:widowControl w:val="0"/>
              <w:suppressAutoHyphens w:val="0"/>
              <w:ind w:left="-103" w:right="-108"/>
              <w:jc w:val="center"/>
              <w:rPr>
                <w:sz w:val="24"/>
                <w:szCs w:val="24"/>
                <w:lang w:eastAsia="ru-RU"/>
              </w:rPr>
            </w:pPr>
          </w:p>
        </w:tc>
      </w:tr>
      <w:tr w:rsidR="00305A04" w:rsidRPr="00305A04" w14:paraId="2B7B099E" w14:textId="77777777" w:rsidTr="007C6AF3">
        <w:trPr>
          <w:trHeight w:val="80"/>
        </w:trPr>
        <w:tc>
          <w:tcPr>
            <w:tcW w:w="710" w:type="dxa"/>
            <w:vMerge/>
            <w:tcBorders>
              <w:left w:val="single" w:sz="4" w:space="0" w:color="auto"/>
              <w:bottom w:val="single" w:sz="4" w:space="0" w:color="auto"/>
              <w:right w:val="single" w:sz="4" w:space="0" w:color="auto"/>
            </w:tcBorders>
            <w:shd w:val="clear" w:color="auto" w:fill="auto"/>
          </w:tcPr>
          <w:p w14:paraId="49AEE572" w14:textId="77777777" w:rsidR="00305A04" w:rsidRPr="00305A04" w:rsidRDefault="00305A04" w:rsidP="00305A04">
            <w:pPr>
              <w:widowControl w:val="0"/>
              <w:suppressAutoHyphens w:val="0"/>
              <w:ind w:left="-103" w:right="-108"/>
              <w:jc w:val="center"/>
              <w:rPr>
                <w:sz w:val="24"/>
                <w:szCs w:val="24"/>
                <w:lang w:eastAsia="ru-RU"/>
              </w:rPr>
            </w:pPr>
          </w:p>
        </w:tc>
        <w:tc>
          <w:tcPr>
            <w:tcW w:w="2268" w:type="dxa"/>
            <w:vMerge/>
            <w:tcBorders>
              <w:left w:val="nil"/>
              <w:bottom w:val="single" w:sz="4" w:space="0" w:color="auto"/>
              <w:right w:val="single" w:sz="4" w:space="0" w:color="auto"/>
            </w:tcBorders>
            <w:shd w:val="clear" w:color="auto" w:fill="auto"/>
          </w:tcPr>
          <w:p w14:paraId="55A530D0" w14:textId="77777777" w:rsidR="00305A04" w:rsidRPr="00305A04" w:rsidRDefault="00305A04" w:rsidP="00305A04">
            <w:pPr>
              <w:widowControl w:val="0"/>
              <w:suppressAutoHyphens w:val="0"/>
              <w:ind w:right="-108"/>
              <w:rPr>
                <w:sz w:val="24"/>
                <w:szCs w:val="24"/>
                <w:lang w:eastAsia="ru-RU"/>
              </w:rPr>
            </w:pPr>
          </w:p>
        </w:tc>
        <w:tc>
          <w:tcPr>
            <w:tcW w:w="1559" w:type="dxa"/>
            <w:vMerge/>
            <w:tcBorders>
              <w:left w:val="nil"/>
              <w:bottom w:val="single" w:sz="4" w:space="0" w:color="auto"/>
              <w:right w:val="single" w:sz="4" w:space="0" w:color="auto"/>
            </w:tcBorders>
            <w:shd w:val="clear" w:color="auto" w:fill="auto"/>
          </w:tcPr>
          <w:p w14:paraId="3D4E72B4" w14:textId="77777777" w:rsidR="00305A04" w:rsidRPr="00305A04" w:rsidRDefault="00305A04" w:rsidP="00305A04">
            <w:pPr>
              <w:widowControl w:val="0"/>
              <w:suppressAutoHyphens w:val="0"/>
              <w:ind w:left="-103" w:right="-108"/>
              <w:jc w:val="center"/>
              <w:rPr>
                <w:sz w:val="24"/>
                <w:szCs w:val="24"/>
                <w:lang w:eastAsia="ru-RU"/>
              </w:rPr>
            </w:pPr>
          </w:p>
        </w:tc>
        <w:tc>
          <w:tcPr>
            <w:tcW w:w="1843" w:type="dxa"/>
            <w:tcBorders>
              <w:top w:val="nil"/>
              <w:left w:val="nil"/>
              <w:bottom w:val="single" w:sz="4" w:space="0" w:color="auto"/>
              <w:right w:val="single" w:sz="4" w:space="0" w:color="auto"/>
            </w:tcBorders>
            <w:shd w:val="clear" w:color="auto" w:fill="auto"/>
          </w:tcPr>
          <w:p w14:paraId="059346C0" w14:textId="77777777" w:rsidR="00305A04" w:rsidRPr="00305A04" w:rsidRDefault="00305A04" w:rsidP="00305A04">
            <w:pPr>
              <w:widowControl w:val="0"/>
              <w:suppressAutoHyphens w:val="0"/>
              <w:ind w:right="-108"/>
              <w:rPr>
                <w:sz w:val="24"/>
                <w:szCs w:val="24"/>
                <w:lang w:eastAsia="ru-RU"/>
              </w:rPr>
            </w:pPr>
          </w:p>
        </w:tc>
        <w:tc>
          <w:tcPr>
            <w:tcW w:w="992" w:type="dxa"/>
            <w:vMerge/>
            <w:tcBorders>
              <w:left w:val="nil"/>
              <w:bottom w:val="single" w:sz="4" w:space="0" w:color="auto"/>
              <w:right w:val="single" w:sz="4" w:space="0" w:color="auto"/>
            </w:tcBorders>
            <w:shd w:val="clear" w:color="auto" w:fill="auto"/>
          </w:tcPr>
          <w:p w14:paraId="7E0DE1AD"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bottom w:val="single" w:sz="4" w:space="0" w:color="auto"/>
              <w:right w:val="single" w:sz="4" w:space="0" w:color="auto"/>
            </w:tcBorders>
            <w:shd w:val="clear" w:color="auto" w:fill="auto"/>
          </w:tcPr>
          <w:p w14:paraId="7597B74F"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bottom w:val="single" w:sz="4" w:space="0" w:color="auto"/>
              <w:right w:val="single" w:sz="4" w:space="0" w:color="auto"/>
            </w:tcBorders>
            <w:shd w:val="clear" w:color="auto" w:fill="auto"/>
          </w:tcPr>
          <w:p w14:paraId="58604F81" w14:textId="77777777" w:rsidR="00305A04" w:rsidRPr="00305A04" w:rsidRDefault="00305A04" w:rsidP="00305A04">
            <w:pPr>
              <w:widowControl w:val="0"/>
              <w:suppressAutoHyphens w:val="0"/>
              <w:ind w:left="-103" w:right="-108"/>
              <w:jc w:val="center"/>
              <w:rPr>
                <w:sz w:val="24"/>
                <w:szCs w:val="24"/>
                <w:lang w:eastAsia="ru-RU"/>
              </w:rPr>
            </w:pPr>
          </w:p>
        </w:tc>
        <w:tc>
          <w:tcPr>
            <w:tcW w:w="1134" w:type="dxa"/>
            <w:vMerge/>
            <w:tcBorders>
              <w:left w:val="nil"/>
              <w:bottom w:val="single" w:sz="4" w:space="0" w:color="auto"/>
              <w:right w:val="single" w:sz="4" w:space="0" w:color="auto"/>
            </w:tcBorders>
            <w:shd w:val="clear" w:color="auto" w:fill="auto"/>
          </w:tcPr>
          <w:p w14:paraId="01D6E0CF" w14:textId="77777777" w:rsidR="00305A04" w:rsidRPr="00305A04" w:rsidRDefault="00305A04" w:rsidP="00305A04">
            <w:pPr>
              <w:widowControl w:val="0"/>
              <w:suppressAutoHyphens w:val="0"/>
              <w:ind w:left="-103" w:right="-108"/>
              <w:jc w:val="center"/>
              <w:rPr>
                <w:sz w:val="24"/>
                <w:szCs w:val="24"/>
                <w:lang w:eastAsia="ru-RU"/>
              </w:rPr>
            </w:pPr>
          </w:p>
        </w:tc>
      </w:tr>
    </w:tbl>
    <w:p w14:paraId="2A2CB085" w14:textId="77777777" w:rsidR="00305A04" w:rsidRPr="00305A04" w:rsidRDefault="00305A04" w:rsidP="00305A04">
      <w:pPr>
        <w:suppressAutoHyphens w:val="0"/>
        <w:rPr>
          <w:b/>
          <w:bCs/>
          <w:sz w:val="28"/>
          <w:szCs w:val="28"/>
          <w:lang w:eastAsia="ru-RU"/>
        </w:rPr>
      </w:pPr>
    </w:p>
    <w:tbl>
      <w:tblPr>
        <w:tblW w:w="10490" w:type="dxa"/>
        <w:tblInd w:w="-176" w:type="dxa"/>
        <w:tblLayout w:type="fixed"/>
        <w:tblLook w:val="04A0" w:firstRow="1" w:lastRow="0" w:firstColumn="1" w:lastColumn="0" w:noHBand="0" w:noVBand="1"/>
      </w:tblPr>
      <w:tblGrid>
        <w:gridCol w:w="710"/>
        <w:gridCol w:w="2270"/>
        <w:gridCol w:w="1554"/>
        <w:gridCol w:w="1848"/>
        <w:gridCol w:w="993"/>
        <w:gridCol w:w="992"/>
        <w:gridCol w:w="992"/>
        <w:gridCol w:w="1131"/>
      </w:tblGrid>
      <w:tr w:rsidR="00305A04" w:rsidRPr="00305A04" w14:paraId="567A0D54" w14:textId="77777777" w:rsidTr="007C6AF3">
        <w:trPr>
          <w:trHeight w:val="103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7C98B0"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 п/п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FA5E85"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08F233" w14:textId="77777777" w:rsidR="00305A04" w:rsidRPr="00305A04" w:rsidRDefault="00305A04" w:rsidP="00305A04">
            <w:pPr>
              <w:widowControl w:val="0"/>
              <w:suppressAutoHyphens w:val="0"/>
              <w:ind w:left="-108" w:right="-108"/>
              <w:jc w:val="center"/>
              <w:rPr>
                <w:sz w:val="22"/>
                <w:szCs w:val="22"/>
                <w:lang w:eastAsia="ru-RU"/>
              </w:rPr>
            </w:pPr>
            <w:r w:rsidRPr="00305A04">
              <w:rPr>
                <w:sz w:val="22"/>
                <w:szCs w:val="22"/>
                <w:lang w:eastAsia="ru-RU"/>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407F38" w14:textId="77777777" w:rsidR="00305A04" w:rsidRPr="00305A04" w:rsidRDefault="00305A04" w:rsidP="00305A04">
            <w:pPr>
              <w:widowControl w:val="0"/>
              <w:suppressAutoHyphens w:val="0"/>
              <w:ind w:left="-108" w:right="-108"/>
              <w:jc w:val="center"/>
              <w:rPr>
                <w:sz w:val="22"/>
                <w:szCs w:val="22"/>
                <w:lang w:eastAsia="ru-RU"/>
              </w:rPr>
            </w:pPr>
            <w:r w:rsidRPr="00305A04">
              <w:rPr>
                <w:sz w:val="22"/>
                <w:szCs w:val="22"/>
                <w:lang w:eastAsia="ru-RU"/>
              </w:rPr>
              <w:t>Источник финансового обеспечения (расшифровать)</w:t>
            </w:r>
          </w:p>
        </w:tc>
        <w:tc>
          <w:tcPr>
            <w:tcW w:w="4108" w:type="dxa"/>
            <w:gridSpan w:val="4"/>
            <w:tcBorders>
              <w:top w:val="single" w:sz="4" w:space="0" w:color="auto"/>
              <w:left w:val="nil"/>
              <w:bottom w:val="single" w:sz="4" w:space="0" w:color="auto"/>
              <w:right w:val="single" w:sz="4" w:space="0" w:color="auto"/>
            </w:tcBorders>
            <w:shd w:val="clear" w:color="auto" w:fill="auto"/>
            <w:hideMark/>
          </w:tcPr>
          <w:p w14:paraId="6C5D6860" w14:textId="77777777" w:rsidR="00305A04" w:rsidRPr="00305A04" w:rsidRDefault="00305A04" w:rsidP="00305A04">
            <w:pPr>
              <w:widowControl w:val="0"/>
              <w:suppressAutoHyphens w:val="0"/>
              <w:ind w:right="-34"/>
              <w:jc w:val="center"/>
              <w:rPr>
                <w:sz w:val="22"/>
                <w:szCs w:val="22"/>
                <w:lang w:eastAsia="ru-RU"/>
              </w:rPr>
            </w:pPr>
            <w:r w:rsidRPr="00305A04">
              <w:rPr>
                <w:sz w:val="22"/>
                <w:szCs w:val="22"/>
                <w:lang w:eastAsia="ru-RU"/>
              </w:rPr>
              <w:t>Объем средств на реализацию муниципальной программы на очередной финансовый год и плановый период (тыс. рублей)</w:t>
            </w:r>
          </w:p>
        </w:tc>
      </w:tr>
      <w:tr w:rsidR="00305A04" w:rsidRPr="00305A04" w14:paraId="6B793347" w14:textId="77777777" w:rsidTr="007C6AF3">
        <w:trPr>
          <w:trHeight w:val="327"/>
        </w:trPr>
        <w:tc>
          <w:tcPr>
            <w:tcW w:w="710" w:type="dxa"/>
            <w:vMerge/>
            <w:tcBorders>
              <w:top w:val="single" w:sz="4" w:space="0" w:color="auto"/>
              <w:left w:val="single" w:sz="4" w:space="0" w:color="auto"/>
              <w:right w:val="single" w:sz="4" w:space="0" w:color="auto"/>
            </w:tcBorders>
            <w:shd w:val="clear" w:color="auto" w:fill="auto"/>
            <w:vAlign w:val="center"/>
            <w:hideMark/>
          </w:tcPr>
          <w:p w14:paraId="235E436F" w14:textId="77777777" w:rsidR="00305A04" w:rsidRPr="00305A04" w:rsidRDefault="00305A04" w:rsidP="00305A04">
            <w:pPr>
              <w:widowControl w:val="0"/>
              <w:suppressAutoHyphens w:val="0"/>
              <w:jc w:val="both"/>
              <w:rPr>
                <w:sz w:val="22"/>
                <w:szCs w:val="22"/>
                <w:lang w:eastAsia="ru-RU"/>
              </w:rPr>
            </w:pPr>
          </w:p>
        </w:tc>
        <w:tc>
          <w:tcPr>
            <w:tcW w:w="2270" w:type="dxa"/>
            <w:vMerge/>
            <w:tcBorders>
              <w:top w:val="single" w:sz="4" w:space="0" w:color="auto"/>
              <w:left w:val="single" w:sz="4" w:space="0" w:color="auto"/>
              <w:right w:val="single" w:sz="4" w:space="0" w:color="auto"/>
            </w:tcBorders>
            <w:shd w:val="clear" w:color="auto" w:fill="auto"/>
            <w:vAlign w:val="center"/>
            <w:hideMark/>
          </w:tcPr>
          <w:p w14:paraId="724DACB9" w14:textId="77777777" w:rsidR="00305A04" w:rsidRPr="00305A04" w:rsidRDefault="00305A04" w:rsidP="00305A04">
            <w:pPr>
              <w:widowControl w:val="0"/>
              <w:suppressAutoHyphens w:val="0"/>
              <w:jc w:val="both"/>
              <w:rPr>
                <w:sz w:val="22"/>
                <w:szCs w:val="22"/>
                <w:lang w:eastAsia="ru-RU"/>
              </w:rPr>
            </w:pPr>
          </w:p>
        </w:tc>
        <w:tc>
          <w:tcPr>
            <w:tcW w:w="1554" w:type="dxa"/>
            <w:vMerge/>
            <w:tcBorders>
              <w:top w:val="single" w:sz="4" w:space="0" w:color="auto"/>
              <w:left w:val="single" w:sz="4" w:space="0" w:color="auto"/>
              <w:right w:val="single" w:sz="4" w:space="0" w:color="auto"/>
            </w:tcBorders>
            <w:shd w:val="clear" w:color="auto" w:fill="auto"/>
            <w:vAlign w:val="center"/>
            <w:hideMark/>
          </w:tcPr>
          <w:p w14:paraId="28E82647" w14:textId="77777777" w:rsidR="00305A04" w:rsidRPr="00305A04" w:rsidRDefault="00305A04" w:rsidP="00305A04">
            <w:pPr>
              <w:widowControl w:val="0"/>
              <w:suppressAutoHyphens w:val="0"/>
              <w:jc w:val="both"/>
              <w:rPr>
                <w:sz w:val="22"/>
                <w:szCs w:val="22"/>
                <w:lang w:eastAsia="ru-RU"/>
              </w:rPr>
            </w:pPr>
          </w:p>
        </w:tc>
        <w:tc>
          <w:tcPr>
            <w:tcW w:w="1848" w:type="dxa"/>
            <w:vMerge/>
            <w:tcBorders>
              <w:top w:val="single" w:sz="4" w:space="0" w:color="auto"/>
              <w:left w:val="single" w:sz="4" w:space="0" w:color="auto"/>
              <w:right w:val="single" w:sz="4" w:space="0" w:color="auto"/>
            </w:tcBorders>
            <w:shd w:val="clear" w:color="auto" w:fill="auto"/>
            <w:vAlign w:val="center"/>
            <w:hideMark/>
          </w:tcPr>
          <w:p w14:paraId="6D112903" w14:textId="77777777" w:rsidR="00305A04" w:rsidRPr="00305A04" w:rsidRDefault="00305A04" w:rsidP="00305A04">
            <w:pPr>
              <w:widowControl w:val="0"/>
              <w:suppressAutoHyphens w:val="0"/>
              <w:jc w:val="both"/>
              <w:rPr>
                <w:sz w:val="22"/>
                <w:szCs w:val="22"/>
                <w:lang w:eastAsia="ru-RU"/>
              </w:rPr>
            </w:pPr>
          </w:p>
        </w:tc>
        <w:tc>
          <w:tcPr>
            <w:tcW w:w="993" w:type="dxa"/>
            <w:tcBorders>
              <w:top w:val="nil"/>
              <w:left w:val="nil"/>
              <w:right w:val="single" w:sz="4" w:space="0" w:color="auto"/>
            </w:tcBorders>
            <w:shd w:val="clear" w:color="auto" w:fill="auto"/>
            <w:hideMark/>
          </w:tcPr>
          <w:p w14:paraId="465F5346" w14:textId="77777777" w:rsidR="00305A04" w:rsidRPr="00305A04" w:rsidRDefault="00305A04" w:rsidP="00305A04">
            <w:pPr>
              <w:widowControl w:val="0"/>
              <w:suppressAutoHyphens w:val="0"/>
              <w:ind w:right="-34"/>
              <w:jc w:val="center"/>
              <w:rPr>
                <w:sz w:val="22"/>
                <w:szCs w:val="22"/>
                <w:lang w:eastAsia="ru-RU"/>
              </w:rPr>
            </w:pPr>
            <w:r w:rsidRPr="00305A04">
              <w:rPr>
                <w:sz w:val="22"/>
                <w:szCs w:val="22"/>
                <w:lang w:eastAsia="ru-RU"/>
              </w:rPr>
              <w:t>всего</w:t>
            </w:r>
          </w:p>
        </w:tc>
        <w:tc>
          <w:tcPr>
            <w:tcW w:w="992" w:type="dxa"/>
            <w:tcBorders>
              <w:top w:val="nil"/>
              <w:left w:val="nil"/>
              <w:right w:val="single" w:sz="4" w:space="0" w:color="auto"/>
            </w:tcBorders>
            <w:shd w:val="clear" w:color="auto" w:fill="auto"/>
            <w:hideMark/>
          </w:tcPr>
          <w:p w14:paraId="520A6F95" w14:textId="77777777" w:rsidR="00305A04" w:rsidRPr="00305A04" w:rsidRDefault="00305A04" w:rsidP="00305A04">
            <w:pPr>
              <w:widowControl w:val="0"/>
              <w:suppressAutoHyphens w:val="0"/>
              <w:jc w:val="center"/>
              <w:rPr>
                <w:spacing w:val="-2"/>
                <w:sz w:val="22"/>
                <w:szCs w:val="22"/>
                <w:lang w:eastAsia="ru-RU"/>
              </w:rPr>
            </w:pPr>
            <w:r w:rsidRPr="00305A04">
              <w:rPr>
                <w:color w:val="22272F"/>
                <w:sz w:val="22"/>
                <w:szCs w:val="22"/>
                <w:shd w:val="clear" w:color="auto" w:fill="FFFFFF"/>
                <w:lang w:eastAsia="ru-RU"/>
              </w:rPr>
              <w:t>2024</w:t>
            </w:r>
          </w:p>
        </w:tc>
        <w:tc>
          <w:tcPr>
            <w:tcW w:w="992" w:type="dxa"/>
            <w:tcBorders>
              <w:top w:val="nil"/>
              <w:left w:val="nil"/>
              <w:right w:val="single" w:sz="4" w:space="0" w:color="auto"/>
            </w:tcBorders>
            <w:shd w:val="clear" w:color="auto" w:fill="auto"/>
            <w:hideMark/>
          </w:tcPr>
          <w:p w14:paraId="75678815" w14:textId="77777777" w:rsidR="00305A04" w:rsidRPr="00305A04" w:rsidRDefault="00305A04" w:rsidP="00305A04">
            <w:pPr>
              <w:widowControl w:val="0"/>
              <w:suppressAutoHyphens w:val="0"/>
              <w:jc w:val="center"/>
              <w:rPr>
                <w:spacing w:val="-2"/>
                <w:sz w:val="22"/>
                <w:szCs w:val="22"/>
                <w:lang w:eastAsia="ru-RU"/>
              </w:rPr>
            </w:pPr>
            <w:r w:rsidRPr="00305A04">
              <w:rPr>
                <w:color w:val="22272F"/>
                <w:sz w:val="22"/>
                <w:szCs w:val="22"/>
                <w:shd w:val="clear" w:color="auto" w:fill="FFFFFF"/>
                <w:lang w:eastAsia="ru-RU"/>
              </w:rPr>
              <w:t>2025</w:t>
            </w:r>
          </w:p>
        </w:tc>
        <w:tc>
          <w:tcPr>
            <w:tcW w:w="1131" w:type="dxa"/>
            <w:tcBorders>
              <w:top w:val="nil"/>
              <w:left w:val="nil"/>
              <w:right w:val="single" w:sz="4" w:space="0" w:color="auto"/>
            </w:tcBorders>
            <w:shd w:val="clear" w:color="auto" w:fill="auto"/>
            <w:hideMark/>
          </w:tcPr>
          <w:p w14:paraId="1FDC8F7B" w14:textId="77777777" w:rsidR="00305A04" w:rsidRPr="00305A04" w:rsidRDefault="00305A04" w:rsidP="00305A04">
            <w:pPr>
              <w:widowControl w:val="0"/>
              <w:suppressAutoHyphens w:val="0"/>
              <w:jc w:val="center"/>
              <w:rPr>
                <w:sz w:val="22"/>
                <w:szCs w:val="22"/>
                <w:lang w:eastAsia="ru-RU"/>
              </w:rPr>
            </w:pPr>
            <w:r w:rsidRPr="00305A04">
              <w:rPr>
                <w:color w:val="22272F"/>
                <w:sz w:val="22"/>
                <w:szCs w:val="22"/>
                <w:shd w:val="clear" w:color="auto" w:fill="FFFFFF"/>
                <w:lang w:eastAsia="ru-RU"/>
              </w:rPr>
              <w:t>2026</w:t>
            </w:r>
          </w:p>
        </w:tc>
      </w:tr>
    </w:tbl>
    <w:p w14:paraId="23B12394" w14:textId="77777777" w:rsidR="00305A04" w:rsidRPr="00305A04" w:rsidRDefault="00305A04" w:rsidP="00305A04">
      <w:pPr>
        <w:widowControl w:val="0"/>
        <w:suppressAutoHyphens w:val="0"/>
        <w:jc w:val="center"/>
        <w:rPr>
          <w:b/>
          <w:sz w:val="2"/>
          <w:szCs w:val="2"/>
          <w:lang w:eastAsia="ru-RU"/>
        </w:rPr>
      </w:pPr>
    </w:p>
    <w:tbl>
      <w:tblPr>
        <w:tblW w:w="10490" w:type="dxa"/>
        <w:tblInd w:w="-176" w:type="dxa"/>
        <w:tblLayout w:type="fixed"/>
        <w:tblLook w:val="04A0" w:firstRow="1" w:lastRow="0" w:firstColumn="1" w:lastColumn="0" w:noHBand="0" w:noVBand="1"/>
      </w:tblPr>
      <w:tblGrid>
        <w:gridCol w:w="710"/>
        <w:gridCol w:w="2268"/>
        <w:gridCol w:w="1559"/>
        <w:gridCol w:w="1843"/>
        <w:gridCol w:w="992"/>
        <w:gridCol w:w="992"/>
        <w:gridCol w:w="992"/>
        <w:gridCol w:w="1134"/>
      </w:tblGrid>
      <w:tr w:rsidR="00305A04" w:rsidRPr="00305A04" w14:paraId="2AE97BE8" w14:textId="77777777" w:rsidTr="007C6AF3">
        <w:trPr>
          <w:trHeight w:val="80"/>
          <w:tblHead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DAEB71C"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1</w:t>
            </w:r>
          </w:p>
        </w:tc>
        <w:tc>
          <w:tcPr>
            <w:tcW w:w="2268" w:type="dxa"/>
            <w:tcBorders>
              <w:top w:val="single" w:sz="4" w:space="0" w:color="auto"/>
              <w:left w:val="nil"/>
              <w:bottom w:val="single" w:sz="4" w:space="0" w:color="auto"/>
              <w:right w:val="single" w:sz="4" w:space="0" w:color="auto"/>
            </w:tcBorders>
            <w:shd w:val="clear" w:color="auto" w:fill="auto"/>
            <w:hideMark/>
          </w:tcPr>
          <w:p w14:paraId="12B39EEB"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2</w:t>
            </w:r>
          </w:p>
        </w:tc>
        <w:tc>
          <w:tcPr>
            <w:tcW w:w="1559" w:type="dxa"/>
            <w:tcBorders>
              <w:top w:val="single" w:sz="4" w:space="0" w:color="auto"/>
              <w:left w:val="nil"/>
              <w:bottom w:val="single" w:sz="4" w:space="0" w:color="auto"/>
              <w:right w:val="single" w:sz="4" w:space="0" w:color="auto"/>
            </w:tcBorders>
            <w:shd w:val="clear" w:color="auto" w:fill="auto"/>
            <w:hideMark/>
          </w:tcPr>
          <w:p w14:paraId="0FE44683"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3</w:t>
            </w:r>
          </w:p>
        </w:tc>
        <w:tc>
          <w:tcPr>
            <w:tcW w:w="1843" w:type="dxa"/>
            <w:tcBorders>
              <w:top w:val="single" w:sz="4" w:space="0" w:color="auto"/>
              <w:left w:val="nil"/>
              <w:bottom w:val="single" w:sz="4" w:space="0" w:color="auto"/>
              <w:right w:val="single" w:sz="4" w:space="0" w:color="auto"/>
            </w:tcBorders>
            <w:shd w:val="clear" w:color="auto" w:fill="auto"/>
            <w:hideMark/>
          </w:tcPr>
          <w:p w14:paraId="4371B85A"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4</w:t>
            </w:r>
          </w:p>
        </w:tc>
        <w:tc>
          <w:tcPr>
            <w:tcW w:w="992" w:type="dxa"/>
            <w:tcBorders>
              <w:top w:val="single" w:sz="4" w:space="0" w:color="auto"/>
              <w:left w:val="nil"/>
              <w:bottom w:val="single" w:sz="4" w:space="0" w:color="auto"/>
              <w:right w:val="single" w:sz="4" w:space="0" w:color="auto"/>
            </w:tcBorders>
            <w:shd w:val="clear" w:color="auto" w:fill="auto"/>
            <w:hideMark/>
          </w:tcPr>
          <w:p w14:paraId="7CBA2756"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5</w:t>
            </w:r>
          </w:p>
        </w:tc>
        <w:tc>
          <w:tcPr>
            <w:tcW w:w="992" w:type="dxa"/>
            <w:tcBorders>
              <w:top w:val="single" w:sz="4" w:space="0" w:color="auto"/>
              <w:left w:val="nil"/>
              <w:bottom w:val="single" w:sz="4" w:space="0" w:color="auto"/>
              <w:right w:val="single" w:sz="4" w:space="0" w:color="auto"/>
            </w:tcBorders>
            <w:shd w:val="clear" w:color="auto" w:fill="auto"/>
            <w:hideMark/>
          </w:tcPr>
          <w:p w14:paraId="0C841BDC" w14:textId="77777777" w:rsidR="00305A04" w:rsidRPr="00305A04" w:rsidRDefault="00305A04" w:rsidP="00305A04">
            <w:pPr>
              <w:widowControl w:val="0"/>
              <w:suppressAutoHyphens w:val="0"/>
              <w:ind w:left="-69" w:right="-108"/>
              <w:jc w:val="center"/>
              <w:rPr>
                <w:sz w:val="22"/>
                <w:szCs w:val="22"/>
                <w:lang w:eastAsia="ru-RU"/>
              </w:rPr>
            </w:pPr>
            <w:r w:rsidRPr="00305A04">
              <w:rPr>
                <w:sz w:val="22"/>
                <w:szCs w:val="22"/>
                <w:lang w:eastAsia="ru-RU"/>
              </w:rPr>
              <w:t>6</w:t>
            </w:r>
          </w:p>
        </w:tc>
        <w:tc>
          <w:tcPr>
            <w:tcW w:w="992" w:type="dxa"/>
            <w:tcBorders>
              <w:top w:val="single" w:sz="4" w:space="0" w:color="auto"/>
              <w:left w:val="nil"/>
              <w:bottom w:val="single" w:sz="4" w:space="0" w:color="auto"/>
              <w:right w:val="single" w:sz="4" w:space="0" w:color="auto"/>
            </w:tcBorders>
            <w:shd w:val="clear" w:color="auto" w:fill="auto"/>
            <w:hideMark/>
          </w:tcPr>
          <w:p w14:paraId="432D8616"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7</w:t>
            </w:r>
          </w:p>
        </w:tc>
        <w:tc>
          <w:tcPr>
            <w:tcW w:w="1134" w:type="dxa"/>
            <w:tcBorders>
              <w:top w:val="single" w:sz="4" w:space="0" w:color="auto"/>
              <w:left w:val="nil"/>
              <w:bottom w:val="single" w:sz="4" w:space="0" w:color="auto"/>
              <w:right w:val="single" w:sz="4" w:space="0" w:color="auto"/>
            </w:tcBorders>
            <w:shd w:val="clear" w:color="auto" w:fill="auto"/>
            <w:hideMark/>
          </w:tcPr>
          <w:p w14:paraId="447DD88D" w14:textId="77777777" w:rsidR="00305A04" w:rsidRPr="00305A04" w:rsidRDefault="00305A04" w:rsidP="00305A04">
            <w:pPr>
              <w:widowControl w:val="0"/>
              <w:suppressAutoHyphens w:val="0"/>
              <w:jc w:val="center"/>
              <w:rPr>
                <w:sz w:val="22"/>
                <w:szCs w:val="22"/>
                <w:lang w:eastAsia="ru-RU"/>
              </w:rPr>
            </w:pPr>
            <w:r w:rsidRPr="00305A04">
              <w:rPr>
                <w:sz w:val="22"/>
                <w:szCs w:val="22"/>
                <w:lang w:eastAsia="ru-RU"/>
              </w:rPr>
              <w:t>8</w:t>
            </w:r>
          </w:p>
        </w:tc>
      </w:tr>
      <w:tr w:rsidR="00305A04" w:rsidRPr="00305A04" w14:paraId="5E778388"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5A432F39" w14:textId="77777777" w:rsidR="00305A04" w:rsidRPr="00305A04" w:rsidRDefault="00305A04" w:rsidP="00305A04">
            <w:pPr>
              <w:widowControl w:val="0"/>
              <w:numPr>
                <w:ilvl w:val="0"/>
                <w:numId w:val="32"/>
              </w:numPr>
              <w:suppressAutoHyphens w:val="0"/>
              <w:ind w:right="-108"/>
              <w:jc w:val="both"/>
              <w:rPr>
                <w:b/>
                <w:bCs/>
                <w:sz w:val="24"/>
                <w:szCs w:val="24"/>
                <w:lang w:eastAsia="ru-RU"/>
              </w:rPr>
            </w:pPr>
            <w:r w:rsidRPr="00305A04">
              <w:rPr>
                <w:b/>
                <w:bCs/>
                <w:sz w:val="24"/>
                <w:szCs w:val="24"/>
                <w:lang w:eastAsia="ru-RU"/>
              </w:rPr>
              <w:t>Комплекс процессных мероприятий «Оказание муниципальных услуг по спортивной подготовке в муниципальных учреждениях в сфере физической культуры и спорта»</w:t>
            </w:r>
          </w:p>
        </w:tc>
      </w:tr>
      <w:tr w:rsidR="00305A04" w:rsidRPr="00305A04" w14:paraId="0E59F44E"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29FDF2D7" w14:textId="77777777" w:rsidR="00305A04" w:rsidRPr="00305A04" w:rsidRDefault="00305A04" w:rsidP="00305A04">
            <w:pPr>
              <w:widowControl w:val="0"/>
              <w:suppressAutoHyphens w:val="0"/>
              <w:ind w:left="-103" w:right="-108"/>
              <w:jc w:val="both"/>
              <w:rPr>
                <w:sz w:val="24"/>
                <w:szCs w:val="24"/>
                <w:lang w:eastAsia="ru-RU"/>
              </w:rPr>
            </w:pPr>
            <w:r w:rsidRPr="00305A04">
              <w:rPr>
                <w:sz w:val="24"/>
                <w:szCs w:val="24"/>
                <w:lang w:eastAsia="ru-RU"/>
              </w:rPr>
              <w:t>Целевой показатель: доля детей и подростков в возрасте от 7 до 18 лет, занимающихся в муниципальных учреждениях спортивной направленности. %</w:t>
            </w:r>
          </w:p>
        </w:tc>
      </w:tr>
      <w:tr w:rsidR="00305A04" w:rsidRPr="00305A04" w14:paraId="55207DE0" w14:textId="77777777" w:rsidTr="007C6AF3">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BFE11C7"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2.1.</w:t>
            </w:r>
          </w:p>
        </w:tc>
        <w:tc>
          <w:tcPr>
            <w:tcW w:w="2268" w:type="dxa"/>
            <w:tcBorders>
              <w:top w:val="nil"/>
              <w:left w:val="nil"/>
              <w:bottom w:val="single" w:sz="4" w:space="0" w:color="auto"/>
              <w:right w:val="single" w:sz="4" w:space="0" w:color="auto"/>
            </w:tcBorders>
            <w:shd w:val="clear" w:color="auto" w:fill="auto"/>
          </w:tcPr>
          <w:p w14:paraId="4CFCD709"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Предоставление</w:t>
            </w:r>
          </w:p>
          <w:p w14:paraId="1AD242A6"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субсидии</w:t>
            </w:r>
          </w:p>
          <w:p w14:paraId="0F538DA2"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муниципальным</w:t>
            </w:r>
          </w:p>
          <w:p w14:paraId="136D4397"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учреждениям, оказывающим</w:t>
            </w:r>
          </w:p>
          <w:p w14:paraId="61C6B31F"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муниципальные</w:t>
            </w:r>
          </w:p>
          <w:p w14:paraId="1ED2A01A"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услуги</w:t>
            </w:r>
          </w:p>
          <w:p w14:paraId="1154D83F"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сфере физической культуры и</w:t>
            </w:r>
          </w:p>
          <w:p w14:paraId="7EF89158"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спорта на проведение на</w:t>
            </w:r>
          </w:p>
          <w:p w14:paraId="20ECE078"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содержание</w:t>
            </w:r>
          </w:p>
          <w:p w14:paraId="3A6C2D0B"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имущества</w:t>
            </w:r>
          </w:p>
          <w:p w14:paraId="6308C37B"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(включая налоги)</w:t>
            </w:r>
          </w:p>
        </w:tc>
        <w:tc>
          <w:tcPr>
            <w:tcW w:w="1559" w:type="dxa"/>
            <w:tcBorders>
              <w:top w:val="nil"/>
              <w:left w:val="nil"/>
              <w:bottom w:val="single" w:sz="4" w:space="0" w:color="auto"/>
              <w:right w:val="single" w:sz="4" w:space="0" w:color="auto"/>
            </w:tcBorders>
            <w:shd w:val="clear" w:color="auto" w:fill="auto"/>
          </w:tcPr>
          <w:p w14:paraId="62402045"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МБУ «РСШ»</w:t>
            </w:r>
          </w:p>
        </w:tc>
        <w:tc>
          <w:tcPr>
            <w:tcW w:w="1843" w:type="dxa"/>
            <w:tcBorders>
              <w:top w:val="nil"/>
              <w:left w:val="nil"/>
              <w:bottom w:val="single" w:sz="4" w:space="0" w:color="auto"/>
              <w:right w:val="single" w:sz="4" w:space="0" w:color="auto"/>
            </w:tcBorders>
            <w:shd w:val="clear" w:color="auto" w:fill="auto"/>
          </w:tcPr>
          <w:p w14:paraId="5122E80F"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бюджет района</w:t>
            </w:r>
          </w:p>
        </w:tc>
        <w:tc>
          <w:tcPr>
            <w:tcW w:w="992" w:type="dxa"/>
            <w:tcBorders>
              <w:top w:val="nil"/>
              <w:left w:val="nil"/>
              <w:bottom w:val="single" w:sz="4" w:space="0" w:color="auto"/>
              <w:right w:val="single" w:sz="4" w:space="0" w:color="auto"/>
            </w:tcBorders>
            <w:shd w:val="clear" w:color="auto" w:fill="auto"/>
          </w:tcPr>
          <w:p w14:paraId="432D5DFE"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tcPr>
          <w:p w14:paraId="3E7BAB3F"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tcPr>
          <w:p w14:paraId="29655ECA" w14:textId="77777777" w:rsidR="00305A04" w:rsidRPr="00305A04" w:rsidRDefault="00305A04" w:rsidP="00305A04">
            <w:pPr>
              <w:widowControl w:val="0"/>
              <w:suppressAutoHyphens w:val="0"/>
              <w:ind w:left="-103" w:right="-108"/>
              <w:jc w:val="center"/>
              <w:rPr>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14:paraId="30F22920" w14:textId="77777777" w:rsidR="00305A04" w:rsidRPr="00305A04" w:rsidRDefault="00305A04" w:rsidP="00305A04">
            <w:pPr>
              <w:widowControl w:val="0"/>
              <w:suppressAutoHyphens w:val="0"/>
              <w:ind w:left="-103" w:right="-108"/>
              <w:jc w:val="center"/>
              <w:rPr>
                <w:sz w:val="24"/>
                <w:szCs w:val="24"/>
                <w:lang w:eastAsia="ru-RU"/>
              </w:rPr>
            </w:pPr>
          </w:p>
        </w:tc>
      </w:tr>
      <w:tr w:rsidR="00305A04" w:rsidRPr="00305A04" w14:paraId="6FBAB12A" w14:textId="77777777" w:rsidTr="007C6AF3">
        <w:trPr>
          <w:trHeight w:val="968"/>
        </w:trPr>
        <w:tc>
          <w:tcPr>
            <w:tcW w:w="710" w:type="dxa"/>
            <w:vMerge w:val="restart"/>
            <w:tcBorders>
              <w:top w:val="single" w:sz="4" w:space="0" w:color="auto"/>
              <w:left w:val="single" w:sz="4" w:space="0" w:color="auto"/>
              <w:right w:val="single" w:sz="4" w:space="0" w:color="auto"/>
            </w:tcBorders>
            <w:shd w:val="clear" w:color="auto" w:fill="auto"/>
          </w:tcPr>
          <w:p w14:paraId="5A89DEA1"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2.2</w:t>
            </w:r>
          </w:p>
        </w:tc>
        <w:tc>
          <w:tcPr>
            <w:tcW w:w="2268" w:type="dxa"/>
            <w:vMerge w:val="restart"/>
            <w:tcBorders>
              <w:top w:val="nil"/>
              <w:left w:val="nil"/>
              <w:right w:val="single" w:sz="4" w:space="0" w:color="auto"/>
            </w:tcBorders>
            <w:shd w:val="clear" w:color="auto" w:fill="auto"/>
          </w:tcPr>
          <w:p w14:paraId="762EA1AC"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Предоставление субсидии</w:t>
            </w:r>
          </w:p>
          <w:p w14:paraId="75FD45DB"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муниципальным</w:t>
            </w:r>
          </w:p>
          <w:p w14:paraId="106DE4DD"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учреждениям,</w:t>
            </w:r>
          </w:p>
          <w:p w14:paraId="62F1A0F7"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оказывающим</w:t>
            </w:r>
          </w:p>
          <w:p w14:paraId="6AB903C9"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муниципальные услуги в</w:t>
            </w:r>
          </w:p>
          <w:p w14:paraId="56D330FA"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сфере физической культуры</w:t>
            </w:r>
          </w:p>
          <w:p w14:paraId="7F0AC36E"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 спорта, и исполнению</w:t>
            </w:r>
          </w:p>
          <w:p w14:paraId="5AF84048"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ими муниципального</w:t>
            </w:r>
          </w:p>
          <w:p w14:paraId="00C6E499"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задания</w:t>
            </w:r>
          </w:p>
        </w:tc>
        <w:tc>
          <w:tcPr>
            <w:tcW w:w="1559" w:type="dxa"/>
            <w:vMerge w:val="restart"/>
            <w:tcBorders>
              <w:top w:val="nil"/>
              <w:left w:val="nil"/>
              <w:right w:val="single" w:sz="4" w:space="0" w:color="auto"/>
            </w:tcBorders>
            <w:shd w:val="clear" w:color="auto" w:fill="auto"/>
          </w:tcPr>
          <w:p w14:paraId="693C7E46"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МБУ «РСШ»</w:t>
            </w:r>
          </w:p>
        </w:tc>
        <w:tc>
          <w:tcPr>
            <w:tcW w:w="1843" w:type="dxa"/>
            <w:vMerge w:val="restart"/>
            <w:tcBorders>
              <w:top w:val="nil"/>
              <w:left w:val="nil"/>
              <w:right w:val="single" w:sz="4" w:space="0" w:color="auto"/>
            </w:tcBorders>
            <w:shd w:val="clear" w:color="auto" w:fill="auto"/>
          </w:tcPr>
          <w:p w14:paraId="50C52237"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областной бюджет</w:t>
            </w:r>
          </w:p>
        </w:tc>
        <w:tc>
          <w:tcPr>
            <w:tcW w:w="992" w:type="dxa"/>
            <w:tcBorders>
              <w:top w:val="nil"/>
              <w:left w:val="nil"/>
              <w:right w:val="single" w:sz="4" w:space="0" w:color="auto"/>
            </w:tcBorders>
            <w:shd w:val="clear" w:color="auto" w:fill="auto"/>
          </w:tcPr>
          <w:p w14:paraId="35BE74AB"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val="restart"/>
            <w:tcBorders>
              <w:top w:val="nil"/>
              <w:left w:val="nil"/>
              <w:right w:val="single" w:sz="4" w:space="0" w:color="auto"/>
            </w:tcBorders>
            <w:shd w:val="clear" w:color="auto" w:fill="auto"/>
          </w:tcPr>
          <w:p w14:paraId="668E920B"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val="restart"/>
            <w:tcBorders>
              <w:top w:val="nil"/>
              <w:left w:val="nil"/>
              <w:right w:val="single" w:sz="4" w:space="0" w:color="auto"/>
            </w:tcBorders>
            <w:shd w:val="clear" w:color="auto" w:fill="auto"/>
          </w:tcPr>
          <w:p w14:paraId="0685AC9B" w14:textId="77777777" w:rsidR="00305A04" w:rsidRPr="00305A04" w:rsidRDefault="00305A04" w:rsidP="00305A04">
            <w:pPr>
              <w:widowControl w:val="0"/>
              <w:suppressAutoHyphens w:val="0"/>
              <w:ind w:left="-103" w:right="-108"/>
              <w:jc w:val="center"/>
              <w:rPr>
                <w:sz w:val="24"/>
                <w:szCs w:val="24"/>
                <w:lang w:eastAsia="ru-RU"/>
              </w:rPr>
            </w:pPr>
          </w:p>
        </w:tc>
        <w:tc>
          <w:tcPr>
            <w:tcW w:w="1134" w:type="dxa"/>
            <w:vMerge w:val="restart"/>
            <w:tcBorders>
              <w:top w:val="single" w:sz="4" w:space="0" w:color="auto"/>
              <w:left w:val="nil"/>
              <w:right w:val="single" w:sz="4" w:space="0" w:color="auto"/>
            </w:tcBorders>
            <w:shd w:val="clear" w:color="auto" w:fill="auto"/>
          </w:tcPr>
          <w:p w14:paraId="513B6C68" w14:textId="77777777" w:rsidR="00305A04" w:rsidRPr="00305A04" w:rsidRDefault="00305A04" w:rsidP="00305A04">
            <w:pPr>
              <w:widowControl w:val="0"/>
              <w:suppressAutoHyphens w:val="0"/>
              <w:ind w:left="-103" w:right="-108"/>
              <w:jc w:val="center"/>
              <w:rPr>
                <w:sz w:val="24"/>
                <w:szCs w:val="24"/>
                <w:lang w:eastAsia="ru-RU"/>
              </w:rPr>
            </w:pPr>
          </w:p>
        </w:tc>
      </w:tr>
      <w:tr w:rsidR="00305A04" w:rsidRPr="00305A04" w14:paraId="6DC8A47E" w14:textId="77777777" w:rsidTr="007C6AF3">
        <w:trPr>
          <w:trHeight w:val="967"/>
        </w:trPr>
        <w:tc>
          <w:tcPr>
            <w:tcW w:w="710" w:type="dxa"/>
            <w:vMerge/>
            <w:tcBorders>
              <w:left w:val="single" w:sz="4" w:space="0" w:color="auto"/>
              <w:right w:val="single" w:sz="4" w:space="0" w:color="auto"/>
            </w:tcBorders>
            <w:shd w:val="clear" w:color="auto" w:fill="auto"/>
          </w:tcPr>
          <w:p w14:paraId="682B7ADC" w14:textId="77777777" w:rsidR="00305A04" w:rsidRPr="00305A04" w:rsidRDefault="00305A04" w:rsidP="00305A04">
            <w:pPr>
              <w:widowControl w:val="0"/>
              <w:suppressAutoHyphens w:val="0"/>
              <w:ind w:left="-103" w:right="-108"/>
              <w:jc w:val="center"/>
              <w:rPr>
                <w:sz w:val="24"/>
                <w:szCs w:val="24"/>
                <w:lang w:eastAsia="ru-RU"/>
              </w:rPr>
            </w:pPr>
          </w:p>
        </w:tc>
        <w:tc>
          <w:tcPr>
            <w:tcW w:w="2268" w:type="dxa"/>
            <w:vMerge/>
            <w:tcBorders>
              <w:left w:val="nil"/>
              <w:right w:val="single" w:sz="4" w:space="0" w:color="auto"/>
            </w:tcBorders>
            <w:shd w:val="clear" w:color="auto" w:fill="auto"/>
          </w:tcPr>
          <w:p w14:paraId="67154B9F" w14:textId="77777777" w:rsidR="00305A04" w:rsidRPr="00305A04" w:rsidRDefault="00305A04" w:rsidP="00305A04">
            <w:pPr>
              <w:widowControl w:val="0"/>
              <w:suppressAutoHyphens w:val="0"/>
              <w:ind w:right="-108"/>
              <w:rPr>
                <w:sz w:val="24"/>
                <w:szCs w:val="24"/>
                <w:lang w:eastAsia="ru-RU"/>
              </w:rPr>
            </w:pPr>
          </w:p>
        </w:tc>
        <w:tc>
          <w:tcPr>
            <w:tcW w:w="1559" w:type="dxa"/>
            <w:vMerge/>
            <w:tcBorders>
              <w:left w:val="nil"/>
              <w:right w:val="single" w:sz="4" w:space="0" w:color="auto"/>
            </w:tcBorders>
            <w:shd w:val="clear" w:color="auto" w:fill="auto"/>
          </w:tcPr>
          <w:p w14:paraId="3702FCB6" w14:textId="77777777" w:rsidR="00305A04" w:rsidRPr="00305A04" w:rsidRDefault="00305A04" w:rsidP="00305A04">
            <w:pPr>
              <w:widowControl w:val="0"/>
              <w:suppressAutoHyphens w:val="0"/>
              <w:ind w:left="-103" w:right="-108"/>
              <w:jc w:val="center"/>
              <w:rPr>
                <w:sz w:val="24"/>
                <w:szCs w:val="24"/>
                <w:lang w:eastAsia="ru-RU"/>
              </w:rPr>
            </w:pPr>
          </w:p>
        </w:tc>
        <w:tc>
          <w:tcPr>
            <w:tcW w:w="1843" w:type="dxa"/>
            <w:vMerge/>
            <w:tcBorders>
              <w:left w:val="nil"/>
              <w:bottom w:val="single" w:sz="4" w:space="0" w:color="auto"/>
              <w:right w:val="single" w:sz="4" w:space="0" w:color="auto"/>
            </w:tcBorders>
            <w:shd w:val="clear" w:color="auto" w:fill="auto"/>
          </w:tcPr>
          <w:p w14:paraId="08A5A5D1"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tcPr>
          <w:p w14:paraId="55D6F248"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bottom w:val="single" w:sz="4" w:space="0" w:color="auto"/>
              <w:right w:val="single" w:sz="4" w:space="0" w:color="auto"/>
            </w:tcBorders>
            <w:shd w:val="clear" w:color="auto" w:fill="auto"/>
          </w:tcPr>
          <w:p w14:paraId="32198634"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bottom w:val="single" w:sz="4" w:space="0" w:color="auto"/>
              <w:right w:val="single" w:sz="4" w:space="0" w:color="auto"/>
            </w:tcBorders>
            <w:shd w:val="clear" w:color="auto" w:fill="auto"/>
          </w:tcPr>
          <w:p w14:paraId="183E4EC3" w14:textId="77777777" w:rsidR="00305A04" w:rsidRPr="00305A04" w:rsidRDefault="00305A04" w:rsidP="00305A04">
            <w:pPr>
              <w:widowControl w:val="0"/>
              <w:suppressAutoHyphens w:val="0"/>
              <w:ind w:left="-103" w:right="-108"/>
              <w:jc w:val="center"/>
              <w:rPr>
                <w:sz w:val="24"/>
                <w:szCs w:val="24"/>
                <w:lang w:eastAsia="ru-RU"/>
              </w:rPr>
            </w:pPr>
          </w:p>
        </w:tc>
        <w:tc>
          <w:tcPr>
            <w:tcW w:w="1134" w:type="dxa"/>
            <w:vMerge/>
            <w:tcBorders>
              <w:left w:val="nil"/>
              <w:bottom w:val="single" w:sz="4" w:space="0" w:color="auto"/>
              <w:right w:val="single" w:sz="4" w:space="0" w:color="auto"/>
            </w:tcBorders>
            <w:shd w:val="clear" w:color="auto" w:fill="auto"/>
          </w:tcPr>
          <w:p w14:paraId="29604876" w14:textId="77777777" w:rsidR="00305A04" w:rsidRPr="00305A04" w:rsidRDefault="00305A04" w:rsidP="00305A04">
            <w:pPr>
              <w:widowControl w:val="0"/>
              <w:suppressAutoHyphens w:val="0"/>
              <w:ind w:left="-103" w:right="-108"/>
              <w:jc w:val="center"/>
              <w:rPr>
                <w:sz w:val="24"/>
                <w:szCs w:val="24"/>
                <w:lang w:eastAsia="ru-RU"/>
              </w:rPr>
            </w:pPr>
          </w:p>
        </w:tc>
      </w:tr>
      <w:tr w:rsidR="00305A04" w:rsidRPr="00305A04" w14:paraId="54AB907C" w14:textId="77777777" w:rsidTr="007C6AF3">
        <w:trPr>
          <w:trHeight w:val="1935"/>
        </w:trPr>
        <w:tc>
          <w:tcPr>
            <w:tcW w:w="710" w:type="dxa"/>
            <w:vMerge/>
            <w:tcBorders>
              <w:left w:val="single" w:sz="4" w:space="0" w:color="auto"/>
              <w:bottom w:val="single" w:sz="4" w:space="0" w:color="auto"/>
              <w:right w:val="single" w:sz="4" w:space="0" w:color="auto"/>
            </w:tcBorders>
            <w:shd w:val="clear" w:color="auto" w:fill="auto"/>
          </w:tcPr>
          <w:p w14:paraId="455B5682" w14:textId="77777777" w:rsidR="00305A04" w:rsidRPr="00305A04" w:rsidRDefault="00305A04" w:rsidP="00305A04">
            <w:pPr>
              <w:widowControl w:val="0"/>
              <w:suppressAutoHyphens w:val="0"/>
              <w:ind w:left="-103" w:right="-108"/>
              <w:jc w:val="center"/>
              <w:rPr>
                <w:sz w:val="24"/>
                <w:szCs w:val="24"/>
                <w:lang w:eastAsia="ru-RU"/>
              </w:rPr>
            </w:pPr>
          </w:p>
        </w:tc>
        <w:tc>
          <w:tcPr>
            <w:tcW w:w="2268" w:type="dxa"/>
            <w:vMerge/>
            <w:tcBorders>
              <w:left w:val="nil"/>
              <w:bottom w:val="single" w:sz="4" w:space="0" w:color="auto"/>
              <w:right w:val="single" w:sz="4" w:space="0" w:color="auto"/>
            </w:tcBorders>
            <w:shd w:val="clear" w:color="auto" w:fill="auto"/>
          </w:tcPr>
          <w:p w14:paraId="5C127FE2" w14:textId="77777777" w:rsidR="00305A04" w:rsidRPr="00305A04" w:rsidRDefault="00305A04" w:rsidP="00305A04">
            <w:pPr>
              <w:widowControl w:val="0"/>
              <w:suppressAutoHyphens w:val="0"/>
              <w:ind w:right="-108"/>
              <w:rPr>
                <w:sz w:val="24"/>
                <w:szCs w:val="24"/>
                <w:lang w:eastAsia="ru-RU"/>
              </w:rPr>
            </w:pPr>
          </w:p>
        </w:tc>
        <w:tc>
          <w:tcPr>
            <w:tcW w:w="1559" w:type="dxa"/>
            <w:vMerge/>
            <w:tcBorders>
              <w:left w:val="nil"/>
              <w:bottom w:val="single" w:sz="4" w:space="0" w:color="auto"/>
              <w:right w:val="single" w:sz="4" w:space="0" w:color="auto"/>
            </w:tcBorders>
            <w:shd w:val="clear" w:color="auto" w:fill="auto"/>
          </w:tcPr>
          <w:p w14:paraId="4CC0E5F4" w14:textId="77777777" w:rsidR="00305A04" w:rsidRPr="00305A04" w:rsidRDefault="00305A04" w:rsidP="00305A04">
            <w:pPr>
              <w:widowControl w:val="0"/>
              <w:suppressAutoHyphens w:val="0"/>
              <w:ind w:left="-103" w:right="-108"/>
              <w:jc w:val="center"/>
              <w:rPr>
                <w:sz w:val="24"/>
                <w:szCs w:val="24"/>
                <w:lang w:eastAsia="ru-RU"/>
              </w:rPr>
            </w:pPr>
          </w:p>
        </w:tc>
        <w:tc>
          <w:tcPr>
            <w:tcW w:w="1843" w:type="dxa"/>
            <w:tcBorders>
              <w:top w:val="nil"/>
              <w:left w:val="nil"/>
              <w:bottom w:val="single" w:sz="4" w:space="0" w:color="auto"/>
              <w:right w:val="single" w:sz="4" w:space="0" w:color="auto"/>
            </w:tcBorders>
            <w:shd w:val="clear" w:color="auto" w:fill="auto"/>
          </w:tcPr>
          <w:p w14:paraId="1F42AE37"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бюджет района</w:t>
            </w:r>
          </w:p>
        </w:tc>
        <w:tc>
          <w:tcPr>
            <w:tcW w:w="992" w:type="dxa"/>
            <w:tcBorders>
              <w:top w:val="single" w:sz="4" w:space="0" w:color="auto"/>
              <w:left w:val="nil"/>
              <w:bottom w:val="single" w:sz="4" w:space="0" w:color="auto"/>
              <w:right w:val="single" w:sz="4" w:space="0" w:color="auto"/>
            </w:tcBorders>
            <w:shd w:val="clear" w:color="auto" w:fill="auto"/>
          </w:tcPr>
          <w:p w14:paraId="5C222F06"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22 073,3</w:t>
            </w:r>
          </w:p>
        </w:tc>
        <w:tc>
          <w:tcPr>
            <w:tcW w:w="992" w:type="dxa"/>
            <w:tcBorders>
              <w:top w:val="single" w:sz="4" w:space="0" w:color="auto"/>
              <w:left w:val="nil"/>
              <w:bottom w:val="single" w:sz="4" w:space="0" w:color="auto"/>
              <w:right w:val="single" w:sz="4" w:space="0" w:color="auto"/>
            </w:tcBorders>
            <w:shd w:val="clear" w:color="auto" w:fill="auto"/>
          </w:tcPr>
          <w:p w14:paraId="2672D81E"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6 710,2</w:t>
            </w:r>
          </w:p>
        </w:tc>
        <w:tc>
          <w:tcPr>
            <w:tcW w:w="992" w:type="dxa"/>
            <w:tcBorders>
              <w:top w:val="single" w:sz="4" w:space="0" w:color="auto"/>
              <w:left w:val="nil"/>
              <w:bottom w:val="single" w:sz="4" w:space="0" w:color="auto"/>
              <w:right w:val="single" w:sz="4" w:space="0" w:color="auto"/>
            </w:tcBorders>
            <w:shd w:val="clear" w:color="auto" w:fill="auto"/>
          </w:tcPr>
          <w:p w14:paraId="1ED9AFB2"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7 594,2</w:t>
            </w:r>
          </w:p>
        </w:tc>
        <w:tc>
          <w:tcPr>
            <w:tcW w:w="1134" w:type="dxa"/>
            <w:tcBorders>
              <w:top w:val="single" w:sz="4" w:space="0" w:color="auto"/>
              <w:left w:val="nil"/>
              <w:bottom w:val="single" w:sz="4" w:space="0" w:color="auto"/>
              <w:right w:val="single" w:sz="4" w:space="0" w:color="auto"/>
            </w:tcBorders>
            <w:shd w:val="clear" w:color="auto" w:fill="auto"/>
          </w:tcPr>
          <w:p w14:paraId="20360D5E"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7 768,9</w:t>
            </w:r>
          </w:p>
        </w:tc>
      </w:tr>
      <w:tr w:rsidR="00305A04" w:rsidRPr="00305A04" w14:paraId="1BB44A6A" w14:textId="77777777" w:rsidTr="007C6AF3">
        <w:trPr>
          <w:trHeight w:val="1658"/>
        </w:trPr>
        <w:tc>
          <w:tcPr>
            <w:tcW w:w="710" w:type="dxa"/>
            <w:vMerge w:val="restart"/>
            <w:tcBorders>
              <w:top w:val="single" w:sz="4" w:space="0" w:color="auto"/>
              <w:left w:val="single" w:sz="4" w:space="0" w:color="auto"/>
              <w:right w:val="single" w:sz="4" w:space="0" w:color="auto"/>
            </w:tcBorders>
            <w:shd w:val="clear" w:color="auto" w:fill="auto"/>
          </w:tcPr>
          <w:p w14:paraId="54D2CDDF"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2.3</w:t>
            </w:r>
          </w:p>
        </w:tc>
        <w:tc>
          <w:tcPr>
            <w:tcW w:w="2268" w:type="dxa"/>
            <w:vMerge w:val="restart"/>
            <w:tcBorders>
              <w:top w:val="nil"/>
              <w:left w:val="nil"/>
              <w:right w:val="single" w:sz="4" w:space="0" w:color="auto"/>
            </w:tcBorders>
            <w:shd w:val="clear" w:color="auto" w:fill="auto"/>
          </w:tcPr>
          <w:p w14:paraId="3630C246"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Предоставление субсидии</w:t>
            </w:r>
          </w:p>
          <w:p w14:paraId="0799BE3E"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муниципальным</w:t>
            </w:r>
          </w:p>
          <w:p w14:paraId="3023F697"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учреждениям,</w:t>
            </w:r>
          </w:p>
          <w:p w14:paraId="6EB7BCD2"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оказывающим</w:t>
            </w:r>
          </w:p>
          <w:p w14:paraId="19D3A673"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муниципальные услуги в</w:t>
            </w:r>
          </w:p>
          <w:p w14:paraId="67A53B74"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сфере физической культуры</w:t>
            </w:r>
          </w:p>
          <w:p w14:paraId="48E6BB64"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 спорта, на иные цели</w:t>
            </w:r>
          </w:p>
          <w:p w14:paraId="56AFB488"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(оплата ТЭР)</w:t>
            </w:r>
          </w:p>
        </w:tc>
        <w:tc>
          <w:tcPr>
            <w:tcW w:w="1559" w:type="dxa"/>
            <w:vMerge w:val="restart"/>
            <w:tcBorders>
              <w:top w:val="nil"/>
              <w:left w:val="nil"/>
              <w:right w:val="single" w:sz="4" w:space="0" w:color="auto"/>
            </w:tcBorders>
            <w:shd w:val="clear" w:color="auto" w:fill="auto"/>
          </w:tcPr>
          <w:p w14:paraId="2DADB101"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МБУ «РСШ»</w:t>
            </w:r>
          </w:p>
        </w:tc>
        <w:tc>
          <w:tcPr>
            <w:tcW w:w="1843" w:type="dxa"/>
            <w:tcBorders>
              <w:top w:val="nil"/>
              <w:left w:val="nil"/>
              <w:bottom w:val="single" w:sz="4" w:space="0" w:color="auto"/>
              <w:right w:val="single" w:sz="4" w:space="0" w:color="auto"/>
            </w:tcBorders>
            <w:shd w:val="clear" w:color="auto" w:fill="auto"/>
          </w:tcPr>
          <w:p w14:paraId="7B6C46E8"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областной бюджет</w:t>
            </w:r>
          </w:p>
        </w:tc>
        <w:tc>
          <w:tcPr>
            <w:tcW w:w="992" w:type="dxa"/>
            <w:vMerge w:val="restart"/>
            <w:tcBorders>
              <w:top w:val="nil"/>
              <w:left w:val="nil"/>
              <w:right w:val="single" w:sz="4" w:space="0" w:color="auto"/>
            </w:tcBorders>
            <w:shd w:val="clear" w:color="auto" w:fill="auto"/>
          </w:tcPr>
          <w:p w14:paraId="03E9206E"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957,1</w:t>
            </w:r>
          </w:p>
        </w:tc>
        <w:tc>
          <w:tcPr>
            <w:tcW w:w="992" w:type="dxa"/>
            <w:vMerge w:val="restart"/>
            <w:tcBorders>
              <w:top w:val="nil"/>
              <w:left w:val="nil"/>
              <w:right w:val="single" w:sz="4" w:space="0" w:color="auto"/>
            </w:tcBorders>
            <w:shd w:val="clear" w:color="auto" w:fill="auto"/>
          </w:tcPr>
          <w:p w14:paraId="218DD00A"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957,1</w:t>
            </w:r>
          </w:p>
        </w:tc>
        <w:tc>
          <w:tcPr>
            <w:tcW w:w="992" w:type="dxa"/>
            <w:vMerge w:val="restart"/>
            <w:tcBorders>
              <w:top w:val="nil"/>
              <w:left w:val="nil"/>
              <w:right w:val="single" w:sz="4" w:space="0" w:color="auto"/>
            </w:tcBorders>
            <w:shd w:val="clear" w:color="auto" w:fill="auto"/>
          </w:tcPr>
          <w:p w14:paraId="5872CC53"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c>
          <w:tcPr>
            <w:tcW w:w="1134" w:type="dxa"/>
            <w:vMerge w:val="restart"/>
            <w:tcBorders>
              <w:top w:val="single" w:sz="4" w:space="0" w:color="auto"/>
              <w:left w:val="nil"/>
              <w:right w:val="single" w:sz="4" w:space="0" w:color="auto"/>
            </w:tcBorders>
            <w:shd w:val="clear" w:color="auto" w:fill="auto"/>
          </w:tcPr>
          <w:p w14:paraId="47156AF0"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r>
      <w:tr w:rsidR="00305A04" w:rsidRPr="00305A04" w14:paraId="0670ACBC" w14:textId="77777777" w:rsidTr="007C6AF3">
        <w:trPr>
          <w:trHeight w:val="1657"/>
        </w:trPr>
        <w:tc>
          <w:tcPr>
            <w:tcW w:w="710" w:type="dxa"/>
            <w:vMerge/>
            <w:tcBorders>
              <w:left w:val="single" w:sz="4" w:space="0" w:color="auto"/>
              <w:bottom w:val="single" w:sz="4" w:space="0" w:color="auto"/>
              <w:right w:val="single" w:sz="4" w:space="0" w:color="auto"/>
            </w:tcBorders>
            <w:shd w:val="clear" w:color="auto" w:fill="auto"/>
          </w:tcPr>
          <w:p w14:paraId="6E977416" w14:textId="77777777" w:rsidR="00305A04" w:rsidRPr="00305A04" w:rsidRDefault="00305A04" w:rsidP="00305A04">
            <w:pPr>
              <w:widowControl w:val="0"/>
              <w:suppressAutoHyphens w:val="0"/>
              <w:ind w:left="-103" w:right="-108"/>
              <w:jc w:val="center"/>
              <w:rPr>
                <w:sz w:val="24"/>
                <w:szCs w:val="24"/>
                <w:lang w:eastAsia="ru-RU"/>
              </w:rPr>
            </w:pPr>
          </w:p>
        </w:tc>
        <w:tc>
          <w:tcPr>
            <w:tcW w:w="2268" w:type="dxa"/>
            <w:vMerge/>
            <w:tcBorders>
              <w:left w:val="nil"/>
              <w:bottom w:val="single" w:sz="4" w:space="0" w:color="auto"/>
              <w:right w:val="single" w:sz="4" w:space="0" w:color="auto"/>
            </w:tcBorders>
            <w:shd w:val="clear" w:color="auto" w:fill="auto"/>
          </w:tcPr>
          <w:p w14:paraId="434D56F2" w14:textId="77777777" w:rsidR="00305A04" w:rsidRPr="00305A04" w:rsidRDefault="00305A04" w:rsidP="00305A04">
            <w:pPr>
              <w:widowControl w:val="0"/>
              <w:suppressAutoHyphens w:val="0"/>
              <w:ind w:right="-108"/>
              <w:rPr>
                <w:sz w:val="24"/>
                <w:szCs w:val="24"/>
                <w:lang w:eastAsia="ru-RU"/>
              </w:rPr>
            </w:pPr>
          </w:p>
        </w:tc>
        <w:tc>
          <w:tcPr>
            <w:tcW w:w="1559" w:type="dxa"/>
            <w:vMerge/>
            <w:tcBorders>
              <w:left w:val="nil"/>
              <w:bottom w:val="single" w:sz="4" w:space="0" w:color="auto"/>
              <w:right w:val="single" w:sz="4" w:space="0" w:color="auto"/>
            </w:tcBorders>
            <w:shd w:val="clear" w:color="auto" w:fill="auto"/>
          </w:tcPr>
          <w:p w14:paraId="090D4B92" w14:textId="77777777" w:rsidR="00305A04" w:rsidRPr="00305A04" w:rsidRDefault="00305A04" w:rsidP="00305A04">
            <w:pPr>
              <w:widowControl w:val="0"/>
              <w:suppressAutoHyphens w:val="0"/>
              <w:ind w:left="-103" w:right="-108"/>
              <w:jc w:val="center"/>
              <w:rPr>
                <w:sz w:val="24"/>
                <w:szCs w:val="24"/>
                <w:lang w:eastAsia="ru-RU"/>
              </w:rPr>
            </w:pPr>
          </w:p>
        </w:tc>
        <w:tc>
          <w:tcPr>
            <w:tcW w:w="1843" w:type="dxa"/>
            <w:tcBorders>
              <w:top w:val="nil"/>
              <w:left w:val="nil"/>
              <w:bottom w:val="single" w:sz="4" w:space="0" w:color="auto"/>
              <w:right w:val="single" w:sz="4" w:space="0" w:color="auto"/>
            </w:tcBorders>
            <w:shd w:val="clear" w:color="auto" w:fill="auto"/>
          </w:tcPr>
          <w:p w14:paraId="5E18E8B8"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бюджет района</w:t>
            </w:r>
          </w:p>
        </w:tc>
        <w:tc>
          <w:tcPr>
            <w:tcW w:w="992" w:type="dxa"/>
            <w:vMerge/>
            <w:tcBorders>
              <w:left w:val="nil"/>
              <w:bottom w:val="single" w:sz="4" w:space="0" w:color="auto"/>
              <w:right w:val="single" w:sz="4" w:space="0" w:color="auto"/>
            </w:tcBorders>
            <w:shd w:val="clear" w:color="auto" w:fill="auto"/>
          </w:tcPr>
          <w:p w14:paraId="7CA4BC06"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bottom w:val="single" w:sz="4" w:space="0" w:color="auto"/>
              <w:right w:val="single" w:sz="4" w:space="0" w:color="auto"/>
            </w:tcBorders>
            <w:shd w:val="clear" w:color="auto" w:fill="auto"/>
          </w:tcPr>
          <w:p w14:paraId="56CE2292" w14:textId="77777777" w:rsidR="00305A04" w:rsidRPr="00305A04" w:rsidRDefault="00305A04" w:rsidP="00305A04">
            <w:pPr>
              <w:widowControl w:val="0"/>
              <w:suppressAutoHyphens w:val="0"/>
              <w:ind w:left="-103" w:right="-108"/>
              <w:jc w:val="center"/>
              <w:rPr>
                <w:sz w:val="24"/>
                <w:szCs w:val="24"/>
                <w:lang w:eastAsia="ru-RU"/>
              </w:rPr>
            </w:pPr>
          </w:p>
        </w:tc>
        <w:tc>
          <w:tcPr>
            <w:tcW w:w="992" w:type="dxa"/>
            <w:vMerge/>
            <w:tcBorders>
              <w:left w:val="nil"/>
              <w:bottom w:val="single" w:sz="4" w:space="0" w:color="auto"/>
              <w:right w:val="single" w:sz="4" w:space="0" w:color="auto"/>
            </w:tcBorders>
            <w:shd w:val="clear" w:color="auto" w:fill="auto"/>
          </w:tcPr>
          <w:p w14:paraId="3D112690" w14:textId="77777777" w:rsidR="00305A04" w:rsidRPr="00305A04" w:rsidRDefault="00305A04" w:rsidP="00305A04">
            <w:pPr>
              <w:widowControl w:val="0"/>
              <w:suppressAutoHyphens w:val="0"/>
              <w:ind w:left="-103" w:right="-108"/>
              <w:jc w:val="center"/>
              <w:rPr>
                <w:sz w:val="24"/>
                <w:szCs w:val="24"/>
                <w:lang w:eastAsia="ru-RU"/>
              </w:rPr>
            </w:pPr>
          </w:p>
        </w:tc>
        <w:tc>
          <w:tcPr>
            <w:tcW w:w="1134" w:type="dxa"/>
            <w:vMerge/>
            <w:tcBorders>
              <w:left w:val="nil"/>
              <w:bottom w:val="single" w:sz="4" w:space="0" w:color="auto"/>
              <w:right w:val="single" w:sz="4" w:space="0" w:color="auto"/>
            </w:tcBorders>
            <w:shd w:val="clear" w:color="auto" w:fill="auto"/>
          </w:tcPr>
          <w:p w14:paraId="56012EE3" w14:textId="77777777" w:rsidR="00305A04" w:rsidRPr="00305A04" w:rsidRDefault="00305A04" w:rsidP="00305A04">
            <w:pPr>
              <w:widowControl w:val="0"/>
              <w:suppressAutoHyphens w:val="0"/>
              <w:ind w:left="-103" w:right="-108"/>
              <w:jc w:val="center"/>
              <w:rPr>
                <w:sz w:val="24"/>
                <w:szCs w:val="24"/>
                <w:lang w:eastAsia="ru-RU"/>
              </w:rPr>
            </w:pPr>
          </w:p>
        </w:tc>
      </w:tr>
      <w:tr w:rsidR="00305A04" w:rsidRPr="00305A04" w14:paraId="5D591708" w14:textId="77777777" w:rsidTr="007C6AF3">
        <w:trPr>
          <w:trHeight w:val="397"/>
        </w:trPr>
        <w:tc>
          <w:tcPr>
            <w:tcW w:w="4537" w:type="dxa"/>
            <w:gridSpan w:val="3"/>
            <w:tcBorders>
              <w:top w:val="single" w:sz="4" w:space="0" w:color="auto"/>
              <w:left w:val="single" w:sz="4" w:space="0" w:color="auto"/>
              <w:bottom w:val="single" w:sz="4" w:space="0" w:color="auto"/>
              <w:right w:val="single" w:sz="4" w:space="0" w:color="auto"/>
            </w:tcBorders>
            <w:shd w:val="clear" w:color="auto" w:fill="auto"/>
          </w:tcPr>
          <w:p w14:paraId="2B9F5BD9"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Итого по комплексу процессных мероприятий</w:t>
            </w:r>
          </w:p>
        </w:tc>
        <w:tc>
          <w:tcPr>
            <w:tcW w:w="1843" w:type="dxa"/>
            <w:tcBorders>
              <w:top w:val="single" w:sz="4" w:space="0" w:color="auto"/>
              <w:left w:val="nil"/>
              <w:bottom w:val="single" w:sz="4" w:space="0" w:color="auto"/>
              <w:right w:val="single" w:sz="4" w:space="0" w:color="auto"/>
            </w:tcBorders>
            <w:shd w:val="clear" w:color="auto" w:fill="auto"/>
          </w:tcPr>
          <w:p w14:paraId="1B936C7A"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01B5333B"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23 030,4</w:t>
            </w:r>
          </w:p>
        </w:tc>
        <w:tc>
          <w:tcPr>
            <w:tcW w:w="992" w:type="dxa"/>
            <w:tcBorders>
              <w:top w:val="single" w:sz="4" w:space="0" w:color="auto"/>
              <w:left w:val="nil"/>
              <w:bottom w:val="single" w:sz="4" w:space="0" w:color="auto"/>
              <w:right w:val="single" w:sz="4" w:space="0" w:color="auto"/>
            </w:tcBorders>
            <w:shd w:val="clear" w:color="auto" w:fill="auto"/>
          </w:tcPr>
          <w:p w14:paraId="1F7B06AC"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7 667,3</w:t>
            </w:r>
          </w:p>
        </w:tc>
        <w:tc>
          <w:tcPr>
            <w:tcW w:w="992" w:type="dxa"/>
            <w:tcBorders>
              <w:top w:val="single" w:sz="4" w:space="0" w:color="auto"/>
              <w:left w:val="nil"/>
              <w:bottom w:val="single" w:sz="4" w:space="0" w:color="auto"/>
              <w:right w:val="single" w:sz="4" w:space="0" w:color="auto"/>
            </w:tcBorders>
            <w:shd w:val="clear" w:color="auto" w:fill="auto"/>
          </w:tcPr>
          <w:p w14:paraId="4DBBBCB8"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7 594,2</w:t>
            </w:r>
          </w:p>
        </w:tc>
        <w:tc>
          <w:tcPr>
            <w:tcW w:w="1134" w:type="dxa"/>
            <w:tcBorders>
              <w:top w:val="single" w:sz="4" w:space="0" w:color="auto"/>
              <w:left w:val="nil"/>
              <w:bottom w:val="single" w:sz="4" w:space="0" w:color="auto"/>
              <w:right w:val="single" w:sz="4" w:space="0" w:color="auto"/>
            </w:tcBorders>
            <w:shd w:val="clear" w:color="auto" w:fill="auto"/>
          </w:tcPr>
          <w:p w14:paraId="3643AD38"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7 768,9</w:t>
            </w:r>
          </w:p>
        </w:tc>
      </w:tr>
      <w:tr w:rsidR="00305A04" w:rsidRPr="00305A04" w14:paraId="41699FFF"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3DD57801" w14:textId="77777777" w:rsidR="00305A04" w:rsidRPr="00305A04" w:rsidRDefault="00305A04" w:rsidP="00305A04">
            <w:pPr>
              <w:widowControl w:val="0"/>
              <w:numPr>
                <w:ilvl w:val="0"/>
                <w:numId w:val="32"/>
              </w:numPr>
              <w:suppressAutoHyphens w:val="0"/>
              <w:ind w:right="-108"/>
              <w:rPr>
                <w:b/>
                <w:bCs/>
                <w:sz w:val="24"/>
                <w:szCs w:val="24"/>
                <w:lang w:eastAsia="ru-RU"/>
              </w:rPr>
            </w:pPr>
            <w:r w:rsidRPr="00305A04">
              <w:rPr>
                <w:b/>
                <w:bCs/>
                <w:sz w:val="24"/>
                <w:szCs w:val="24"/>
                <w:lang w:eastAsia="ru-RU"/>
              </w:rPr>
              <w:t>Комплекс процессных мероприятий «Внедрение на территории муниципального образования Всероссийского физкультурно-спортивного комплекса "Готов к труду и обороне" (ГТО)»</w:t>
            </w:r>
          </w:p>
        </w:tc>
      </w:tr>
      <w:tr w:rsidR="00305A04" w:rsidRPr="00305A04" w14:paraId="560269B4"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0C2BC71E" w14:textId="77777777" w:rsidR="00305A04" w:rsidRPr="00305A04" w:rsidRDefault="00305A04" w:rsidP="00305A04">
            <w:pPr>
              <w:widowControl w:val="0"/>
              <w:suppressAutoHyphens w:val="0"/>
              <w:ind w:left="-103" w:right="-108"/>
              <w:jc w:val="both"/>
              <w:rPr>
                <w:sz w:val="24"/>
                <w:szCs w:val="24"/>
                <w:lang w:eastAsia="ru-RU"/>
              </w:rPr>
            </w:pPr>
            <w:r w:rsidRPr="00305A04">
              <w:rPr>
                <w:sz w:val="24"/>
                <w:szCs w:val="24"/>
                <w:lang w:eastAsia="ru-RU"/>
              </w:rPr>
              <w:t>Целевой показатель: количество граждан муниципального образования, прошедших тестирование по выполнению нормативов испытаний (тестов) Всероссийского физкультурно-спортивного комплекса «Готов к труду и обороне»</w:t>
            </w:r>
          </w:p>
          <w:p w14:paraId="06827656" w14:textId="77777777" w:rsidR="00305A04" w:rsidRPr="00305A04" w:rsidRDefault="00305A04" w:rsidP="00305A04">
            <w:pPr>
              <w:widowControl w:val="0"/>
              <w:suppressAutoHyphens w:val="0"/>
              <w:ind w:left="-103" w:right="-108"/>
              <w:jc w:val="both"/>
              <w:rPr>
                <w:sz w:val="24"/>
                <w:szCs w:val="24"/>
                <w:lang w:eastAsia="ru-RU"/>
              </w:rPr>
            </w:pPr>
            <w:r w:rsidRPr="00305A04">
              <w:rPr>
                <w:sz w:val="24"/>
                <w:szCs w:val="24"/>
                <w:lang w:eastAsia="ru-RU"/>
              </w:rPr>
              <w:t>(ГТО), %</w:t>
            </w:r>
          </w:p>
        </w:tc>
      </w:tr>
      <w:tr w:rsidR="00305A04" w:rsidRPr="00305A04" w14:paraId="05D6C295" w14:textId="77777777" w:rsidTr="007C6AF3">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14:paraId="359DFB87"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C73B6B"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Предоставление субсидии</w:t>
            </w:r>
          </w:p>
          <w:p w14:paraId="5E3F3563"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муниципальному</w:t>
            </w:r>
          </w:p>
          <w:p w14:paraId="39EFF5AD"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учреждению в целях</w:t>
            </w:r>
          </w:p>
          <w:p w14:paraId="45B0B81A"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организации проведения</w:t>
            </w:r>
          </w:p>
          <w:p w14:paraId="27939783"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тестирования по</w:t>
            </w:r>
          </w:p>
          <w:p w14:paraId="64283CCD"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выполнению нормативов</w:t>
            </w:r>
          </w:p>
          <w:p w14:paraId="76B177DC"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испытаний (тестов)</w:t>
            </w:r>
          </w:p>
          <w:p w14:paraId="115028A3"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Всероссийского</w:t>
            </w:r>
          </w:p>
          <w:p w14:paraId="4B33B67A"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физкультурно-спортивного</w:t>
            </w:r>
          </w:p>
          <w:p w14:paraId="19EC482E"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комплекса «Готов к труду и</w:t>
            </w:r>
          </w:p>
          <w:p w14:paraId="1899C8BB"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обороне» (ГТО)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B6745D" w14:textId="77777777" w:rsidR="00305A04" w:rsidRPr="00305A04" w:rsidRDefault="00305A04" w:rsidP="00305A04">
            <w:pPr>
              <w:widowControl w:val="0"/>
              <w:suppressAutoHyphens w:val="0"/>
              <w:ind w:right="-108"/>
              <w:rPr>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14:paraId="189B0A1A"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0EDF33A8"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901,9</w:t>
            </w:r>
          </w:p>
        </w:tc>
        <w:tc>
          <w:tcPr>
            <w:tcW w:w="992" w:type="dxa"/>
            <w:tcBorders>
              <w:top w:val="single" w:sz="4" w:space="0" w:color="auto"/>
              <w:left w:val="nil"/>
              <w:bottom w:val="single" w:sz="4" w:space="0" w:color="auto"/>
              <w:right w:val="single" w:sz="4" w:space="0" w:color="auto"/>
            </w:tcBorders>
            <w:shd w:val="clear" w:color="auto" w:fill="auto"/>
          </w:tcPr>
          <w:p w14:paraId="23CD6DF4"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901,9</w:t>
            </w:r>
          </w:p>
        </w:tc>
        <w:tc>
          <w:tcPr>
            <w:tcW w:w="992" w:type="dxa"/>
            <w:tcBorders>
              <w:top w:val="single" w:sz="4" w:space="0" w:color="auto"/>
              <w:left w:val="nil"/>
              <w:bottom w:val="single" w:sz="4" w:space="0" w:color="auto"/>
              <w:right w:val="single" w:sz="4" w:space="0" w:color="auto"/>
            </w:tcBorders>
            <w:shd w:val="clear" w:color="auto" w:fill="auto"/>
          </w:tcPr>
          <w:p w14:paraId="1AFFECC7"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14:paraId="672B5E8A"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r>
      <w:tr w:rsidR="00305A04" w:rsidRPr="00305A04" w14:paraId="7535EAF5" w14:textId="77777777" w:rsidTr="007C6AF3">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AF37791"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3EBA50"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Софинансирование к</w:t>
            </w:r>
          </w:p>
          <w:p w14:paraId="467E5139"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субсидии муниципальному</w:t>
            </w:r>
          </w:p>
          <w:p w14:paraId="76FEE074"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учреждению на подготовку</w:t>
            </w:r>
          </w:p>
          <w:p w14:paraId="2AF5BFCC"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площадки и установку</w:t>
            </w:r>
          </w:p>
          <w:p w14:paraId="30CBC01D"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оборудования и навеса в</w:t>
            </w:r>
          </w:p>
          <w:p w14:paraId="1395EB8F"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целях оснащения</w:t>
            </w:r>
          </w:p>
          <w:p w14:paraId="797A8A50"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спортивным оборудованием</w:t>
            </w:r>
          </w:p>
          <w:p w14:paraId="6D191632"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малых спортивных</w:t>
            </w:r>
          </w:p>
          <w:p w14:paraId="7675752C"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площадок центров</w:t>
            </w:r>
          </w:p>
          <w:p w14:paraId="131D0050"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тестирования</w:t>
            </w:r>
          </w:p>
          <w:p w14:paraId="5AA1C31F"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Всероссийского</w:t>
            </w:r>
          </w:p>
          <w:p w14:paraId="0AC74FBC"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физкультурно-спортивного</w:t>
            </w:r>
          </w:p>
          <w:p w14:paraId="1B4AA01D"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комплекса «Готов к труду и</w:t>
            </w:r>
          </w:p>
          <w:p w14:paraId="18ED3096"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обороне» (ГТО)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D98DF" w14:textId="77777777" w:rsidR="00305A04" w:rsidRPr="00305A04" w:rsidRDefault="00305A04" w:rsidP="00305A04">
            <w:pPr>
              <w:widowControl w:val="0"/>
              <w:suppressAutoHyphens w:val="0"/>
              <w:ind w:right="-108"/>
              <w:rPr>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14:paraId="2D8E8D90"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50D98C07"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44DDC3A8"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0AA7D914" w14:textId="77777777" w:rsidR="00305A04" w:rsidRPr="00305A04" w:rsidRDefault="00305A04" w:rsidP="00305A04">
            <w:pPr>
              <w:widowControl w:val="0"/>
              <w:suppressAutoHyphens w:val="0"/>
              <w:ind w:left="-103" w:right="-108"/>
              <w:jc w:val="center"/>
              <w:rPr>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14:paraId="643F8DF5" w14:textId="77777777" w:rsidR="00305A04" w:rsidRPr="00305A04" w:rsidRDefault="00305A04" w:rsidP="00305A04">
            <w:pPr>
              <w:widowControl w:val="0"/>
              <w:suppressAutoHyphens w:val="0"/>
              <w:ind w:left="-103" w:right="-108"/>
              <w:jc w:val="center"/>
              <w:rPr>
                <w:sz w:val="24"/>
                <w:szCs w:val="24"/>
                <w:lang w:eastAsia="ru-RU"/>
              </w:rPr>
            </w:pPr>
          </w:p>
        </w:tc>
      </w:tr>
      <w:tr w:rsidR="00305A04" w:rsidRPr="00305A04" w14:paraId="2DB3F423" w14:textId="77777777" w:rsidTr="007C6AF3">
        <w:trPr>
          <w:trHeight w:val="397"/>
        </w:trPr>
        <w:tc>
          <w:tcPr>
            <w:tcW w:w="4537" w:type="dxa"/>
            <w:gridSpan w:val="3"/>
            <w:tcBorders>
              <w:top w:val="single" w:sz="4" w:space="0" w:color="auto"/>
              <w:left w:val="single" w:sz="4" w:space="0" w:color="auto"/>
              <w:bottom w:val="single" w:sz="4" w:space="0" w:color="auto"/>
              <w:right w:val="single" w:sz="4" w:space="0" w:color="auto"/>
            </w:tcBorders>
            <w:shd w:val="clear" w:color="auto" w:fill="auto"/>
          </w:tcPr>
          <w:p w14:paraId="3083BBFB"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Итого по комплексу процессных мероприятий</w:t>
            </w:r>
          </w:p>
        </w:tc>
        <w:tc>
          <w:tcPr>
            <w:tcW w:w="1843" w:type="dxa"/>
            <w:tcBorders>
              <w:top w:val="single" w:sz="4" w:space="0" w:color="auto"/>
              <w:left w:val="nil"/>
              <w:bottom w:val="single" w:sz="4" w:space="0" w:color="auto"/>
              <w:right w:val="single" w:sz="4" w:space="0" w:color="auto"/>
            </w:tcBorders>
            <w:shd w:val="clear" w:color="auto" w:fill="auto"/>
          </w:tcPr>
          <w:p w14:paraId="48CF5324"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54B56671"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901,9</w:t>
            </w:r>
          </w:p>
        </w:tc>
        <w:tc>
          <w:tcPr>
            <w:tcW w:w="992" w:type="dxa"/>
            <w:tcBorders>
              <w:top w:val="single" w:sz="4" w:space="0" w:color="auto"/>
              <w:left w:val="nil"/>
              <w:bottom w:val="single" w:sz="4" w:space="0" w:color="auto"/>
              <w:right w:val="single" w:sz="4" w:space="0" w:color="auto"/>
            </w:tcBorders>
            <w:shd w:val="clear" w:color="auto" w:fill="auto"/>
          </w:tcPr>
          <w:p w14:paraId="4E27D923"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901,9</w:t>
            </w:r>
          </w:p>
        </w:tc>
        <w:tc>
          <w:tcPr>
            <w:tcW w:w="992" w:type="dxa"/>
            <w:tcBorders>
              <w:top w:val="single" w:sz="4" w:space="0" w:color="auto"/>
              <w:left w:val="nil"/>
              <w:bottom w:val="single" w:sz="4" w:space="0" w:color="auto"/>
              <w:right w:val="single" w:sz="4" w:space="0" w:color="auto"/>
            </w:tcBorders>
            <w:shd w:val="clear" w:color="auto" w:fill="auto"/>
          </w:tcPr>
          <w:p w14:paraId="69C1F69E"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14:paraId="511F029C"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0,0</w:t>
            </w:r>
          </w:p>
        </w:tc>
      </w:tr>
      <w:tr w:rsidR="00305A04" w:rsidRPr="00305A04" w14:paraId="69012D46"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6BA9B7E8" w14:textId="77777777" w:rsidR="00305A04" w:rsidRPr="00305A04" w:rsidRDefault="00305A04" w:rsidP="00305A04">
            <w:pPr>
              <w:widowControl w:val="0"/>
              <w:numPr>
                <w:ilvl w:val="0"/>
                <w:numId w:val="32"/>
              </w:numPr>
              <w:suppressAutoHyphens w:val="0"/>
              <w:ind w:right="-108"/>
              <w:jc w:val="center"/>
              <w:rPr>
                <w:b/>
                <w:bCs/>
                <w:sz w:val="24"/>
                <w:szCs w:val="24"/>
                <w:lang w:eastAsia="ru-RU"/>
              </w:rPr>
            </w:pPr>
            <w:r w:rsidRPr="00305A04">
              <w:rPr>
                <w:b/>
                <w:bCs/>
                <w:sz w:val="24"/>
                <w:szCs w:val="24"/>
                <w:lang w:eastAsia="ru-RU"/>
              </w:rPr>
              <w:t>Комплекс процессных мероприятий «Проведение спортивно-массовых и оздоровительных мероприятий»</w:t>
            </w:r>
          </w:p>
        </w:tc>
      </w:tr>
      <w:tr w:rsidR="00305A04" w:rsidRPr="00305A04" w14:paraId="505B6DCD"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6D32C924"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Целевой показатель: доля проведенных спортивно-массовых и оздоровительных мероприятий, от общего количества запланированных к проведению мероприятий, %</w:t>
            </w:r>
          </w:p>
        </w:tc>
      </w:tr>
      <w:tr w:rsidR="00305A04" w:rsidRPr="00305A04" w14:paraId="687AAA96" w14:textId="77777777" w:rsidTr="007C6AF3">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14:paraId="5E9037E6"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BD5802"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Организация проведения</w:t>
            </w:r>
          </w:p>
          <w:p w14:paraId="43E61C51"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спортивно-массовых и оздоровительных</w:t>
            </w:r>
          </w:p>
          <w:p w14:paraId="6DD9363A"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023100" w14:textId="77777777" w:rsidR="00305A04" w:rsidRPr="00305A04" w:rsidRDefault="00305A04" w:rsidP="00305A04">
            <w:pPr>
              <w:widowControl w:val="0"/>
              <w:suppressAutoHyphens w:val="0"/>
              <w:ind w:right="-108"/>
              <w:rPr>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14:paraId="0C1EB66D"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бюджет района</w:t>
            </w:r>
          </w:p>
        </w:tc>
        <w:tc>
          <w:tcPr>
            <w:tcW w:w="992" w:type="dxa"/>
            <w:tcBorders>
              <w:top w:val="single" w:sz="4" w:space="0" w:color="auto"/>
              <w:left w:val="nil"/>
              <w:bottom w:val="single" w:sz="4" w:space="0" w:color="auto"/>
              <w:right w:val="single" w:sz="4" w:space="0" w:color="auto"/>
            </w:tcBorders>
            <w:shd w:val="clear" w:color="auto" w:fill="auto"/>
          </w:tcPr>
          <w:p w14:paraId="11493CE1"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300,0</w:t>
            </w:r>
          </w:p>
        </w:tc>
        <w:tc>
          <w:tcPr>
            <w:tcW w:w="992" w:type="dxa"/>
            <w:tcBorders>
              <w:top w:val="single" w:sz="4" w:space="0" w:color="auto"/>
              <w:left w:val="nil"/>
              <w:bottom w:val="single" w:sz="4" w:space="0" w:color="auto"/>
              <w:right w:val="single" w:sz="4" w:space="0" w:color="auto"/>
            </w:tcBorders>
            <w:shd w:val="clear" w:color="auto" w:fill="auto"/>
          </w:tcPr>
          <w:p w14:paraId="41B14FF1"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100,0</w:t>
            </w:r>
          </w:p>
        </w:tc>
        <w:tc>
          <w:tcPr>
            <w:tcW w:w="992" w:type="dxa"/>
            <w:tcBorders>
              <w:top w:val="single" w:sz="4" w:space="0" w:color="auto"/>
              <w:left w:val="nil"/>
              <w:bottom w:val="single" w:sz="4" w:space="0" w:color="auto"/>
              <w:right w:val="single" w:sz="4" w:space="0" w:color="auto"/>
            </w:tcBorders>
            <w:shd w:val="clear" w:color="auto" w:fill="auto"/>
          </w:tcPr>
          <w:p w14:paraId="4A549FF9"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100,0</w:t>
            </w:r>
          </w:p>
        </w:tc>
        <w:tc>
          <w:tcPr>
            <w:tcW w:w="1134" w:type="dxa"/>
            <w:tcBorders>
              <w:top w:val="single" w:sz="4" w:space="0" w:color="auto"/>
              <w:left w:val="nil"/>
              <w:bottom w:val="single" w:sz="4" w:space="0" w:color="auto"/>
              <w:right w:val="single" w:sz="4" w:space="0" w:color="auto"/>
            </w:tcBorders>
            <w:shd w:val="clear" w:color="auto" w:fill="auto"/>
          </w:tcPr>
          <w:p w14:paraId="2B8A01FA"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100,0</w:t>
            </w:r>
          </w:p>
        </w:tc>
      </w:tr>
      <w:tr w:rsidR="00305A04" w:rsidRPr="00305A04" w14:paraId="46FED1D7" w14:textId="77777777" w:rsidTr="007C6AF3">
        <w:trPr>
          <w:trHeight w:val="1945"/>
        </w:trPr>
        <w:tc>
          <w:tcPr>
            <w:tcW w:w="710" w:type="dxa"/>
            <w:tcBorders>
              <w:top w:val="single" w:sz="4" w:space="0" w:color="auto"/>
              <w:left w:val="single" w:sz="4" w:space="0" w:color="auto"/>
              <w:right w:val="single" w:sz="4" w:space="0" w:color="auto"/>
            </w:tcBorders>
            <w:shd w:val="clear" w:color="auto" w:fill="auto"/>
          </w:tcPr>
          <w:p w14:paraId="44EF235E"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4.2</w:t>
            </w:r>
          </w:p>
        </w:tc>
        <w:tc>
          <w:tcPr>
            <w:tcW w:w="2268" w:type="dxa"/>
            <w:tcBorders>
              <w:top w:val="single" w:sz="4" w:space="0" w:color="auto"/>
              <w:left w:val="single" w:sz="4" w:space="0" w:color="auto"/>
              <w:right w:val="single" w:sz="4" w:space="0" w:color="auto"/>
            </w:tcBorders>
            <w:shd w:val="clear" w:color="auto" w:fill="auto"/>
          </w:tcPr>
          <w:p w14:paraId="252CB60D"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Приобретение спортивного</w:t>
            </w:r>
          </w:p>
          <w:p w14:paraId="3F50CF96"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инвентаря для проведения</w:t>
            </w:r>
          </w:p>
          <w:p w14:paraId="1A38968B"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спортивно-массовых и оздоровительных</w:t>
            </w:r>
          </w:p>
          <w:p w14:paraId="07F41F4D"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мероприятий</w:t>
            </w:r>
          </w:p>
        </w:tc>
        <w:tc>
          <w:tcPr>
            <w:tcW w:w="1559" w:type="dxa"/>
            <w:tcBorders>
              <w:top w:val="single" w:sz="4" w:space="0" w:color="auto"/>
              <w:left w:val="single" w:sz="4" w:space="0" w:color="auto"/>
              <w:right w:val="single" w:sz="4" w:space="0" w:color="auto"/>
            </w:tcBorders>
            <w:shd w:val="clear" w:color="auto" w:fill="auto"/>
          </w:tcPr>
          <w:p w14:paraId="3B61876B" w14:textId="77777777" w:rsidR="00305A04" w:rsidRPr="00305A04" w:rsidRDefault="00305A04" w:rsidP="00305A04">
            <w:pPr>
              <w:widowControl w:val="0"/>
              <w:suppressAutoHyphens w:val="0"/>
              <w:ind w:right="-108"/>
              <w:rPr>
                <w:sz w:val="24"/>
                <w:szCs w:val="24"/>
                <w:lang w:eastAsia="ru-RU"/>
              </w:rPr>
            </w:pPr>
          </w:p>
        </w:tc>
        <w:tc>
          <w:tcPr>
            <w:tcW w:w="1843" w:type="dxa"/>
            <w:tcBorders>
              <w:top w:val="single" w:sz="4" w:space="0" w:color="auto"/>
              <w:left w:val="nil"/>
              <w:right w:val="single" w:sz="4" w:space="0" w:color="auto"/>
            </w:tcBorders>
            <w:shd w:val="clear" w:color="auto" w:fill="auto"/>
          </w:tcPr>
          <w:p w14:paraId="2794E16C"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бюджет района</w:t>
            </w:r>
          </w:p>
        </w:tc>
        <w:tc>
          <w:tcPr>
            <w:tcW w:w="992" w:type="dxa"/>
            <w:tcBorders>
              <w:top w:val="single" w:sz="4" w:space="0" w:color="auto"/>
              <w:left w:val="nil"/>
              <w:right w:val="single" w:sz="4" w:space="0" w:color="auto"/>
            </w:tcBorders>
            <w:shd w:val="clear" w:color="auto" w:fill="auto"/>
          </w:tcPr>
          <w:p w14:paraId="1598C600"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150,0</w:t>
            </w:r>
          </w:p>
        </w:tc>
        <w:tc>
          <w:tcPr>
            <w:tcW w:w="992" w:type="dxa"/>
            <w:tcBorders>
              <w:top w:val="single" w:sz="4" w:space="0" w:color="auto"/>
              <w:left w:val="nil"/>
              <w:right w:val="single" w:sz="4" w:space="0" w:color="auto"/>
            </w:tcBorders>
            <w:shd w:val="clear" w:color="auto" w:fill="auto"/>
          </w:tcPr>
          <w:p w14:paraId="20F0B8B5"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c>
          <w:tcPr>
            <w:tcW w:w="992" w:type="dxa"/>
            <w:tcBorders>
              <w:top w:val="single" w:sz="4" w:space="0" w:color="auto"/>
              <w:left w:val="nil"/>
              <w:right w:val="single" w:sz="4" w:space="0" w:color="auto"/>
            </w:tcBorders>
            <w:shd w:val="clear" w:color="auto" w:fill="auto"/>
          </w:tcPr>
          <w:p w14:paraId="4DEAAEE7"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c>
          <w:tcPr>
            <w:tcW w:w="1134" w:type="dxa"/>
            <w:tcBorders>
              <w:top w:val="single" w:sz="4" w:space="0" w:color="auto"/>
              <w:left w:val="nil"/>
              <w:right w:val="single" w:sz="4" w:space="0" w:color="auto"/>
            </w:tcBorders>
            <w:shd w:val="clear" w:color="auto" w:fill="auto"/>
          </w:tcPr>
          <w:p w14:paraId="3F44A1C5"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r>
      <w:tr w:rsidR="00305A04" w:rsidRPr="00305A04" w14:paraId="5A8C2BB9" w14:textId="77777777" w:rsidTr="007C6AF3">
        <w:trPr>
          <w:trHeight w:val="397"/>
        </w:trPr>
        <w:tc>
          <w:tcPr>
            <w:tcW w:w="4537" w:type="dxa"/>
            <w:gridSpan w:val="3"/>
            <w:tcBorders>
              <w:top w:val="single" w:sz="4" w:space="0" w:color="auto"/>
              <w:left w:val="single" w:sz="4" w:space="0" w:color="auto"/>
              <w:bottom w:val="single" w:sz="4" w:space="0" w:color="auto"/>
              <w:right w:val="single" w:sz="4" w:space="0" w:color="auto"/>
            </w:tcBorders>
            <w:shd w:val="clear" w:color="auto" w:fill="auto"/>
          </w:tcPr>
          <w:p w14:paraId="38C505B0"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Итого по комплексу процессных мероприятий</w:t>
            </w:r>
          </w:p>
        </w:tc>
        <w:tc>
          <w:tcPr>
            <w:tcW w:w="1843" w:type="dxa"/>
            <w:tcBorders>
              <w:top w:val="single" w:sz="4" w:space="0" w:color="auto"/>
              <w:left w:val="nil"/>
              <w:bottom w:val="single" w:sz="4" w:space="0" w:color="auto"/>
              <w:right w:val="single" w:sz="4" w:space="0" w:color="auto"/>
            </w:tcBorders>
            <w:shd w:val="clear" w:color="auto" w:fill="auto"/>
          </w:tcPr>
          <w:p w14:paraId="79780FF2"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0E089D0B"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450,0</w:t>
            </w:r>
          </w:p>
        </w:tc>
        <w:tc>
          <w:tcPr>
            <w:tcW w:w="992" w:type="dxa"/>
            <w:tcBorders>
              <w:top w:val="single" w:sz="4" w:space="0" w:color="auto"/>
              <w:left w:val="nil"/>
              <w:bottom w:val="single" w:sz="4" w:space="0" w:color="auto"/>
              <w:right w:val="single" w:sz="4" w:space="0" w:color="auto"/>
            </w:tcBorders>
            <w:shd w:val="clear" w:color="auto" w:fill="auto"/>
          </w:tcPr>
          <w:p w14:paraId="7B7D78A6"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150,0</w:t>
            </w:r>
          </w:p>
        </w:tc>
        <w:tc>
          <w:tcPr>
            <w:tcW w:w="992" w:type="dxa"/>
            <w:tcBorders>
              <w:top w:val="single" w:sz="4" w:space="0" w:color="auto"/>
              <w:left w:val="nil"/>
              <w:bottom w:val="single" w:sz="4" w:space="0" w:color="auto"/>
              <w:right w:val="single" w:sz="4" w:space="0" w:color="auto"/>
            </w:tcBorders>
            <w:shd w:val="clear" w:color="auto" w:fill="auto"/>
          </w:tcPr>
          <w:p w14:paraId="178A675A"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150,0</w:t>
            </w:r>
          </w:p>
        </w:tc>
        <w:tc>
          <w:tcPr>
            <w:tcW w:w="1134" w:type="dxa"/>
            <w:tcBorders>
              <w:top w:val="single" w:sz="4" w:space="0" w:color="auto"/>
              <w:left w:val="nil"/>
              <w:bottom w:val="single" w:sz="4" w:space="0" w:color="auto"/>
              <w:right w:val="single" w:sz="4" w:space="0" w:color="auto"/>
            </w:tcBorders>
            <w:shd w:val="clear" w:color="auto" w:fill="auto"/>
          </w:tcPr>
          <w:p w14:paraId="33ABA2AA"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150,0</w:t>
            </w:r>
          </w:p>
        </w:tc>
      </w:tr>
      <w:tr w:rsidR="00305A04" w:rsidRPr="00305A04" w14:paraId="28D4F7BD"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4E763B7D" w14:textId="77777777" w:rsidR="00305A04" w:rsidRPr="00305A04" w:rsidRDefault="00305A04" w:rsidP="00305A04">
            <w:pPr>
              <w:widowControl w:val="0"/>
              <w:numPr>
                <w:ilvl w:val="0"/>
                <w:numId w:val="32"/>
              </w:numPr>
              <w:suppressAutoHyphens w:val="0"/>
              <w:ind w:right="-108"/>
              <w:jc w:val="center"/>
              <w:rPr>
                <w:b/>
                <w:bCs/>
                <w:sz w:val="24"/>
                <w:szCs w:val="24"/>
                <w:lang w:eastAsia="ru-RU"/>
              </w:rPr>
            </w:pPr>
            <w:r w:rsidRPr="00305A04">
              <w:rPr>
                <w:b/>
                <w:bCs/>
                <w:sz w:val="24"/>
                <w:szCs w:val="24"/>
                <w:lang w:eastAsia="ru-RU"/>
              </w:rPr>
              <w:t>Комплекс процессных мероприятий "Обеспечение участия в спортивных соревнованиях и спортивно-массовых мероприятиях региональных и иных уровней: доставка спортсменов, заявочные взносы»</w:t>
            </w:r>
          </w:p>
        </w:tc>
      </w:tr>
      <w:tr w:rsidR="00305A04" w:rsidRPr="00305A04" w14:paraId="25090F63" w14:textId="77777777" w:rsidTr="007C6AF3">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0D30D286" w14:textId="77777777" w:rsidR="00305A04" w:rsidRPr="00305A04" w:rsidRDefault="00305A04" w:rsidP="00305A04">
            <w:pPr>
              <w:widowControl w:val="0"/>
              <w:suppressAutoHyphens w:val="0"/>
              <w:ind w:left="-103" w:right="-108"/>
              <w:jc w:val="both"/>
              <w:rPr>
                <w:sz w:val="24"/>
                <w:szCs w:val="24"/>
                <w:lang w:eastAsia="ru-RU"/>
              </w:rPr>
            </w:pPr>
            <w:r w:rsidRPr="00305A04">
              <w:rPr>
                <w:sz w:val="24"/>
                <w:szCs w:val="24"/>
                <w:lang w:eastAsia="ru-RU"/>
              </w:rPr>
              <w:t>Целевой показатель: доля спортивных соревнований и спортивно-массовых мероприятий регионального и иных уровней, в которых приняли участие спортсмены муниципального образования, от запланированных, %</w:t>
            </w:r>
          </w:p>
        </w:tc>
      </w:tr>
      <w:tr w:rsidR="00305A04" w:rsidRPr="00305A04" w14:paraId="38AE6C2A" w14:textId="77777777" w:rsidTr="007C6AF3">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79FFEFC"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060854"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Финансовое обеспечение</w:t>
            </w:r>
          </w:p>
          <w:p w14:paraId="027A3EE2"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участия в спортивных</w:t>
            </w:r>
          </w:p>
          <w:p w14:paraId="26CB18B4"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соревнованиях и спортивно-</w:t>
            </w:r>
          </w:p>
          <w:p w14:paraId="587F8627"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массовых мероприятиях</w:t>
            </w:r>
          </w:p>
          <w:p w14:paraId="2F4A68DA"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региональных и иных</w:t>
            </w:r>
          </w:p>
          <w:p w14:paraId="54A52F23"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уровней: доставка</w:t>
            </w:r>
          </w:p>
          <w:p w14:paraId="600E378A"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спортсменов, заявочные</w:t>
            </w:r>
          </w:p>
          <w:p w14:paraId="1C75A391"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взносы»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0C3DF" w14:textId="77777777" w:rsidR="00305A04" w:rsidRPr="00305A04" w:rsidRDefault="00305A04" w:rsidP="00305A04">
            <w:pPr>
              <w:widowControl w:val="0"/>
              <w:suppressAutoHyphens w:val="0"/>
              <w:ind w:right="-108"/>
              <w:rPr>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14:paraId="663725D0"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6CB29AAA"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150,0</w:t>
            </w:r>
          </w:p>
        </w:tc>
        <w:tc>
          <w:tcPr>
            <w:tcW w:w="992" w:type="dxa"/>
            <w:tcBorders>
              <w:top w:val="single" w:sz="4" w:space="0" w:color="auto"/>
              <w:left w:val="nil"/>
              <w:bottom w:val="single" w:sz="4" w:space="0" w:color="auto"/>
              <w:right w:val="single" w:sz="4" w:space="0" w:color="auto"/>
            </w:tcBorders>
            <w:shd w:val="clear" w:color="auto" w:fill="auto"/>
          </w:tcPr>
          <w:p w14:paraId="1AE46080"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c>
          <w:tcPr>
            <w:tcW w:w="992" w:type="dxa"/>
            <w:tcBorders>
              <w:top w:val="single" w:sz="4" w:space="0" w:color="auto"/>
              <w:left w:val="nil"/>
              <w:bottom w:val="single" w:sz="4" w:space="0" w:color="auto"/>
              <w:right w:val="single" w:sz="4" w:space="0" w:color="auto"/>
            </w:tcBorders>
            <w:shd w:val="clear" w:color="auto" w:fill="auto"/>
          </w:tcPr>
          <w:p w14:paraId="4656C1FA"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c>
          <w:tcPr>
            <w:tcW w:w="1134" w:type="dxa"/>
            <w:tcBorders>
              <w:top w:val="single" w:sz="4" w:space="0" w:color="auto"/>
              <w:left w:val="nil"/>
              <w:bottom w:val="single" w:sz="4" w:space="0" w:color="auto"/>
              <w:right w:val="single" w:sz="4" w:space="0" w:color="auto"/>
            </w:tcBorders>
            <w:shd w:val="clear" w:color="auto" w:fill="auto"/>
          </w:tcPr>
          <w:p w14:paraId="095C657F"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r>
      <w:tr w:rsidR="00305A04" w:rsidRPr="00305A04" w14:paraId="04E57BD3" w14:textId="77777777" w:rsidTr="007C6AF3">
        <w:trPr>
          <w:trHeight w:val="397"/>
        </w:trPr>
        <w:tc>
          <w:tcPr>
            <w:tcW w:w="4537" w:type="dxa"/>
            <w:gridSpan w:val="3"/>
            <w:tcBorders>
              <w:top w:val="single" w:sz="4" w:space="0" w:color="auto"/>
              <w:left w:val="single" w:sz="4" w:space="0" w:color="auto"/>
              <w:bottom w:val="single" w:sz="4" w:space="0" w:color="auto"/>
              <w:right w:val="single" w:sz="4" w:space="0" w:color="auto"/>
            </w:tcBorders>
            <w:shd w:val="clear" w:color="auto" w:fill="auto"/>
          </w:tcPr>
          <w:p w14:paraId="1678557C" w14:textId="77777777" w:rsidR="00305A04" w:rsidRPr="00305A04" w:rsidRDefault="00305A04" w:rsidP="00305A04">
            <w:pPr>
              <w:widowControl w:val="0"/>
              <w:suppressAutoHyphens w:val="0"/>
              <w:ind w:right="-108"/>
              <w:rPr>
                <w:sz w:val="24"/>
                <w:szCs w:val="24"/>
                <w:lang w:eastAsia="ru-RU"/>
              </w:rPr>
            </w:pPr>
            <w:r w:rsidRPr="00305A04">
              <w:rPr>
                <w:sz w:val="24"/>
                <w:szCs w:val="24"/>
                <w:lang w:eastAsia="ru-RU"/>
              </w:rPr>
              <w:t>Итого по комплексу процессных мероприятий</w:t>
            </w:r>
          </w:p>
        </w:tc>
        <w:tc>
          <w:tcPr>
            <w:tcW w:w="1843" w:type="dxa"/>
            <w:tcBorders>
              <w:top w:val="single" w:sz="4" w:space="0" w:color="auto"/>
              <w:left w:val="nil"/>
              <w:bottom w:val="single" w:sz="4" w:space="0" w:color="auto"/>
              <w:right w:val="single" w:sz="4" w:space="0" w:color="auto"/>
            </w:tcBorders>
            <w:shd w:val="clear" w:color="auto" w:fill="auto"/>
          </w:tcPr>
          <w:p w14:paraId="217441CD"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040D2174"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150,0</w:t>
            </w:r>
          </w:p>
        </w:tc>
        <w:tc>
          <w:tcPr>
            <w:tcW w:w="992" w:type="dxa"/>
            <w:tcBorders>
              <w:top w:val="single" w:sz="4" w:space="0" w:color="auto"/>
              <w:left w:val="nil"/>
              <w:bottom w:val="single" w:sz="4" w:space="0" w:color="auto"/>
              <w:right w:val="single" w:sz="4" w:space="0" w:color="auto"/>
            </w:tcBorders>
            <w:shd w:val="clear" w:color="auto" w:fill="auto"/>
          </w:tcPr>
          <w:p w14:paraId="06C919AA"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c>
          <w:tcPr>
            <w:tcW w:w="992" w:type="dxa"/>
            <w:tcBorders>
              <w:top w:val="single" w:sz="4" w:space="0" w:color="auto"/>
              <w:left w:val="nil"/>
              <w:bottom w:val="single" w:sz="4" w:space="0" w:color="auto"/>
              <w:right w:val="single" w:sz="4" w:space="0" w:color="auto"/>
            </w:tcBorders>
            <w:shd w:val="clear" w:color="auto" w:fill="auto"/>
          </w:tcPr>
          <w:p w14:paraId="6BEA3CE9"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c>
          <w:tcPr>
            <w:tcW w:w="1134" w:type="dxa"/>
            <w:tcBorders>
              <w:top w:val="single" w:sz="4" w:space="0" w:color="auto"/>
              <w:left w:val="nil"/>
              <w:bottom w:val="single" w:sz="4" w:space="0" w:color="auto"/>
              <w:right w:val="single" w:sz="4" w:space="0" w:color="auto"/>
            </w:tcBorders>
            <w:shd w:val="clear" w:color="auto" w:fill="auto"/>
          </w:tcPr>
          <w:p w14:paraId="142FB2A7"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50,0</w:t>
            </w:r>
          </w:p>
        </w:tc>
      </w:tr>
      <w:tr w:rsidR="00305A04" w:rsidRPr="00305A04" w14:paraId="38231A83" w14:textId="77777777" w:rsidTr="007C6AF3">
        <w:trPr>
          <w:trHeight w:val="397"/>
        </w:trPr>
        <w:tc>
          <w:tcPr>
            <w:tcW w:w="4537" w:type="dxa"/>
            <w:gridSpan w:val="3"/>
            <w:tcBorders>
              <w:top w:val="single" w:sz="4" w:space="0" w:color="auto"/>
              <w:left w:val="single" w:sz="4" w:space="0" w:color="auto"/>
              <w:bottom w:val="single" w:sz="4" w:space="0" w:color="auto"/>
              <w:right w:val="single" w:sz="4" w:space="0" w:color="auto"/>
            </w:tcBorders>
            <w:shd w:val="clear" w:color="auto" w:fill="auto"/>
          </w:tcPr>
          <w:p w14:paraId="72CC083E" w14:textId="77777777" w:rsidR="00305A04" w:rsidRPr="00305A04" w:rsidRDefault="00305A04" w:rsidP="00305A04">
            <w:pPr>
              <w:widowControl w:val="0"/>
              <w:suppressAutoHyphens w:val="0"/>
              <w:ind w:right="-108"/>
              <w:rPr>
                <w:b/>
                <w:bCs/>
                <w:sz w:val="24"/>
                <w:szCs w:val="24"/>
                <w:lang w:eastAsia="ru-RU"/>
              </w:rPr>
            </w:pPr>
            <w:r w:rsidRPr="00305A04">
              <w:rPr>
                <w:b/>
                <w:bCs/>
                <w:sz w:val="24"/>
                <w:szCs w:val="24"/>
                <w:lang w:eastAsia="ru-RU"/>
              </w:rPr>
              <w:t>Итого по муниципальной программе</w:t>
            </w:r>
          </w:p>
        </w:tc>
        <w:tc>
          <w:tcPr>
            <w:tcW w:w="1843" w:type="dxa"/>
            <w:tcBorders>
              <w:top w:val="single" w:sz="4" w:space="0" w:color="auto"/>
              <w:left w:val="nil"/>
              <w:bottom w:val="single" w:sz="4" w:space="0" w:color="auto"/>
              <w:right w:val="single" w:sz="4" w:space="0" w:color="auto"/>
            </w:tcBorders>
            <w:shd w:val="clear" w:color="auto" w:fill="auto"/>
          </w:tcPr>
          <w:p w14:paraId="18653460" w14:textId="77777777" w:rsidR="00305A04" w:rsidRPr="00305A04" w:rsidRDefault="00305A04" w:rsidP="00305A04">
            <w:pPr>
              <w:widowControl w:val="0"/>
              <w:suppressAutoHyphens w:val="0"/>
              <w:ind w:left="-103" w:right="-108"/>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cPr>
          <w:p w14:paraId="7D971878"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24 532,3</w:t>
            </w:r>
          </w:p>
        </w:tc>
        <w:tc>
          <w:tcPr>
            <w:tcW w:w="992" w:type="dxa"/>
            <w:tcBorders>
              <w:top w:val="single" w:sz="4" w:space="0" w:color="auto"/>
              <w:left w:val="nil"/>
              <w:bottom w:val="single" w:sz="4" w:space="0" w:color="auto"/>
              <w:right w:val="single" w:sz="4" w:space="0" w:color="auto"/>
            </w:tcBorders>
            <w:shd w:val="clear" w:color="auto" w:fill="auto"/>
          </w:tcPr>
          <w:p w14:paraId="2892AC61"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8 769,2</w:t>
            </w:r>
          </w:p>
        </w:tc>
        <w:tc>
          <w:tcPr>
            <w:tcW w:w="992" w:type="dxa"/>
            <w:tcBorders>
              <w:top w:val="single" w:sz="4" w:space="0" w:color="auto"/>
              <w:left w:val="nil"/>
              <w:bottom w:val="single" w:sz="4" w:space="0" w:color="auto"/>
              <w:right w:val="single" w:sz="4" w:space="0" w:color="auto"/>
            </w:tcBorders>
            <w:shd w:val="clear" w:color="auto" w:fill="auto"/>
          </w:tcPr>
          <w:p w14:paraId="1DEBD796"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7794,2</w:t>
            </w:r>
          </w:p>
        </w:tc>
        <w:tc>
          <w:tcPr>
            <w:tcW w:w="1134" w:type="dxa"/>
            <w:tcBorders>
              <w:top w:val="single" w:sz="4" w:space="0" w:color="auto"/>
              <w:left w:val="nil"/>
              <w:bottom w:val="single" w:sz="4" w:space="0" w:color="auto"/>
              <w:right w:val="single" w:sz="4" w:space="0" w:color="auto"/>
            </w:tcBorders>
            <w:shd w:val="clear" w:color="auto" w:fill="auto"/>
          </w:tcPr>
          <w:p w14:paraId="7BBA60DE" w14:textId="77777777" w:rsidR="00305A04" w:rsidRPr="00305A04" w:rsidRDefault="00305A04" w:rsidP="00305A04">
            <w:pPr>
              <w:widowControl w:val="0"/>
              <w:suppressAutoHyphens w:val="0"/>
              <w:ind w:left="-103" w:right="-108"/>
              <w:jc w:val="center"/>
              <w:rPr>
                <w:sz w:val="24"/>
                <w:szCs w:val="24"/>
                <w:lang w:eastAsia="ru-RU"/>
              </w:rPr>
            </w:pPr>
            <w:r w:rsidRPr="00305A04">
              <w:rPr>
                <w:sz w:val="24"/>
                <w:szCs w:val="24"/>
                <w:lang w:eastAsia="ru-RU"/>
              </w:rPr>
              <w:t>7 968,9</w:t>
            </w:r>
          </w:p>
        </w:tc>
      </w:tr>
      <w:bookmarkEnd w:id="4"/>
    </w:tbl>
    <w:p w14:paraId="35BCE2CA" w14:textId="77777777" w:rsidR="00A3014D" w:rsidRDefault="00A3014D">
      <w:pPr>
        <w:suppressAutoHyphens w:val="0"/>
        <w:spacing w:after="160" w:line="259" w:lineRule="auto"/>
      </w:pPr>
    </w:p>
    <w:p w14:paraId="2A553900" w14:textId="77777777" w:rsidR="00A3014D" w:rsidRDefault="00A3014D" w:rsidP="00A3014D"/>
    <w:p w14:paraId="227871C5" w14:textId="77777777" w:rsidR="00A3014D" w:rsidRDefault="00A3014D"/>
    <w:p w14:paraId="01B151F6" w14:textId="77777777" w:rsidR="00A3014D" w:rsidRDefault="00A3014D"/>
    <w:sectPr w:rsidR="00A3014D" w:rsidSect="00BD7F67">
      <w:footerReference w:type="defaul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E807" w14:textId="77777777" w:rsidR="00BD7F67" w:rsidRDefault="00BD7F67" w:rsidP="00A3014D">
      <w:r>
        <w:separator/>
      </w:r>
    </w:p>
  </w:endnote>
  <w:endnote w:type="continuationSeparator" w:id="0">
    <w:p w14:paraId="6A4A45B3" w14:textId="77777777" w:rsidR="00BD7F67" w:rsidRDefault="00BD7F67" w:rsidP="00A3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3972"/>
      <w:docPartObj>
        <w:docPartGallery w:val="Page Numbers (Bottom of Page)"/>
        <w:docPartUnique/>
      </w:docPartObj>
    </w:sdtPr>
    <w:sdtContent>
      <w:p w14:paraId="14A5AB0D" w14:textId="77777777" w:rsidR="007C6AF3" w:rsidRDefault="00FD70F4">
        <w:pPr>
          <w:pStyle w:val="a6"/>
          <w:jc w:val="center"/>
        </w:pPr>
        <w:r>
          <w:fldChar w:fldCharType="begin"/>
        </w:r>
        <w:r>
          <w:instrText>PAGE   \* MERGEFORMAT</w:instrText>
        </w:r>
        <w:r>
          <w:fldChar w:fldCharType="separate"/>
        </w:r>
        <w:r w:rsidR="004B1D61">
          <w:rPr>
            <w:noProof/>
          </w:rPr>
          <w:t>17</w:t>
        </w:r>
        <w:r>
          <w:rPr>
            <w:noProof/>
          </w:rPr>
          <w:fldChar w:fldCharType="end"/>
        </w:r>
      </w:p>
    </w:sdtContent>
  </w:sdt>
  <w:p w14:paraId="329FCBF1" w14:textId="77777777" w:rsidR="007C6AF3" w:rsidRDefault="007C6A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DB8D" w14:textId="77777777" w:rsidR="00BD7F67" w:rsidRDefault="00BD7F67" w:rsidP="00A3014D">
      <w:r>
        <w:separator/>
      </w:r>
    </w:p>
  </w:footnote>
  <w:footnote w:type="continuationSeparator" w:id="0">
    <w:p w14:paraId="3B284F37" w14:textId="77777777" w:rsidR="00BD7F67" w:rsidRDefault="00BD7F67" w:rsidP="00A3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BDED" w14:textId="77777777" w:rsidR="007C6AF3" w:rsidRDefault="007C6AF3" w:rsidP="007C6AF3">
    <w:pPr>
      <w:framePr w:wrap="around"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14:paraId="6080ED3C" w14:textId="77777777" w:rsidR="007C6AF3" w:rsidRDefault="007C6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5A46" w14:textId="77777777" w:rsidR="007C6AF3" w:rsidRDefault="007C6AF3" w:rsidP="007C6AF3">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B1D61">
      <w:rPr>
        <w:rStyle w:val="af1"/>
        <w:noProof/>
      </w:rPr>
      <w:t>17</w:t>
    </w:r>
    <w:r>
      <w:rPr>
        <w:rStyle w:val="af1"/>
      </w:rPr>
      <w:fldChar w:fldCharType="end"/>
    </w:r>
  </w:p>
  <w:p w14:paraId="146634F4" w14:textId="77777777" w:rsidR="007C6AF3" w:rsidRPr="008A6338" w:rsidRDefault="007C6AF3" w:rsidP="007C6AF3">
    <w:pPr>
      <w:framePr w:wrap="auto" w:hAnchor="text" w:y="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1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96D9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1A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43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49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C90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A9E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666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CB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2C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62E8C"/>
    <w:multiLevelType w:val="hybridMultilevel"/>
    <w:tmpl w:val="70EC7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8A0174"/>
    <w:multiLevelType w:val="hybridMultilevel"/>
    <w:tmpl w:val="A0BE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4218A3"/>
    <w:multiLevelType w:val="multilevel"/>
    <w:tmpl w:val="AA10D9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356B5D"/>
    <w:multiLevelType w:val="hybridMultilevel"/>
    <w:tmpl w:val="145A3CA4"/>
    <w:lvl w:ilvl="0" w:tplc="D14283B2">
      <w:numFmt w:val="bullet"/>
      <w:lvlText w:val="-"/>
      <w:lvlJc w:val="left"/>
      <w:pPr>
        <w:ind w:left="222" w:hanging="303"/>
      </w:pPr>
      <w:rPr>
        <w:rFonts w:ascii="Times New Roman" w:eastAsia="Times New Roman" w:hAnsi="Times New Roman" w:cs="Times New Roman" w:hint="default"/>
        <w:w w:val="100"/>
        <w:sz w:val="28"/>
        <w:szCs w:val="28"/>
        <w:lang w:val="ru-RU" w:eastAsia="en-US" w:bidi="ar-SA"/>
      </w:rPr>
    </w:lvl>
    <w:lvl w:ilvl="1" w:tplc="B2DAFCA0">
      <w:numFmt w:val="bullet"/>
      <w:lvlText w:val="•"/>
      <w:lvlJc w:val="left"/>
      <w:pPr>
        <w:ind w:left="1206" w:hanging="303"/>
      </w:pPr>
      <w:rPr>
        <w:rFonts w:hint="default"/>
        <w:lang w:val="ru-RU" w:eastAsia="en-US" w:bidi="ar-SA"/>
      </w:rPr>
    </w:lvl>
    <w:lvl w:ilvl="2" w:tplc="23140066">
      <w:numFmt w:val="bullet"/>
      <w:lvlText w:val="•"/>
      <w:lvlJc w:val="left"/>
      <w:pPr>
        <w:ind w:left="2193" w:hanging="303"/>
      </w:pPr>
      <w:rPr>
        <w:rFonts w:hint="default"/>
        <w:lang w:val="ru-RU" w:eastAsia="en-US" w:bidi="ar-SA"/>
      </w:rPr>
    </w:lvl>
    <w:lvl w:ilvl="3" w:tplc="96DA8F74">
      <w:numFmt w:val="bullet"/>
      <w:lvlText w:val="•"/>
      <w:lvlJc w:val="left"/>
      <w:pPr>
        <w:ind w:left="3179" w:hanging="303"/>
      </w:pPr>
      <w:rPr>
        <w:rFonts w:hint="default"/>
        <w:lang w:val="ru-RU" w:eastAsia="en-US" w:bidi="ar-SA"/>
      </w:rPr>
    </w:lvl>
    <w:lvl w:ilvl="4" w:tplc="E81E6050">
      <w:numFmt w:val="bullet"/>
      <w:lvlText w:val="•"/>
      <w:lvlJc w:val="left"/>
      <w:pPr>
        <w:ind w:left="4166" w:hanging="303"/>
      </w:pPr>
      <w:rPr>
        <w:rFonts w:hint="default"/>
        <w:lang w:val="ru-RU" w:eastAsia="en-US" w:bidi="ar-SA"/>
      </w:rPr>
    </w:lvl>
    <w:lvl w:ilvl="5" w:tplc="6930F238">
      <w:numFmt w:val="bullet"/>
      <w:lvlText w:val="•"/>
      <w:lvlJc w:val="left"/>
      <w:pPr>
        <w:ind w:left="5153" w:hanging="303"/>
      </w:pPr>
      <w:rPr>
        <w:rFonts w:hint="default"/>
        <w:lang w:val="ru-RU" w:eastAsia="en-US" w:bidi="ar-SA"/>
      </w:rPr>
    </w:lvl>
    <w:lvl w:ilvl="6" w:tplc="EF2854FA">
      <w:numFmt w:val="bullet"/>
      <w:lvlText w:val="•"/>
      <w:lvlJc w:val="left"/>
      <w:pPr>
        <w:ind w:left="6139" w:hanging="303"/>
      </w:pPr>
      <w:rPr>
        <w:rFonts w:hint="default"/>
        <w:lang w:val="ru-RU" w:eastAsia="en-US" w:bidi="ar-SA"/>
      </w:rPr>
    </w:lvl>
    <w:lvl w:ilvl="7" w:tplc="910E6384">
      <w:numFmt w:val="bullet"/>
      <w:lvlText w:val="•"/>
      <w:lvlJc w:val="left"/>
      <w:pPr>
        <w:ind w:left="7126" w:hanging="303"/>
      </w:pPr>
      <w:rPr>
        <w:rFonts w:hint="default"/>
        <w:lang w:val="ru-RU" w:eastAsia="en-US" w:bidi="ar-SA"/>
      </w:rPr>
    </w:lvl>
    <w:lvl w:ilvl="8" w:tplc="2826AF24">
      <w:numFmt w:val="bullet"/>
      <w:lvlText w:val="•"/>
      <w:lvlJc w:val="left"/>
      <w:pPr>
        <w:ind w:left="8113" w:hanging="303"/>
      </w:pPr>
      <w:rPr>
        <w:rFonts w:hint="default"/>
        <w:lang w:val="ru-RU" w:eastAsia="en-US" w:bidi="ar-SA"/>
      </w:rPr>
    </w:lvl>
  </w:abstractNum>
  <w:abstractNum w:abstractNumId="14" w15:restartNumberingAfterBreak="0">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779258A"/>
    <w:multiLevelType w:val="hybridMultilevel"/>
    <w:tmpl w:val="BA12F00A"/>
    <w:lvl w:ilvl="0" w:tplc="78A499E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6A690C"/>
    <w:multiLevelType w:val="multilevel"/>
    <w:tmpl w:val="AA10D9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4E5F70"/>
    <w:multiLevelType w:val="hybridMultilevel"/>
    <w:tmpl w:val="B6E0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60098"/>
    <w:multiLevelType w:val="multilevel"/>
    <w:tmpl w:val="AA10D9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97572"/>
    <w:multiLevelType w:val="hybridMultilevel"/>
    <w:tmpl w:val="AA1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3F5005"/>
    <w:multiLevelType w:val="hybridMultilevel"/>
    <w:tmpl w:val="3EC2F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46E52"/>
    <w:multiLevelType w:val="hybridMultilevel"/>
    <w:tmpl w:val="65943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546AD"/>
    <w:multiLevelType w:val="hybridMultilevel"/>
    <w:tmpl w:val="D62CD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C147ED"/>
    <w:multiLevelType w:val="hybridMultilevel"/>
    <w:tmpl w:val="9614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352A26"/>
    <w:multiLevelType w:val="hybridMultilevel"/>
    <w:tmpl w:val="61E4C3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A6176BD"/>
    <w:multiLevelType w:val="hybridMultilevel"/>
    <w:tmpl w:val="C6F0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7328F4"/>
    <w:multiLevelType w:val="multilevel"/>
    <w:tmpl w:val="95BE1B8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5F44081F"/>
    <w:multiLevelType w:val="hybridMultilevel"/>
    <w:tmpl w:val="11F09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BA1DE7"/>
    <w:multiLevelType w:val="hybridMultilevel"/>
    <w:tmpl w:val="F0E89004"/>
    <w:lvl w:ilvl="0" w:tplc="6FBABA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F3B025C"/>
    <w:multiLevelType w:val="hybridMultilevel"/>
    <w:tmpl w:val="7D443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F8E6C6E"/>
    <w:multiLevelType w:val="multilevel"/>
    <w:tmpl w:val="95BE1B8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71C903CD"/>
    <w:multiLevelType w:val="hybridMultilevel"/>
    <w:tmpl w:val="FE640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B0045F"/>
    <w:multiLevelType w:val="hybridMultilevel"/>
    <w:tmpl w:val="2746EB42"/>
    <w:lvl w:ilvl="0" w:tplc="A9C8E7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E61C5"/>
    <w:multiLevelType w:val="hybridMultilevel"/>
    <w:tmpl w:val="CE96E5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69042859">
    <w:abstractNumId w:val="31"/>
  </w:num>
  <w:num w:numId="2" w16cid:durableId="1223295573">
    <w:abstractNumId w:val="14"/>
  </w:num>
  <w:num w:numId="3" w16cid:durableId="208807792">
    <w:abstractNumId w:val="24"/>
  </w:num>
  <w:num w:numId="4" w16cid:durableId="1106460736">
    <w:abstractNumId w:val="22"/>
  </w:num>
  <w:num w:numId="5" w16cid:durableId="738210945">
    <w:abstractNumId w:val="9"/>
  </w:num>
  <w:num w:numId="6" w16cid:durableId="778110058">
    <w:abstractNumId w:val="7"/>
  </w:num>
  <w:num w:numId="7" w16cid:durableId="1824468031">
    <w:abstractNumId w:val="6"/>
  </w:num>
  <w:num w:numId="8" w16cid:durableId="1816868438">
    <w:abstractNumId w:val="5"/>
  </w:num>
  <w:num w:numId="9" w16cid:durableId="1296133278">
    <w:abstractNumId w:val="4"/>
  </w:num>
  <w:num w:numId="10" w16cid:durableId="1212419666">
    <w:abstractNumId w:val="8"/>
  </w:num>
  <w:num w:numId="11" w16cid:durableId="693727468">
    <w:abstractNumId w:val="3"/>
  </w:num>
  <w:num w:numId="12" w16cid:durableId="1293440935">
    <w:abstractNumId w:val="2"/>
  </w:num>
  <w:num w:numId="13" w16cid:durableId="249235351">
    <w:abstractNumId w:val="1"/>
  </w:num>
  <w:num w:numId="14" w16cid:durableId="475610017">
    <w:abstractNumId w:val="0"/>
  </w:num>
  <w:num w:numId="15" w16cid:durableId="1302033526">
    <w:abstractNumId w:val="25"/>
  </w:num>
  <w:num w:numId="16" w16cid:durableId="1724214844">
    <w:abstractNumId w:val="19"/>
  </w:num>
  <w:num w:numId="17" w16cid:durableId="880438999">
    <w:abstractNumId w:val="20"/>
  </w:num>
  <w:num w:numId="18" w16cid:durableId="1523081814">
    <w:abstractNumId w:val="28"/>
  </w:num>
  <w:num w:numId="19" w16cid:durableId="654384360">
    <w:abstractNumId w:val="29"/>
  </w:num>
  <w:num w:numId="20" w16cid:durableId="134303356">
    <w:abstractNumId w:val="16"/>
  </w:num>
  <w:num w:numId="21" w16cid:durableId="591861692">
    <w:abstractNumId w:val="12"/>
  </w:num>
  <w:num w:numId="22" w16cid:durableId="1403983192">
    <w:abstractNumId w:val="27"/>
  </w:num>
  <w:num w:numId="23" w16cid:durableId="1968048433">
    <w:abstractNumId w:val="18"/>
  </w:num>
  <w:num w:numId="24" w16cid:durableId="803355011">
    <w:abstractNumId w:val="30"/>
  </w:num>
  <w:num w:numId="25" w16cid:durableId="1273123530">
    <w:abstractNumId w:val="15"/>
  </w:num>
  <w:num w:numId="26" w16cid:durableId="1687097270">
    <w:abstractNumId w:val="23"/>
  </w:num>
  <w:num w:numId="27" w16cid:durableId="1321153382">
    <w:abstractNumId w:val="10"/>
  </w:num>
  <w:num w:numId="28" w16cid:durableId="1696419140">
    <w:abstractNumId w:val="21"/>
  </w:num>
  <w:num w:numId="29" w16cid:durableId="1777942189">
    <w:abstractNumId w:val="13"/>
  </w:num>
  <w:num w:numId="30" w16cid:durableId="1478064614">
    <w:abstractNumId w:val="32"/>
  </w:num>
  <w:num w:numId="31" w16cid:durableId="81462109">
    <w:abstractNumId w:val="17"/>
  </w:num>
  <w:num w:numId="32" w16cid:durableId="118259597">
    <w:abstractNumId w:val="34"/>
  </w:num>
  <w:num w:numId="33" w16cid:durableId="1891182480">
    <w:abstractNumId w:val="33"/>
  </w:num>
  <w:num w:numId="34" w16cid:durableId="2046715774">
    <w:abstractNumId w:val="11"/>
  </w:num>
  <w:num w:numId="35" w16cid:durableId="911693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7DE"/>
    <w:rsid w:val="000C78BD"/>
    <w:rsid w:val="002D01DC"/>
    <w:rsid w:val="002E1DCF"/>
    <w:rsid w:val="00305A04"/>
    <w:rsid w:val="003C30A5"/>
    <w:rsid w:val="003E3BED"/>
    <w:rsid w:val="004907B7"/>
    <w:rsid w:val="004B1D61"/>
    <w:rsid w:val="005B63CB"/>
    <w:rsid w:val="006320F3"/>
    <w:rsid w:val="007137DE"/>
    <w:rsid w:val="007C6AF3"/>
    <w:rsid w:val="007D76F4"/>
    <w:rsid w:val="007E140C"/>
    <w:rsid w:val="0094578F"/>
    <w:rsid w:val="009E12EF"/>
    <w:rsid w:val="00A3014D"/>
    <w:rsid w:val="00A43F8E"/>
    <w:rsid w:val="00A475F0"/>
    <w:rsid w:val="00AB1A3F"/>
    <w:rsid w:val="00AB7276"/>
    <w:rsid w:val="00B03376"/>
    <w:rsid w:val="00B17946"/>
    <w:rsid w:val="00B540BA"/>
    <w:rsid w:val="00BD7F67"/>
    <w:rsid w:val="00CD3D4F"/>
    <w:rsid w:val="00CF003B"/>
    <w:rsid w:val="00DD7EC7"/>
    <w:rsid w:val="00EC5099"/>
    <w:rsid w:val="00FD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89B2"/>
  <w15:docId w15:val="{01F7B163-CD09-47A5-9DC8-2C3DB663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14D"/>
    <w:pPr>
      <w:suppressAutoHyphens/>
      <w:spacing w:after="0" w:line="240" w:lineRule="auto"/>
    </w:pPr>
    <w:rPr>
      <w:rFonts w:ascii="Times New Roman" w:eastAsia="Times New Roman" w:hAnsi="Times New Roman" w:cs="Times New Roman"/>
      <w:kern w:val="0"/>
      <w:sz w:val="20"/>
      <w:szCs w:val="20"/>
      <w:lang w:eastAsia="ar-SA"/>
    </w:rPr>
  </w:style>
  <w:style w:type="paragraph" w:styleId="1">
    <w:name w:val="heading 1"/>
    <w:basedOn w:val="a"/>
    <w:next w:val="a"/>
    <w:link w:val="10"/>
    <w:uiPriority w:val="9"/>
    <w:qFormat/>
    <w:rsid w:val="00A301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305A04"/>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014D"/>
    <w:pPr>
      <w:ind w:left="720"/>
      <w:contextualSpacing/>
    </w:pPr>
  </w:style>
  <w:style w:type="paragraph" w:styleId="a4">
    <w:name w:val="header"/>
    <w:basedOn w:val="a"/>
    <w:link w:val="a5"/>
    <w:unhideWhenUsed/>
    <w:rsid w:val="00A3014D"/>
    <w:pPr>
      <w:tabs>
        <w:tab w:val="center" w:pos="4677"/>
        <w:tab w:val="right" w:pos="9355"/>
      </w:tabs>
    </w:pPr>
  </w:style>
  <w:style w:type="character" w:customStyle="1" w:styleId="a5">
    <w:name w:val="Верхний колонтитул Знак"/>
    <w:basedOn w:val="a0"/>
    <w:link w:val="a4"/>
    <w:rsid w:val="00A3014D"/>
    <w:rPr>
      <w:rFonts w:ascii="Times New Roman" w:eastAsia="Times New Roman" w:hAnsi="Times New Roman" w:cs="Times New Roman"/>
      <w:kern w:val="0"/>
      <w:sz w:val="20"/>
      <w:szCs w:val="20"/>
      <w:lang w:eastAsia="ar-SA"/>
    </w:rPr>
  </w:style>
  <w:style w:type="paragraph" w:styleId="a6">
    <w:name w:val="footer"/>
    <w:basedOn w:val="a"/>
    <w:link w:val="a7"/>
    <w:unhideWhenUsed/>
    <w:rsid w:val="00A3014D"/>
    <w:pPr>
      <w:tabs>
        <w:tab w:val="center" w:pos="4677"/>
        <w:tab w:val="right" w:pos="9355"/>
      </w:tabs>
    </w:pPr>
  </w:style>
  <w:style w:type="character" w:customStyle="1" w:styleId="a7">
    <w:name w:val="Нижний колонтитул Знак"/>
    <w:basedOn w:val="a0"/>
    <w:link w:val="a6"/>
    <w:rsid w:val="00A3014D"/>
    <w:rPr>
      <w:rFonts w:ascii="Times New Roman" w:eastAsia="Times New Roman" w:hAnsi="Times New Roman" w:cs="Times New Roman"/>
      <w:kern w:val="0"/>
      <w:sz w:val="20"/>
      <w:szCs w:val="20"/>
      <w:lang w:eastAsia="ar-SA"/>
    </w:rPr>
  </w:style>
  <w:style w:type="paragraph" w:styleId="a8">
    <w:name w:val="No Spacing"/>
    <w:uiPriority w:val="1"/>
    <w:qFormat/>
    <w:rsid w:val="00A3014D"/>
    <w:pPr>
      <w:suppressAutoHyphens/>
      <w:spacing w:after="0" w:line="240" w:lineRule="auto"/>
    </w:pPr>
    <w:rPr>
      <w:rFonts w:ascii="Times New Roman" w:eastAsia="Times New Roman" w:hAnsi="Times New Roman" w:cs="Times New Roman"/>
      <w:kern w:val="0"/>
      <w:sz w:val="20"/>
      <w:szCs w:val="20"/>
      <w:lang w:eastAsia="ar-SA"/>
    </w:rPr>
  </w:style>
  <w:style w:type="character" w:customStyle="1" w:styleId="10">
    <w:name w:val="Заголовок 1 Знак"/>
    <w:basedOn w:val="a0"/>
    <w:link w:val="1"/>
    <w:uiPriority w:val="9"/>
    <w:rsid w:val="00A3014D"/>
    <w:rPr>
      <w:rFonts w:asciiTheme="majorHAnsi" w:eastAsiaTheme="majorEastAsia" w:hAnsiTheme="majorHAnsi" w:cstheme="majorBidi"/>
      <w:color w:val="2F5496" w:themeColor="accent1" w:themeShade="BF"/>
      <w:kern w:val="0"/>
      <w:sz w:val="32"/>
      <w:szCs w:val="32"/>
      <w:lang w:eastAsia="ar-SA"/>
    </w:rPr>
  </w:style>
  <w:style w:type="character" w:customStyle="1" w:styleId="20">
    <w:name w:val="Заголовок 2 Знак"/>
    <w:basedOn w:val="a0"/>
    <w:link w:val="2"/>
    <w:rsid w:val="00305A04"/>
    <w:rPr>
      <w:rFonts w:ascii="Arial" w:eastAsia="Times New Roman" w:hAnsi="Arial" w:cs="Arial"/>
      <w:b/>
      <w:bCs/>
      <w:i/>
      <w:iCs/>
      <w:kern w:val="0"/>
      <w:sz w:val="28"/>
      <w:szCs w:val="28"/>
      <w:lang w:eastAsia="ru-RU"/>
    </w:rPr>
  </w:style>
  <w:style w:type="numbering" w:customStyle="1" w:styleId="11">
    <w:name w:val="Нет списка1"/>
    <w:next w:val="a2"/>
    <w:semiHidden/>
    <w:rsid w:val="00305A04"/>
  </w:style>
  <w:style w:type="table" w:styleId="a9">
    <w:name w:val="Table Grid"/>
    <w:basedOn w:val="a1"/>
    <w:rsid w:val="00305A04"/>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305A04"/>
    <w:pPr>
      <w:suppressAutoHyphens w:val="0"/>
    </w:pPr>
    <w:rPr>
      <w:rFonts w:ascii="Tahoma" w:hAnsi="Tahoma" w:cs="Tahoma"/>
      <w:sz w:val="16"/>
      <w:szCs w:val="16"/>
      <w:lang w:eastAsia="ru-RU"/>
    </w:rPr>
  </w:style>
  <w:style w:type="character" w:customStyle="1" w:styleId="ab">
    <w:name w:val="Текст выноски Знак"/>
    <w:basedOn w:val="a0"/>
    <w:link w:val="aa"/>
    <w:semiHidden/>
    <w:rsid w:val="00305A04"/>
    <w:rPr>
      <w:rFonts w:ascii="Tahoma" w:eastAsia="Times New Roman" w:hAnsi="Tahoma" w:cs="Tahoma"/>
      <w:kern w:val="0"/>
      <w:sz w:val="16"/>
      <w:szCs w:val="16"/>
      <w:lang w:eastAsia="ru-RU"/>
    </w:rPr>
  </w:style>
  <w:style w:type="paragraph" w:customStyle="1" w:styleId="ConsPlusNonformat">
    <w:name w:val="ConsPlusNonformat"/>
    <w:rsid w:val="00305A04"/>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Cell">
    <w:name w:val="ConsPlusCell"/>
    <w:rsid w:val="00305A04"/>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paragraph" w:customStyle="1" w:styleId="ConsPlusNormal">
    <w:name w:val="ConsPlusNormal"/>
    <w:rsid w:val="00305A04"/>
    <w:pPr>
      <w:widowControl w:val="0"/>
      <w:autoSpaceDE w:val="0"/>
      <w:autoSpaceDN w:val="0"/>
      <w:adjustRightInd w:val="0"/>
      <w:spacing w:after="0" w:line="240" w:lineRule="auto"/>
    </w:pPr>
    <w:rPr>
      <w:rFonts w:ascii="Calibri" w:eastAsia="Times New Roman" w:hAnsi="Calibri" w:cs="Calibri"/>
      <w:kern w:val="0"/>
      <w:lang w:eastAsia="ru-RU"/>
    </w:rPr>
  </w:style>
  <w:style w:type="paragraph" w:styleId="21">
    <w:name w:val="Body Text Indent 2"/>
    <w:basedOn w:val="a"/>
    <w:link w:val="22"/>
    <w:semiHidden/>
    <w:unhideWhenUsed/>
    <w:rsid w:val="00305A04"/>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semiHidden/>
    <w:rsid w:val="00305A04"/>
    <w:rPr>
      <w:rFonts w:ascii="Calibri" w:eastAsia="Calibri" w:hAnsi="Calibri" w:cs="Times New Roman"/>
      <w:kern w:val="0"/>
    </w:rPr>
  </w:style>
  <w:style w:type="paragraph" w:customStyle="1" w:styleId="ac">
    <w:name w:val="Знак"/>
    <w:basedOn w:val="a"/>
    <w:rsid w:val="00305A04"/>
    <w:pPr>
      <w:suppressAutoHyphens w:val="0"/>
      <w:spacing w:after="160" w:line="240" w:lineRule="exact"/>
    </w:pPr>
    <w:rPr>
      <w:rFonts w:ascii="Verdana" w:hAnsi="Verdana" w:cs="Verdana"/>
      <w:lang w:val="en-US" w:eastAsia="en-US"/>
    </w:rPr>
  </w:style>
  <w:style w:type="paragraph" w:customStyle="1" w:styleId="ConsPlusTitle">
    <w:name w:val="ConsPlusTitle"/>
    <w:rsid w:val="00305A04"/>
    <w:pPr>
      <w:widowControl w:val="0"/>
      <w:autoSpaceDE w:val="0"/>
      <w:autoSpaceDN w:val="0"/>
      <w:adjustRightInd w:val="0"/>
      <w:spacing w:after="0" w:line="240" w:lineRule="auto"/>
    </w:pPr>
    <w:rPr>
      <w:rFonts w:ascii="Times New Roman" w:eastAsia="Times New Roman" w:hAnsi="Times New Roman" w:cs="Times New Roman"/>
      <w:b/>
      <w:bCs/>
      <w:kern w:val="0"/>
      <w:sz w:val="28"/>
      <w:szCs w:val="28"/>
      <w:lang w:eastAsia="ru-RU"/>
    </w:rPr>
  </w:style>
  <w:style w:type="paragraph" w:styleId="ad">
    <w:name w:val="annotation text"/>
    <w:basedOn w:val="a"/>
    <w:link w:val="ae"/>
    <w:semiHidden/>
    <w:unhideWhenUsed/>
    <w:rsid w:val="00305A04"/>
    <w:pPr>
      <w:suppressAutoHyphens w:val="0"/>
      <w:spacing w:after="200" w:line="276" w:lineRule="auto"/>
    </w:pPr>
    <w:rPr>
      <w:rFonts w:ascii="Calibri" w:eastAsia="Calibri" w:hAnsi="Calibri"/>
      <w:lang w:eastAsia="en-US"/>
    </w:rPr>
  </w:style>
  <w:style w:type="character" w:customStyle="1" w:styleId="ae">
    <w:name w:val="Текст примечания Знак"/>
    <w:basedOn w:val="a0"/>
    <w:link w:val="ad"/>
    <w:semiHidden/>
    <w:rsid w:val="00305A04"/>
    <w:rPr>
      <w:rFonts w:ascii="Calibri" w:eastAsia="Calibri" w:hAnsi="Calibri" w:cs="Times New Roman"/>
      <w:kern w:val="0"/>
      <w:sz w:val="20"/>
      <w:szCs w:val="20"/>
    </w:rPr>
  </w:style>
  <w:style w:type="paragraph" w:styleId="af">
    <w:name w:val="annotation subject"/>
    <w:basedOn w:val="ad"/>
    <w:next w:val="ad"/>
    <w:link w:val="af0"/>
    <w:semiHidden/>
    <w:unhideWhenUsed/>
    <w:rsid w:val="00305A04"/>
    <w:rPr>
      <w:b/>
      <w:bCs/>
    </w:rPr>
  </w:style>
  <w:style w:type="character" w:customStyle="1" w:styleId="af0">
    <w:name w:val="Тема примечания Знак"/>
    <w:basedOn w:val="ae"/>
    <w:link w:val="af"/>
    <w:semiHidden/>
    <w:rsid w:val="00305A04"/>
    <w:rPr>
      <w:rFonts w:ascii="Calibri" w:eastAsia="Calibri" w:hAnsi="Calibri" w:cs="Times New Roman"/>
      <w:b/>
      <w:bCs/>
      <w:kern w:val="0"/>
      <w:sz w:val="20"/>
      <w:szCs w:val="20"/>
    </w:rPr>
  </w:style>
  <w:style w:type="character" w:styleId="af1">
    <w:name w:val="page number"/>
    <w:basedOn w:val="a0"/>
    <w:rsid w:val="00305A04"/>
  </w:style>
  <w:style w:type="paragraph" w:customStyle="1" w:styleId="af2">
    <w:basedOn w:val="a"/>
    <w:next w:val="a"/>
    <w:qFormat/>
    <w:rsid w:val="00305A04"/>
    <w:pPr>
      <w:suppressAutoHyphens w:val="0"/>
      <w:spacing w:before="240" w:after="60"/>
      <w:jc w:val="center"/>
      <w:outlineLvl w:val="0"/>
    </w:pPr>
    <w:rPr>
      <w:rFonts w:ascii="Cambria" w:hAnsi="Cambria"/>
      <w:b/>
      <w:bCs/>
      <w:kern w:val="28"/>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5A04"/>
    <w:pPr>
      <w:suppressAutoHyphens w:val="0"/>
      <w:spacing w:before="100" w:beforeAutospacing="1" w:after="100" w:afterAutospacing="1"/>
    </w:pPr>
    <w:rPr>
      <w:rFonts w:ascii="Tahoma" w:hAnsi="Tahoma" w:cs="Tahoma"/>
      <w:lang w:val="en-US" w:eastAsia="en-US"/>
    </w:rPr>
  </w:style>
  <w:style w:type="paragraph" w:styleId="af3">
    <w:name w:val="Body Text Indent"/>
    <w:basedOn w:val="a"/>
    <w:link w:val="af4"/>
    <w:rsid w:val="00305A04"/>
    <w:pPr>
      <w:suppressAutoHyphens w:val="0"/>
      <w:ind w:firstLine="684"/>
    </w:pPr>
    <w:rPr>
      <w:rFonts w:ascii="Calibri" w:hAnsi="Calibri" w:cs="Calibri"/>
      <w:sz w:val="28"/>
      <w:szCs w:val="28"/>
      <w:lang w:eastAsia="ru-RU"/>
    </w:rPr>
  </w:style>
  <w:style w:type="character" w:customStyle="1" w:styleId="af4">
    <w:name w:val="Основной текст с отступом Знак"/>
    <w:basedOn w:val="a0"/>
    <w:link w:val="af3"/>
    <w:rsid w:val="00305A04"/>
    <w:rPr>
      <w:rFonts w:ascii="Calibri" w:eastAsia="Times New Roman" w:hAnsi="Calibri" w:cs="Calibri"/>
      <w:kern w:val="0"/>
      <w:sz w:val="28"/>
      <w:szCs w:val="28"/>
      <w:lang w:eastAsia="ru-RU"/>
    </w:rPr>
  </w:style>
  <w:style w:type="character" w:styleId="af5">
    <w:name w:val="annotation reference"/>
    <w:semiHidden/>
    <w:rsid w:val="00305A04"/>
    <w:rPr>
      <w:sz w:val="16"/>
      <w:szCs w:val="16"/>
    </w:rPr>
  </w:style>
  <w:style w:type="paragraph" w:customStyle="1" w:styleId="ConsNormal">
    <w:name w:val="ConsNormal"/>
    <w:rsid w:val="00305A04"/>
    <w:pPr>
      <w:widowControl w:val="0"/>
      <w:autoSpaceDE w:val="0"/>
      <w:autoSpaceDN w:val="0"/>
      <w:adjustRightInd w:val="0"/>
      <w:spacing w:after="0" w:line="240" w:lineRule="auto"/>
      <w:ind w:right="19772" w:firstLine="720"/>
    </w:pPr>
    <w:rPr>
      <w:rFonts w:ascii="Arial" w:eastAsia="Times New Roman" w:hAnsi="Arial" w:cs="Arial"/>
      <w:kern w:val="0"/>
      <w:sz w:val="16"/>
      <w:szCs w:val="16"/>
      <w:lang w:eastAsia="ru-RU"/>
    </w:rPr>
  </w:style>
  <w:style w:type="paragraph" w:customStyle="1" w:styleId="af6">
    <w:name w:val="Знак Знак Знак Знак Знак Знак"/>
    <w:basedOn w:val="a"/>
    <w:rsid w:val="00305A04"/>
    <w:pPr>
      <w:suppressAutoHyphens w:val="0"/>
      <w:spacing w:before="100" w:beforeAutospacing="1" w:after="100" w:afterAutospacing="1"/>
    </w:pPr>
    <w:rPr>
      <w:rFonts w:ascii="Tahoma" w:hAnsi="Tahoma" w:cs="Tahoma"/>
      <w:lang w:val="en-US" w:eastAsia="en-US"/>
    </w:rPr>
  </w:style>
  <w:style w:type="paragraph" w:customStyle="1" w:styleId="210">
    <w:name w:val="Основной текст 21"/>
    <w:basedOn w:val="a"/>
    <w:rsid w:val="00305A04"/>
    <w:pPr>
      <w:suppressAutoHyphens w:val="0"/>
      <w:ind w:right="5060"/>
      <w:jc w:val="both"/>
    </w:pPr>
    <w:rPr>
      <w:sz w:val="28"/>
    </w:rPr>
  </w:style>
  <w:style w:type="paragraph" w:customStyle="1" w:styleId="31">
    <w:name w:val="Основной текст 31"/>
    <w:basedOn w:val="a"/>
    <w:rsid w:val="00305A04"/>
    <w:pPr>
      <w:suppressAutoHyphens w:val="0"/>
    </w:pPr>
    <w:rPr>
      <w:sz w:val="28"/>
    </w:rPr>
  </w:style>
  <w:style w:type="character" w:styleId="af7">
    <w:name w:val="Strong"/>
    <w:qFormat/>
    <w:rsid w:val="00305A04"/>
    <w:rPr>
      <w:b/>
      <w:bCs/>
    </w:rPr>
  </w:style>
  <w:style w:type="character" w:styleId="af8">
    <w:name w:val="Hyperlink"/>
    <w:uiPriority w:val="99"/>
    <w:unhideWhenUsed/>
    <w:rsid w:val="00305A04"/>
    <w:rPr>
      <w:color w:val="0000FF"/>
      <w:u w:val="single"/>
    </w:rPr>
  </w:style>
  <w:style w:type="character" w:customStyle="1" w:styleId="12">
    <w:name w:val="Заголовок Знак1"/>
    <w:link w:val="af9"/>
    <w:rsid w:val="00305A04"/>
    <w:rPr>
      <w:rFonts w:ascii="Cambria" w:eastAsia="Times New Roman" w:hAnsi="Cambria" w:cs="Times New Roman"/>
      <w:b/>
      <w:bCs/>
      <w:kern w:val="28"/>
      <w:sz w:val="32"/>
      <w:szCs w:val="32"/>
    </w:rPr>
  </w:style>
  <w:style w:type="paragraph" w:styleId="afa">
    <w:name w:val="Body Text"/>
    <w:basedOn w:val="a"/>
    <w:link w:val="afb"/>
    <w:rsid w:val="00305A04"/>
    <w:pPr>
      <w:suppressAutoHyphens w:val="0"/>
      <w:spacing w:after="120"/>
    </w:pPr>
    <w:rPr>
      <w:sz w:val="24"/>
      <w:szCs w:val="24"/>
    </w:rPr>
  </w:style>
  <w:style w:type="character" w:customStyle="1" w:styleId="afb">
    <w:name w:val="Основной текст Знак"/>
    <w:basedOn w:val="a0"/>
    <w:link w:val="afa"/>
    <w:rsid w:val="00305A04"/>
    <w:rPr>
      <w:rFonts w:ascii="Times New Roman" w:eastAsia="Times New Roman" w:hAnsi="Times New Roman" w:cs="Times New Roman"/>
      <w:kern w:val="0"/>
      <w:sz w:val="24"/>
      <w:szCs w:val="24"/>
    </w:rPr>
  </w:style>
  <w:style w:type="table" w:customStyle="1" w:styleId="TableNormal">
    <w:name w:val="Table Normal"/>
    <w:uiPriority w:val="2"/>
    <w:semiHidden/>
    <w:qFormat/>
    <w:rsid w:val="00305A04"/>
    <w:pPr>
      <w:widowControl w:val="0"/>
      <w:autoSpaceDE w:val="0"/>
      <w:autoSpaceDN w:val="0"/>
      <w:spacing w:after="0" w:line="240" w:lineRule="auto"/>
    </w:pPr>
    <w:rPr>
      <w:rFonts w:ascii="Calibri" w:eastAsia="Calibri" w:hAnsi="Calibri" w:cs="Times New Roman"/>
      <w:kern w:val="0"/>
      <w:lang w:val="en-US"/>
    </w:rPr>
    <w:tblPr>
      <w:tblCellMar>
        <w:top w:w="0" w:type="dxa"/>
        <w:left w:w="0" w:type="dxa"/>
        <w:bottom w:w="0" w:type="dxa"/>
        <w:right w:w="0" w:type="dxa"/>
      </w:tblCellMar>
    </w:tblPr>
  </w:style>
  <w:style w:type="paragraph" w:styleId="afc">
    <w:name w:val="Normal (Web)"/>
    <w:basedOn w:val="a"/>
    <w:uiPriority w:val="99"/>
    <w:semiHidden/>
    <w:unhideWhenUsed/>
    <w:rsid w:val="00305A04"/>
    <w:rPr>
      <w:sz w:val="24"/>
      <w:szCs w:val="24"/>
    </w:rPr>
  </w:style>
  <w:style w:type="paragraph" w:styleId="af9">
    <w:name w:val="Title"/>
    <w:basedOn w:val="a"/>
    <w:next w:val="a"/>
    <w:link w:val="12"/>
    <w:qFormat/>
    <w:rsid w:val="00305A04"/>
    <w:pPr>
      <w:contextualSpacing/>
    </w:pPr>
    <w:rPr>
      <w:rFonts w:ascii="Cambria" w:hAnsi="Cambria"/>
      <w:b/>
      <w:bCs/>
      <w:kern w:val="28"/>
      <w:sz w:val="32"/>
      <w:szCs w:val="32"/>
      <w:lang w:eastAsia="en-US"/>
    </w:rPr>
  </w:style>
  <w:style w:type="character" w:customStyle="1" w:styleId="afd">
    <w:name w:val="Заголовок Знак"/>
    <w:basedOn w:val="a0"/>
    <w:uiPriority w:val="10"/>
    <w:rsid w:val="00305A04"/>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F71B470FE04D3DAFD0DF236335BE1726716BC85ED22BE2A1B7507CA501843FF121E27466A34EEFA00DAA53BF0F97F0BAD8DE9AACA2DC3ABF38E1NEe5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E1D3-5943-4A8E-BDD0-7E4D4FF0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4311</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Pogodin_AL</cp:lastModifiedBy>
  <cp:revision>17</cp:revision>
  <cp:lastPrinted>2024-02-19T12:24:00Z</cp:lastPrinted>
  <dcterms:created xsi:type="dcterms:W3CDTF">2024-02-14T13:05:00Z</dcterms:created>
  <dcterms:modified xsi:type="dcterms:W3CDTF">2024-03-05T08:02:00Z</dcterms:modified>
</cp:coreProperties>
</file>