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99" w:rsidRDefault="00956D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6D99" w:rsidRDefault="00956D99">
      <w:pPr>
        <w:pStyle w:val="ConsPlusNormal"/>
        <w:jc w:val="center"/>
      </w:pPr>
    </w:p>
    <w:p w:rsidR="00956D99" w:rsidRDefault="00956D99">
      <w:pPr>
        <w:pStyle w:val="ConsPlusTitle"/>
        <w:jc w:val="center"/>
      </w:pPr>
      <w:r>
        <w:t>ПРАВИТЕЛЬСТВО РОССИЙСКОЙ ФЕДЕРАЦИИ</w:t>
      </w:r>
    </w:p>
    <w:p w:rsidR="00956D99" w:rsidRDefault="00956D99">
      <w:pPr>
        <w:pStyle w:val="ConsPlusTitle"/>
        <w:jc w:val="center"/>
      </w:pPr>
    </w:p>
    <w:p w:rsidR="00956D99" w:rsidRDefault="00956D99">
      <w:pPr>
        <w:pStyle w:val="ConsPlusTitle"/>
        <w:jc w:val="center"/>
      </w:pPr>
      <w:r>
        <w:t>ПОСТАНОВЛЕНИЕ</w:t>
      </w:r>
    </w:p>
    <w:p w:rsidR="00956D99" w:rsidRDefault="00956D99">
      <w:pPr>
        <w:pStyle w:val="ConsPlusTitle"/>
        <w:jc w:val="center"/>
      </w:pPr>
      <w:r>
        <w:t>от 16 августа 2012 г. N 840</w:t>
      </w:r>
    </w:p>
    <w:p w:rsidR="00956D99" w:rsidRDefault="00956D99">
      <w:pPr>
        <w:pStyle w:val="ConsPlusTitle"/>
        <w:jc w:val="center"/>
      </w:pPr>
    </w:p>
    <w:p w:rsidR="00956D99" w:rsidRDefault="00956D99">
      <w:pPr>
        <w:pStyle w:val="ConsPlusTitle"/>
        <w:jc w:val="center"/>
      </w:pPr>
      <w:r>
        <w:t>О ПОРЯДКЕ ПОДАЧИ И РАССМОТРЕНИЯ ЖАЛОБ</w:t>
      </w:r>
    </w:p>
    <w:p w:rsidR="00956D99" w:rsidRDefault="00956D99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956D99" w:rsidRDefault="00956D99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956D99" w:rsidRDefault="00956D99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956D99" w:rsidRDefault="00956D99">
      <w:pPr>
        <w:pStyle w:val="ConsPlusTitle"/>
        <w:jc w:val="center"/>
      </w:pPr>
      <w:r>
        <w:t>ВНЕБЮДЖЕТНЫХ ФОНДОВ РОССИЙСКОЙ ФЕДЕРАЦИИ, А ТАКЖЕ</w:t>
      </w:r>
    </w:p>
    <w:p w:rsidR="00956D99" w:rsidRDefault="00956D99">
      <w:pPr>
        <w:pStyle w:val="ConsPlusTitle"/>
        <w:jc w:val="center"/>
      </w:pPr>
      <w:r>
        <w:t>ГОСУДАРСТВЕННОЙ КОРПОРАЦИИ ПО АТОМНОЙ ЭНЕРГИИ</w:t>
      </w:r>
    </w:p>
    <w:p w:rsidR="00956D99" w:rsidRDefault="00956D99">
      <w:pPr>
        <w:pStyle w:val="ConsPlusTitle"/>
        <w:jc w:val="center"/>
      </w:pPr>
      <w:r>
        <w:t>"РОСАТОМ" И ЕЕ ДОЛЖНОСТНЫХ ЛИЦ</w:t>
      </w:r>
    </w:p>
    <w:p w:rsidR="00956D99" w:rsidRDefault="00956D99">
      <w:pPr>
        <w:pStyle w:val="ConsPlusNormal"/>
        <w:jc w:val="center"/>
      </w:pPr>
      <w:r>
        <w:t>Список изменяющих документов</w:t>
      </w:r>
    </w:p>
    <w:p w:rsidR="00956D99" w:rsidRDefault="00956D99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6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956D99" w:rsidRDefault="00956D99">
      <w:pPr>
        <w:pStyle w:val="ConsPlusNormal"/>
        <w:jc w:val="center"/>
      </w:pPr>
      <w:r>
        <w:t xml:space="preserve">от 14.11.2015 </w:t>
      </w:r>
      <w:hyperlink r:id="rId7" w:history="1">
        <w:r>
          <w:rPr>
            <w:color w:val="0000FF"/>
          </w:rPr>
          <w:t>N 1232</w:t>
        </w:r>
      </w:hyperlink>
      <w:r>
        <w:t>)</w:t>
      </w:r>
    </w:p>
    <w:p w:rsidR="00956D99" w:rsidRDefault="00956D99">
      <w:pPr>
        <w:pStyle w:val="ConsPlusNormal"/>
        <w:jc w:val="center"/>
      </w:pPr>
    </w:p>
    <w:p w:rsidR="00956D99" w:rsidRDefault="00956D9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956D99" w:rsidRDefault="00956D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лиц.</w:t>
      </w:r>
    </w:p>
    <w:p w:rsidR="00956D99" w:rsidRDefault="00956D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956D99" w:rsidRDefault="00956D99">
      <w:pPr>
        <w:pStyle w:val="ConsPlusNormal"/>
        <w:ind w:firstLine="540"/>
        <w:jc w:val="both"/>
      </w:pPr>
      <w:r>
        <w:t xml:space="preserve">2. Федеральным органам исполнительной власти, Государственной корпорации по атомной энергии "Росатом",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956D99" w:rsidRDefault="00956D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956D99" w:rsidRDefault="00956D99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956D99" w:rsidRDefault="00956D99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56D99" w:rsidRDefault="00956D99">
      <w:pPr>
        <w:pStyle w:val="ConsPlusNormal"/>
        <w:ind w:firstLine="540"/>
        <w:jc w:val="both"/>
      </w:pPr>
    </w:p>
    <w:p w:rsidR="00956D99" w:rsidRDefault="00956D99">
      <w:pPr>
        <w:pStyle w:val="ConsPlusNormal"/>
        <w:jc w:val="right"/>
      </w:pPr>
      <w:r>
        <w:t>Председатель Правительства</w:t>
      </w:r>
    </w:p>
    <w:p w:rsidR="00956D99" w:rsidRDefault="00956D99">
      <w:pPr>
        <w:pStyle w:val="ConsPlusNormal"/>
        <w:jc w:val="right"/>
      </w:pPr>
      <w:r>
        <w:t>Российской Федерации</w:t>
      </w:r>
    </w:p>
    <w:p w:rsidR="00956D99" w:rsidRDefault="00956D99">
      <w:pPr>
        <w:pStyle w:val="ConsPlusNormal"/>
        <w:jc w:val="right"/>
      </w:pPr>
      <w:r>
        <w:t>Д.МЕДВЕДЕВ</w:t>
      </w:r>
    </w:p>
    <w:p w:rsidR="00956D99" w:rsidRDefault="00956D99">
      <w:pPr>
        <w:pStyle w:val="ConsPlusNormal"/>
        <w:jc w:val="right"/>
      </w:pPr>
    </w:p>
    <w:p w:rsidR="00956D99" w:rsidRDefault="00956D99">
      <w:pPr>
        <w:pStyle w:val="ConsPlusNormal"/>
        <w:jc w:val="right"/>
      </w:pPr>
    </w:p>
    <w:p w:rsidR="00956D99" w:rsidRDefault="00956D99">
      <w:pPr>
        <w:pStyle w:val="ConsPlusNormal"/>
        <w:jc w:val="right"/>
      </w:pPr>
    </w:p>
    <w:p w:rsidR="00956D99" w:rsidRDefault="00956D99">
      <w:pPr>
        <w:pStyle w:val="ConsPlusNormal"/>
        <w:jc w:val="right"/>
      </w:pPr>
    </w:p>
    <w:p w:rsidR="00956D99" w:rsidRDefault="00956D99">
      <w:pPr>
        <w:pStyle w:val="ConsPlusNormal"/>
        <w:jc w:val="right"/>
      </w:pPr>
    </w:p>
    <w:p w:rsidR="00956D99" w:rsidRDefault="00956D99">
      <w:pPr>
        <w:pStyle w:val="ConsPlusNormal"/>
        <w:jc w:val="right"/>
      </w:pPr>
      <w:r>
        <w:t>Утверждены</w:t>
      </w:r>
    </w:p>
    <w:p w:rsidR="00956D99" w:rsidRDefault="00956D99">
      <w:pPr>
        <w:pStyle w:val="ConsPlusNormal"/>
        <w:jc w:val="right"/>
      </w:pPr>
      <w:r>
        <w:lastRenderedPageBreak/>
        <w:t>постановлением Правительства</w:t>
      </w:r>
    </w:p>
    <w:p w:rsidR="00956D99" w:rsidRDefault="00956D99">
      <w:pPr>
        <w:pStyle w:val="ConsPlusNormal"/>
        <w:jc w:val="right"/>
      </w:pPr>
      <w:r>
        <w:t>Российской Федерации</w:t>
      </w:r>
    </w:p>
    <w:p w:rsidR="00956D99" w:rsidRDefault="00956D99">
      <w:pPr>
        <w:pStyle w:val="ConsPlusNormal"/>
        <w:jc w:val="right"/>
      </w:pPr>
      <w:r>
        <w:t>от 16 августа 2012 г. N 840</w:t>
      </w:r>
    </w:p>
    <w:p w:rsidR="00956D99" w:rsidRDefault="00956D99">
      <w:pPr>
        <w:pStyle w:val="ConsPlusNormal"/>
        <w:jc w:val="right"/>
      </w:pPr>
    </w:p>
    <w:p w:rsidR="00956D99" w:rsidRDefault="00956D99">
      <w:pPr>
        <w:pStyle w:val="ConsPlusTitle"/>
        <w:jc w:val="center"/>
      </w:pPr>
      <w:bookmarkStart w:id="0" w:name="P38"/>
      <w:bookmarkEnd w:id="0"/>
      <w:r>
        <w:t>ПРАВИЛА</w:t>
      </w:r>
    </w:p>
    <w:p w:rsidR="00956D99" w:rsidRDefault="00956D99">
      <w:pPr>
        <w:pStyle w:val="ConsPlusTitle"/>
        <w:jc w:val="center"/>
      </w:pPr>
      <w:r>
        <w:t>ПОДАЧИ И РАССМОТРЕНИЯ ЖАЛОБ НА РЕШЕНИЯ И ДЕЙСТВИЯ</w:t>
      </w:r>
    </w:p>
    <w:p w:rsidR="00956D99" w:rsidRDefault="00956D99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956D99" w:rsidRDefault="00956D99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956D99" w:rsidRDefault="00956D99">
      <w:pPr>
        <w:pStyle w:val="ConsPlusTitle"/>
        <w:jc w:val="center"/>
      </w:pPr>
      <w:r>
        <w:t>ДОЛЖНОСТНЫХ ЛИЦ ГОСУДАРСТВЕННЫХ ВНЕБЮДЖЕТНЫХ ФОНДОВ</w:t>
      </w:r>
    </w:p>
    <w:p w:rsidR="00956D99" w:rsidRDefault="00956D99">
      <w:pPr>
        <w:pStyle w:val="ConsPlusTitle"/>
        <w:jc w:val="center"/>
      </w:pPr>
      <w:r>
        <w:t>РОССИЙСКОЙ ФЕДЕРАЦИИ, А ТАКЖЕ ГОСУДАРСТВЕННОЙ</w:t>
      </w:r>
    </w:p>
    <w:p w:rsidR="00956D99" w:rsidRDefault="00956D99">
      <w:pPr>
        <w:pStyle w:val="ConsPlusTitle"/>
        <w:jc w:val="center"/>
      </w:pPr>
      <w:r>
        <w:t>КОРПОРАЦИИ ПО АТОМНОЙ ЭНЕРГИИ "РОСАТОМ"</w:t>
      </w:r>
    </w:p>
    <w:p w:rsidR="00956D99" w:rsidRDefault="00956D99">
      <w:pPr>
        <w:pStyle w:val="ConsPlusTitle"/>
        <w:jc w:val="center"/>
      </w:pPr>
      <w:r>
        <w:t>И ЕЕ ДОЛЖНОСТНЫХ ЛИЦ</w:t>
      </w:r>
    </w:p>
    <w:p w:rsidR="00956D99" w:rsidRDefault="00956D99">
      <w:pPr>
        <w:pStyle w:val="ConsPlusNormal"/>
        <w:jc w:val="center"/>
      </w:pPr>
      <w:r>
        <w:t>Список изменяющих документов</w:t>
      </w:r>
    </w:p>
    <w:p w:rsidR="00956D99" w:rsidRDefault="00956D99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11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956D99" w:rsidRDefault="00956D99">
      <w:pPr>
        <w:pStyle w:val="ConsPlusNormal"/>
        <w:jc w:val="center"/>
      </w:pPr>
      <w:r>
        <w:t xml:space="preserve">от 14.11.2015 </w:t>
      </w:r>
      <w:hyperlink r:id="rId12" w:history="1">
        <w:r>
          <w:rPr>
            <w:color w:val="0000FF"/>
          </w:rPr>
          <w:t>N 1232</w:t>
        </w:r>
      </w:hyperlink>
      <w:r>
        <w:t>)</w:t>
      </w:r>
    </w:p>
    <w:p w:rsidR="00956D99" w:rsidRDefault="00956D99">
      <w:pPr>
        <w:pStyle w:val="ConsPlusNormal"/>
        <w:jc w:val="center"/>
      </w:pPr>
    </w:p>
    <w:p w:rsidR="00956D99" w:rsidRDefault="00956D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 при предоставлении государственных услуг (далее - жалобы).</w:t>
      </w:r>
      <w:proofErr w:type="gramEnd"/>
    </w:p>
    <w:p w:rsidR="00956D99" w:rsidRDefault="00956D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956D99" w:rsidRDefault="00956D99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956D99" w:rsidRDefault="00956D99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"Росатом",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956D99" w:rsidRDefault="00956D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956D99" w:rsidRDefault="00956D99">
      <w:pPr>
        <w:pStyle w:val="ConsPlusNormal"/>
        <w:ind w:firstLine="540"/>
        <w:jc w:val="both"/>
      </w:pPr>
      <w:r>
        <w:t>3. Жалоба должна содержать:</w:t>
      </w:r>
    </w:p>
    <w:p w:rsidR="00956D99" w:rsidRDefault="00956D99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956D99" w:rsidRDefault="00956D99">
      <w:pPr>
        <w:pStyle w:val="ConsPlusNormal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2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  <w:proofErr w:type="gramEnd"/>
    </w:p>
    <w:p w:rsidR="00956D99" w:rsidRDefault="00956D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956D99" w:rsidRDefault="00956D99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956D99" w:rsidRDefault="00956D99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56D99" w:rsidRDefault="00956D99">
      <w:pPr>
        <w:pStyle w:val="ConsPlusNormal"/>
        <w:ind w:firstLine="540"/>
        <w:jc w:val="both"/>
      </w:pPr>
      <w:bookmarkStart w:id="1" w:name="P61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956D99" w:rsidRDefault="00956D99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956D99" w:rsidRDefault="00956D99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6D99" w:rsidRDefault="00956D99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6D99" w:rsidRDefault="00956D99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956D99" w:rsidRDefault="00956D99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956D99" w:rsidRDefault="00956D99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956D99" w:rsidRDefault="00956D99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6D99" w:rsidRDefault="00956D99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956D99" w:rsidRDefault="00956D99">
      <w:pPr>
        <w:pStyle w:val="ConsPlusNormal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956D99" w:rsidRDefault="00956D99">
      <w:pPr>
        <w:pStyle w:val="ConsPlusNormal"/>
        <w:ind w:firstLine="540"/>
        <w:jc w:val="both"/>
      </w:pPr>
      <w:proofErr w:type="gramStart"/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956D99" w:rsidRDefault="00956D99">
      <w:pPr>
        <w:pStyle w:val="ConsPlusNormal"/>
        <w:ind w:firstLine="540"/>
        <w:jc w:val="both"/>
      </w:pPr>
      <w:bookmarkStart w:id="2" w:name="P72"/>
      <w:bookmarkEnd w:id="2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956D99" w:rsidRDefault="00956D99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956D99" w:rsidRDefault="00956D99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956D99" w:rsidRDefault="00956D99">
      <w:pPr>
        <w:pStyle w:val="ConsPlusNormal"/>
        <w:ind w:firstLine="540"/>
        <w:jc w:val="both"/>
      </w:pPr>
      <w:bookmarkStart w:id="3" w:name="P75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956D99" w:rsidRDefault="00956D99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956D99" w:rsidRDefault="00956D99">
      <w:pPr>
        <w:pStyle w:val="ConsPlusNormal"/>
        <w:ind w:firstLine="540"/>
        <w:jc w:val="both"/>
      </w:pPr>
      <w:bookmarkStart w:id="4" w:name="P77"/>
      <w:bookmarkEnd w:id="4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5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56D99" w:rsidRDefault="00956D99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6D99" w:rsidRDefault="00956D99">
      <w:pPr>
        <w:pStyle w:val="ConsPlusNormal"/>
        <w:ind w:firstLine="540"/>
        <w:jc w:val="both"/>
      </w:pPr>
      <w:r>
        <w:t>10. Жалоба, за исключением жалоб на решения и действия (бездействие) Государственной корпорации по атомной энергии "Росатом"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956D99" w:rsidRDefault="00956D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956D99" w:rsidRDefault="00956D99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956D99" w:rsidRDefault="00956D99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6D99" w:rsidRDefault="00956D99">
      <w:pPr>
        <w:pStyle w:val="ConsPlusNormal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56D99" w:rsidRDefault="00956D99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956D99" w:rsidRDefault="00956D99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956D99" w:rsidRDefault="00956D99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56D99" w:rsidRDefault="00956D99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56D99" w:rsidRDefault="00956D99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56D99" w:rsidRDefault="00956D99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56D99" w:rsidRDefault="00956D99">
      <w:pPr>
        <w:pStyle w:val="ConsPlusNormal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56D99" w:rsidRDefault="00956D99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956D99" w:rsidRDefault="00956D99">
      <w:pPr>
        <w:pStyle w:val="ConsPlusNormal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956D99" w:rsidRDefault="00956D99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7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956D99" w:rsidRDefault="00956D99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6D99" w:rsidRDefault="00956D99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956D99" w:rsidRDefault="00956D99">
      <w:pPr>
        <w:pStyle w:val="ConsPlusNormal"/>
        <w:ind w:firstLine="540"/>
        <w:jc w:val="both"/>
      </w:pPr>
      <w:r>
        <w:t>а) оснащение мест приема жалоб;</w:t>
      </w:r>
    </w:p>
    <w:p w:rsidR="00956D99" w:rsidRDefault="00956D99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956D99" w:rsidRDefault="00956D99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956D99" w:rsidRDefault="00956D99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956D99" w:rsidRDefault="00956D99">
      <w:pPr>
        <w:pStyle w:val="ConsPlusNormal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956D99" w:rsidRDefault="00956D99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56D99" w:rsidRDefault="00956D99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6D99" w:rsidRDefault="00956D99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56D99" w:rsidRDefault="00956D99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56D99" w:rsidRDefault="00956D99">
      <w:pPr>
        <w:pStyle w:val="ConsPlusNormal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2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956D99" w:rsidRDefault="00956D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956D99" w:rsidRDefault="00956D99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956D99" w:rsidRDefault="00956D99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56D99" w:rsidRDefault="00956D99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6D99" w:rsidRDefault="00956D99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956D99" w:rsidRDefault="00956D99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956D99" w:rsidRDefault="00956D99">
      <w:pPr>
        <w:pStyle w:val="ConsPlusNormal"/>
        <w:ind w:firstLine="540"/>
        <w:jc w:val="both"/>
      </w:pPr>
      <w:r>
        <w:t>д) принятое по жалобе решение;</w:t>
      </w:r>
    </w:p>
    <w:p w:rsidR="00956D99" w:rsidRDefault="00956D99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56D99" w:rsidRDefault="00956D99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956D99" w:rsidRDefault="00956D99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956D99" w:rsidRDefault="00956D99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6D99" w:rsidRDefault="00956D99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956D99" w:rsidRDefault="00956D99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56D99" w:rsidRDefault="00956D99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6D99" w:rsidRDefault="00956D99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6D99" w:rsidRDefault="00956D99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956D99" w:rsidRDefault="00956D99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D99" w:rsidRDefault="00956D99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6D99" w:rsidRDefault="00956D99">
      <w:pPr>
        <w:pStyle w:val="ConsPlusNormal"/>
        <w:ind w:firstLine="540"/>
        <w:jc w:val="both"/>
      </w:pPr>
    </w:p>
    <w:p w:rsidR="00956D99" w:rsidRDefault="00956D99">
      <w:pPr>
        <w:pStyle w:val="ConsPlusNormal"/>
        <w:ind w:firstLine="540"/>
        <w:jc w:val="both"/>
      </w:pPr>
    </w:p>
    <w:p w:rsidR="00956D99" w:rsidRDefault="00956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E3" w:rsidRDefault="00FC46E3">
      <w:bookmarkStart w:id="5" w:name="_GoBack"/>
      <w:bookmarkEnd w:id="5"/>
    </w:p>
    <w:sectPr w:rsidR="00FC46E3" w:rsidSect="00FB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99"/>
    <w:rsid w:val="00956D99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E8F22A4C539B5FA6FA479F7634E179DBFF058EA3B217C992F16B9685A897C513BCE5669e9y6J" TargetMode="External"/><Relationship Id="rId13" Type="http://schemas.openxmlformats.org/officeDocument/2006/relationships/hyperlink" Target="consultantplus://offline/ref=BAEE8F22A4C539B5FA6FA479F7634E179DB0F15AEA3F217C992F16B9685A897C513BCE566896495Be9yBJ" TargetMode="External"/><Relationship Id="rId18" Type="http://schemas.openxmlformats.org/officeDocument/2006/relationships/hyperlink" Target="consultantplus://offline/ref=BAEE8F22A4C539B5FA6FA479F7634E179DB3FA58EC3A217C992F16B968e5yA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EE8F22A4C539B5FA6FA479F7634E179DB0F15AEA3F217C992F16B9685A897C513BCE566896495Ae9y3J" TargetMode="External"/><Relationship Id="rId7" Type="http://schemas.openxmlformats.org/officeDocument/2006/relationships/hyperlink" Target="consultantplus://offline/ref=BAEE8F22A4C539B5FA6FA479F7634E179DBFFB53E13B217C992F16B9685A897C513BCE566896495Fe9y7J" TargetMode="External"/><Relationship Id="rId12" Type="http://schemas.openxmlformats.org/officeDocument/2006/relationships/hyperlink" Target="consultantplus://offline/ref=BAEE8F22A4C539B5FA6FA479F7634E179DBFFB53E13B217C992F16B9685A897C513BCE566896495Fe9y7J" TargetMode="External"/><Relationship Id="rId17" Type="http://schemas.openxmlformats.org/officeDocument/2006/relationships/hyperlink" Target="consultantplus://offline/ref=BAEE8F22A4C539B5FA6FA479F7634E179DBEF25CED3E217C992F16B9685A897C513BCE566897495Ee9y5J" TargetMode="External"/><Relationship Id="rId25" Type="http://schemas.openxmlformats.org/officeDocument/2006/relationships/hyperlink" Target="consultantplus://offline/ref=BAEE8F22A4C539B5FA6FA479F7634E179DB0F053EE3E217C992F16B9685A897C513BCE566896495Ce9y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EE8F22A4C539B5FA6FA479F7634E179DBFFB53E13B217C992F16B9685A897C513BCE566896495Fe9y4J" TargetMode="External"/><Relationship Id="rId20" Type="http://schemas.openxmlformats.org/officeDocument/2006/relationships/hyperlink" Target="consultantplus://offline/ref=BAEE8F22A4C539B5FA6FA479F7634E179DB0F053EE3E217C992F16B9685A897C513BCE566896495Ce9y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A479F7634E179DB0F15AEA3F217C992F16B9685A897C513BCE566896495Be9y1J" TargetMode="External"/><Relationship Id="rId11" Type="http://schemas.openxmlformats.org/officeDocument/2006/relationships/hyperlink" Target="consultantplus://offline/ref=BAEE8F22A4C539B5FA6FA479F7634E179DB0F15AEA3F217C992F16B9685A897C513BCE566896495Be9y5J" TargetMode="External"/><Relationship Id="rId24" Type="http://schemas.openxmlformats.org/officeDocument/2006/relationships/hyperlink" Target="consultantplus://offline/ref=BAEE8F22A4C539B5FA6FA479F7634E179DBFFB53E13B217C992F16B9685A897C513BCE566896495Fe9y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EE8F22A4C539B5FA6FA479F7634E179DB0F15AEA3F217C992F16B9685A897C513BCE566896495Ae9y2J" TargetMode="External"/><Relationship Id="rId23" Type="http://schemas.openxmlformats.org/officeDocument/2006/relationships/hyperlink" Target="consultantplus://offline/ref=BAEE8F22A4C539B5FA6FA479F7634E179DBFF058EA3B217C992F16B9685A897C513BCE5669e9yEJ" TargetMode="External"/><Relationship Id="rId10" Type="http://schemas.openxmlformats.org/officeDocument/2006/relationships/hyperlink" Target="consultantplus://offline/ref=BAEE8F22A4C539B5FA6FA479F7634E179DB0F15AEA3F217C992F16B9685A897C513BCE566896495Be9y4J" TargetMode="External"/><Relationship Id="rId19" Type="http://schemas.openxmlformats.org/officeDocument/2006/relationships/hyperlink" Target="consultantplus://offline/ref=BAEE8F22A4C539B5FA6FA479F7634E179DBFFB53E13B217C992F16B9685A897C513BCE566896495Fe9y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E8F22A4C539B5FA6FA479F7634E179DB0F15AEA3F217C992F16B9685A897C513BCE566896495Be9y7J" TargetMode="External"/><Relationship Id="rId14" Type="http://schemas.openxmlformats.org/officeDocument/2006/relationships/hyperlink" Target="consultantplus://offline/ref=BAEE8F22A4C539B5FA6FA479F7634E179DBFF058EA3B217C992F16B9685A897C513BCE5668e9y1J" TargetMode="External"/><Relationship Id="rId22" Type="http://schemas.openxmlformats.org/officeDocument/2006/relationships/hyperlink" Target="consultantplus://offline/ref=BAEE8F22A4C539B5FA6FA479F7634E179DBEF15AEC3C217C992F16B9685A897C513BCE546B94e4y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2016-01-29T09:50:00Z</dcterms:created>
  <dcterms:modified xsi:type="dcterms:W3CDTF">2016-01-29T09:50:00Z</dcterms:modified>
</cp:coreProperties>
</file>