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1549" w:rsidTr="00A100CC">
        <w:tc>
          <w:tcPr>
            <w:tcW w:w="4785" w:type="dxa"/>
          </w:tcPr>
          <w:p w:rsidR="00371549" w:rsidRDefault="00371549" w:rsidP="00371549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object w:dxaOrig="760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128.25pt" o:ole="">
                  <v:imagedata r:id="rId4" o:title=""/>
                </v:shape>
                <o:OLEObject Type="Embed" ProgID="PBrush" ShapeID="_x0000_i1025" DrawAspect="Content" ObjectID="_1578933083" r:id="rId5"/>
              </w:object>
            </w:r>
          </w:p>
        </w:tc>
        <w:tc>
          <w:tcPr>
            <w:tcW w:w="4786" w:type="dxa"/>
          </w:tcPr>
          <w:p w:rsidR="00F3615C" w:rsidRDefault="00F3615C" w:rsidP="00FA35B4">
            <w:pPr>
              <w:pStyle w:val="p1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B2666" w:rsidRDefault="00BB2666" w:rsidP="00BB2666">
            <w:pPr>
              <w:pStyle w:val="p1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A414A" w:rsidRDefault="00AA414A" w:rsidP="00AA414A">
            <w:pPr>
              <w:pStyle w:val="p1"/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Начальнику Отдела образования </w:t>
            </w:r>
          </w:p>
          <w:p w:rsidR="00AA414A" w:rsidRDefault="00D80A5E" w:rsidP="00AA414A">
            <w:pPr>
              <w:pStyle w:val="p1"/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Зуевой О.Г</w:t>
            </w:r>
            <w:r w:rsidR="00AA414A">
              <w:rPr>
                <w:color w:val="000000"/>
                <w:sz w:val="28"/>
                <w:szCs w:val="28"/>
              </w:rPr>
              <w:t>.</w:t>
            </w:r>
          </w:p>
          <w:p w:rsidR="00371549" w:rsidRDefault="002E7FBB" w:rsidP="002E7FBB">
            <w:pPr>
              <w:pStyle w:val="p1"/>
              <w:spacing w:before="0" w:beforeAutospacing="0" w:after="0" w:afterAutospacing="0"/>
              <w:jc w:val="right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</w:tbl>
    <w:p w:rsidR="00371549" w:rsidRDefault="00371549" w:rsidP="0037154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Информационное письмо.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смоленского областного государственного бюджетного общеобразовательного учреждения «Школа-интернат для одаренных детей «Феникс» информирует Вас о том, что в д. </w:t>
      </w:r>
      <w:proofErr w:type="spellStart"/>
      <w:r>
        <w:rPr>
          <w:color w:val="000000"/>
          <w:sz w:val="28"/>
          <w:szCs w:val="28"/>
        </w:rPr>
        <w:t>Мольгино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Новодугинского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функционирует новая школа.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располагает комплексом зданий с оригинальным </w:t>
      </w:r>
      <w:proofErr w:type="gramStart"/>
      <w:r>
        <w:rPr>
          <w:color w:val="000000"/>
          <w:sz w:val="28"/>
          <w:szCs w:val="28"/>
        </w:rPr>
        <w:t>архитектурным проектом</w:t>
      </w:r>
      <w:proofErr w:type="gramEnd"/>
      <w:r>
        <w:rPr>
          <w:color w:val="000000"/>
          <w:sz w:val="28"/>
          <w:szCs w:val="28"/>
        </w:rPr>
        <w:t xml:space="preserve">, благоустроенной территорией с зонами отдыха, современным спортивным комплексом со стадионом и футбольным полем. Школа имеет интернат на 40 мест (2-х, 3-х местные комнаты с туалетом и душевыми кабинами, комфортной мебелью), библиотеку, спортивный зал, класс хореографии, учебные мастерские, </w:t>
      </w:r>
      <w:proofErr w:type="spellStart"/>
      <w:r>
        <w:rPr>
          <w:color w:val="000000"/>
          <w:sz w:val="28"/>
          <w:szCs w:val="28"/>
        </w:rPr>
        <w:t>видеозал</w:t>
      </w:r>
      <w:proofErr w:type="spellEnd"/>
      <w:r>
        <w:rPr>
          <w:color w:val="000000"/>
          <w:sz w:val="28"/>
          <w:szCs w:val="28"/>
        </w:rPr>
        <w:t>, игровые комнаты.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2017 году открыт Дом детского творчества, где имеются оборудованные помещения для занятий по программам дополнительного образования различной направленности: музыка (вокал, фортепиано, гитара, духовые инструменты, фольклорный ансамбль, хореография, музыкальный</w:t>
      </w:r>
      <w:proofErr w:type="gramEnd"/>
      <w:r>
        <w:rPr>
          <w:color w:val="000000"/>
          <w:sz w:val="28"/>
          <w:szCs w:val="28"/>
        </w:rPr>
        <w:t xml:space="preserve"> театр),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(живопись, графика, скульптура, ДПИ), спорт (футбол, волейбол, рукопашный бой, настольный теннис, легкая атлетика, шахматы, русская лапта, туризм).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учатся и проживают высокомотивированные и способные дети из числа детей-сирот, детей, оставшихся без попечения родителей, детей из малообеспеченных семей. Наполняемость классов 8-14 человек. Зачисление обучающихся 1-11 классов, зарегистрированных на территории Смоленской области, осуществляется в течение всего учебного года. Имеются вакантные места. Обучение, питание, проживание бесплатное.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привлечения абитуриентов просим оказать содействие в информировании общеобразовательных организаций, родительской общественности, отделов опеки и попечительства, заинтересованных граждан.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Контактная информация: 8 (48138) 22410.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: </w:t>
      </w:r>
      <w:hyperlink r:id="rId6" w:tgtFrame="_blank" w:history="1">
        <w:r>
          <w:rPr>
            <w:rStyle w:val="s2"/>
            <w:color w:val="000080"/>
            <w:sz w:val="28"/>
            <w:szCs w:val="28"/>
            <w:u w:val="single"/>
          </w:rPr>
          <w:t>molginofenikc@mail.ru</w:t>
        </w:r>
      </w:hyperlink>
      <w:r>
        <w:rPr>
          <w:color w:val="000000"/>
          <w:sz w:val="28"/>
          <w:szCs w:val="28"/>
        </w:rPr>
        <w:t>.</w:t>
      </w:r>
    </w:p>
    <w:p w:rsidR="00371549" w:rsidRDefault="00371549" w:rsidP="00371549">
      <w:pPr>
        <w:pStyle w:val="p2"/>
        <w:shd w:val="clear" w:color="auto" w:fill="FFFFFF"/>
        <w:spacing w:before="0" w:beforeAutospacing="0" w:after="0" w:afterAutospacing="0"/>
        <w:ind w:firstLine="734"/>
        <w:jc w:val="both"/>
      </w:pPr>
      <w:r>
        <w:rPr>
          <w:color w:val="000000"/>
          <w:sz w:val="28"/>
          <w:szCs w:val="28"/>
        </w:rPr>
        <w:t>Официальный сайт: </w:t>
      </w:r>
      <w:hyperlink r:id="rId7" w:tgtFrame="_blank" w:history="1">
        <w:r>
          <w:rPr>
            <w:rStyle w:val="s2"/>
            <w:color w:val="000080"/>
            <w:sz w:val="28"/>
            <w:szCs w:val="28"/>
            <w:u w:val="single"/>
          </w:rPr>
          <w:t>http://molgino.edusite.ru/</w:t>
        </w:r>
      </w:hyperlink>
    </w:p>
    <w:p w:rsidR="00AD37D1" w:rsidRDefault="00AD37D1" w:rsidP="00371549">
      <w:pPr>
        <w:pStyle w:val="p2"/>
        <w:shd w:val="clear" w:color="auto" w:fill="FFFFFF"/>
        <w:spacing w:before="0" w:beforeAutospacing="0" w:after="0" w:afterAutospacing="0"/>
        <w:ind w:firstLine="734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E105A" w:rsidTr="00AD37D1">
        <w:tc>
          <w:tcPr>
            <w:tcW w:w="3190" w:type="dxa"/>
          </w:tcPr>
          <w:p w:rsidR="00EE105A" w:rsidRDefault="00EE105A" w:rsidP="00371549">
            <w:pPr>
              <w:pStyle w:val="p2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  <w:p w:rsidR="00EE105A" w:rsidRDefault="00EE105A" w:rsidP="00371549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EE105A" w:rsidRDefault="00EE105A" w:rsidP="00371549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E105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80353" cy="961726"/>
                  <wp:effectExtent l="19050" t="0" r="5497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14" cy="96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EE105A" w:rsidRDefault="00EE105A" w:rsidP="00371549">
            <w:pPr>
              <w:pStyle w:val="p2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  <w:p w:rsidR="00EE105A" w:rsidRDefault="00EE105A" w:rsidP="00371549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А.П. </w:t>
            </w:r>
            <w:proofErr w:type="spellStart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Панцевич</w:t>
            </w:r>
            <w:proofErr w:type="spellEnd"/>
          </w:p>
        </w:tc>
      </w:tr>
    </w:tbl>
    <w:p w:rsidR="00454A94" w:rsidRPr="00EE105A" w:rsidRDefault="00371549" w:rsidP="00EE105A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sectPr w:rsidR="00454A94" w:rsidRPr="00EE105A" w:rsidSect="003715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49"/>
    <w:rsid w:val="000732E0"/>
    <w:rsid w:val="002E7FBB"/>
    <w:rsid w:val="00371549"/>
    <w:rsid w:val="0038729C"/>
    <w:rsid w:val="00394AE8"/>
    <w:rsid w:val="003A34E3"/>
    <w:rsid w:val="003B1B5D"/>
    <w:rsid w:val="003D0AAF"/>
    <w:rsid w:val="00453DFD"/>
    <w:rsid w:val="00454A94"/>
    <w:rsid w:val="004A20F8"/>
    <w:rsid w:val="005D5B5A"/>
    <w:rsid w:val="006A0DB2"/>
    <w:rsid w:val="006D73E0"/>
    <w:rsid w:val="008D1E4D"/>
    <w:rsid w:val="00A100CC"/>
    <w:rsid w:val="00AA414A"/>
    <w:rsid w:val="00AD37D1"/>
    <w:rsid w:val="00B559BF"/>
    <w:rsid w:val="00BB2666"/>
    <w:rsid w:val="00C24167"/>
    <w:rsid w:val="00D80A5E"/>
    <w:rsid w:val="00DA5872"/>
    <w:rsid w:val="00EE105A"/>
    <w:rsid w:val="00F33ABD"/>
    <w:rsid w:val="00F3615C"/>
    <w:rsid w:val="00FA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7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1549"/>
  </w:style>
  <w:style w:type="paragraph" w:customStyle="1" w:styleId="p2">
    <w:name w:val="p2"/>
    <w:basedOn w:val="a"/>
    <w:rsid w:val="0037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1549"/>
  </w:style>
  <w:style w:type="paragraph" w:styleId="a3">
    <w:name w:val="Balloon Text"/>
    <w:basedOn w:val="a"/>
    <w:link w:val="a4"/>
    <w:uiPriority w:val="99"/>
    <w:semiHidden/>
    <w:unhideWhenUsed/>
    <w:rsid w:val="0037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5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1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NnBZTWRhdFZKOHQxUjhzSWFYVGhXZjJtbkZUMklUUFZqb0wyX3dSU015ODg5aGxrOTFZazdMYjc1VVhxRTdOZTI0WnVyT2V0QzZSYjd6RlFxMXF2VmZwTUVIb0ljMGN6WXdYOE8zc1hrNmM&amp;b64e=2&amp;sign=b9f46a9ba0bff01577b5e5880d5a8222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SlViTnVJX1pGMEhEYzZTdEFQejhUa05tSWpYWlJXc2pEdS1USV9hNXo3eEg1VjFWWTNaMVBPUFE3R1A4c2VSTHF2N044eFdVaDZNTDJEemVDOW01VmhvejB6S0J5bjJfQUVFWVBOU0RtdFk&amp;b64e=2&amp;sign=0a0ad139f66c45df309230c0df67bafa&amp;keyno=17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26</cp:revision>
  <dcterms:created xsi:type="dcterms:W3CDTF">2018-01-31T16:03:00Z</dcterms:created>
  <dcterms:modified xsi:type="dcterms:W3CDTF">2018-01-31T16:45:00Z</dcterms:modified>
</cp:coreProperties>
</file>