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5D" w:rsidRDefault="001C045D" w:rsidP="00654FEB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E41DF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935" cy="889635"/>
            <wp:effectExtent l="0" t="0" r="0" b="571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E41DFE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E41DFE">
        <w:rPr>
          <w:rFonts w:ascii="Times New Roman" w:hAnsi="Times New Roman"/>
          <w:sz w:val="28"/>
          <w:szCs w:val="28"/>
        </w:rPr>
        <w:t xml:space="preserve"> 120</w:t>
      </w:r>
    </w:p>
    <w:p w:rsidR="00464643" w:rsidRPr="00464643" w:rsidRDefault="00E41DFE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1820" cy="4211955"/>
                <wp:effectExtent l="0" t="0" r="4445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Default="00033BF6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изменений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Административный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регламент предоставления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м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 w:rsidR="00752E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разрешения </w:t>
                            </w:r>
                            <w:r w:rsidR="00752E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н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а использование земель </w:t>
                            </w:r>
                            <w:r w:rsidR="00752E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или </w:t>
                            </w:r>
                            <w:r w:rsidR="00752E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земельных участков, </w:t>
                            </w:r>
                            <w:r w:rsidR="00752E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государственная собственность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которые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н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 разграничена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находящихся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собственности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Руднянский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 Смоленской области,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территории муниципального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образования Руднянский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(за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исключением муниципального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proofErr w:type="spellStart"/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Смоленской области),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без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предоставления земельных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участков 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752E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установления сервитутов»</w:t>
                            </w:r>
                            <w:proofErr w:type="gramEnd"/>
                          </w:p>
                          <w:p w:rsidR="00FC5CE3" w:rsidRPr="00A13C72" w:rsidRDefault="00FC5CE3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46.6pt;height:3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+Q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" stroked="f">
                <v:textbox>
                  <w:txbxContent>
                    <w:p w:rsidR="00A13C72" w:rsidRDefault="00033BF6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внесении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изменений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Административный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регламент предоставления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м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33458" w:rsidRPr="004646D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Выдача </w:t>
                      </w:r>
                      <w:r w:rsidR="00752E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733458" w:rsidRPr="004646D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разрешения </w:t>
                      </w:r>
                      <w:r w:rsidR="00752E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н</w:t>
                      </w:r>
                      <w:r w:rsidR="00733458" w:rsidRPr="004646D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а использование земель </w:t>
                      </w:r>
                      <w:r w:rsidR="00752E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или </w:t>
                      </w:r>
                      <w:r w:rsidR="00752E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земельных участков, </w:t>
                      </w:r>
                      <w:r w:rsidR="00752E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    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государственная собственность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которые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н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 разграничена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находящихся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собственности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Руднянский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 Смоленской области,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 территории муниципального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образования Руднянский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Смоленской области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(за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исключением муниципального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Голынковского городского поселения Руднянского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района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="00733458" w:rsidRPr="004646D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Смоленской области),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без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предоставления земельных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участков 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752E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установления сервитутов»</w:t>
                      </w:r>
                    </w:p>
                    <w:p w:rsidR="00FC5CE3" w:rsidRPr="00A13C72" w:rsidRDefault="00FC5CE3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5BA" w:rsidRDefault="00F845BA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58" w:rsidRDefault="00733458" w:rsidP="00FC5CE3">
      <w:pPr>
        <w:pStyle w:val="ConsPlusTitle"/>
        <w:ind w:right="-55"/>
        <w:jc w:val="both"/>
        <w:rPr>
          <w:b w:val="0"/>
          <w:sz w:val="28"/>
        </w:rPr>
      </w:pPr>
    </w:p>
    <w:p w:rsidR="00FC5CE3" w:rsidRDefault="00FC5CE3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EC5331" w:rsidRDefault="00EC5331" w:rsidP="00EC5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Pr="00FB65D3">
        <w:rPr>
          <w:rFonts w:ascii="Times New Roman" w:hAnsi="Times New Roman"/>
          <w:sz w:val="28"/>
          <w:szCs w:val="28"/>
        </w:rPr>
        <w:t>Смоленской области от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907427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</w:t>
      </w:r>
      <w:r w:rsidR="00907427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.2019 №</w:t>
      </w:r>
      <w:r w:rsidR="00907427">
        <w:rPr>
          <w:rFonts w:ascii="Times New Roman" w:hAnsi="Times New Roman"/>
          <w:sz w:val="28"/>
          <w:szCs w:val="28"/>
        </w:rPr>
        <w:t>418</w:t>
      </w:r>
      <w:r w:rsidRPr="00FB65D3">
        <w:rPr>
          <w:rFonts w:ascii="Times New Roman" w:hAnsi="Times New Roman"/>
          <w:sz w:val="28"/>
          <w:szCs w:val="28"/>
        </w:rPr>
        <w:t>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FB65D3">
        <w:rPr>
          <w:rFonts w:ascii="Times New Roman" w:hAnsi="Times New Roman"/>
          <w:sz w:val="28"/>
          <w:szCs w:val="28"/>
        </w:rPr>
        <w:t xml:space="preserve"> </w:t>
      </w:r>
    </w:p>
    <w:p w:rsidR="00EC5331" w:rsidRDefault="00EC5331" w:rsidP="00EC5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FC5CE3" w:rsidRDefault="00FC5CE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41D23" w:rsidRDefault="00464643" w:rsidP="00941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CE3" w:rsidRPr="00917ADD">
        <w:rPr>
          <w:rFonts w:ascii="Times New Roman" w:hAnsi="Times New Roman"/>
          <w:sz w:val="28"/>
          <w:szCs w:val="28"/>
        </w:rPr>
        <w:t>«</w:t>
      </w:r>
      <w:r w:rsidR="00FC5CE3" w:rsidRPr="00917ADD">
        <w:rPr>
          <w:rFonts w:ascii="Times New Roman" w:hAnsi="Times New Roman"/>
          <w:bCs/>
          <w:sz w:val="28"/>
          <w:szCs w:val="28"/>
        </w:rPr>
        <w:t>Выдача разрешения на использование земель или земельных участков</w:t>
      </w:r>
      <w:r w:rsidR="00FC5CE3">
        <w:rPr>
          <w:rFonts w:ascii="Times New Roman" w:hAnsi="Times New Roman"/>
          <w:bCs/>
          <w:sz w:val="28"/>
          <w:szCs w:val="28"/>
        </w:rPr>
        <w:t>,</w:t>
      </w:r>
      <w:r w:rsidR="00FC5CE3" w:rsidRPr="00917ADD">
        <w:rPr>
          <w:rFonts w:ascii="Times New Roman" w:hAnsi="Times New Roman"/>
          <w:bCs/>
          <w:sz w:val="28"/>
          <w:szCs w:val="28"/>
        </w:rPr>
        <w:t xml:space="preserve"> </w:t>
      </w:r>
      <w:r w:rsidR="00FC5CE3" w:rsidRPr="00917AD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FC5CE3" w:rsidRPr="00917AD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FC5CE3" w:rsidRPr="00917A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C5CE3" w:rsidRPr="00917AD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C5CE3" w:rsidRPr="00917ADD">
        <w:rPr>
          <w:rFonts w:ascii="Times New Roman" w:hAnsi="Times New Roman"/>
          <w:sz w:val="28"/>
          <w:szCs w:val="28"/>
        </w:rPr>
        <w:t xml:space="preserve"> района Смоленской области)</w:t>
      </w:r>
      <w:r w:rsidR="00FC5CE3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сервитутов»,</w:t>
      </w:r>
      <w:r w:rsidR="00F845BA">
        <w:rPr>
          <w:rFonts w:ascii="Times New Roman" w:hAnsi="Times New Roman"/>
          <w:sz w:val="28"/>
          <w:szCs w:val="28"/>
        </w:rPr>
        <w:t xml:space="preserve">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proofErr w:type="gramEnd"/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FC5CE3">
        <w:rPr>
          <w:rFonts w:ascii="Times New Roman" w:eastAsia="Arial Unicode MS" w:hAnsi="Times New Roman"/>
          <w:color w:val="000000"/>
          <w:sz w:val="28"/>
          <w:szCs w:val="28"/>
        </w:rPr>
        <w:t>30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FC5CE3">
        <w:rPr>
          <w:rFonts w:ascii="Times New Roman" w:eastAsia="Arial Unicode MS" w:hAnsi="Times New Roman"/>
          <w:color w:val="000000"/>
          <w:sz w:val="28"/>
          <w:szCs w:val="28"/>
        </w:rPr>
        <w:t>10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FC5CE3">
        <w:rPr>
          <w:rFonts w:ascii="Times New Roman" w:eastAsia="Arial Unicode MS" w:hAnsi="Times New Roman"/>
          <w:color w:val="000000"/>
          <w:sz w:val="28"/>
          <w:szCs w:val="28"/>
        </w:rPr>
        <w:t xml:space="preserve"> 414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C5CE3">
        <w:rPr>
          <w:rFonts w:ascii="Times New Roman" w:hAnsi="Times New Roman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EC5331" w:rsidRDefault="00EC5331" w:rsidP="00EC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EC5331" w:rsidRPr="002E12DA" w:rsidRDefault="00EC5331" w:rsidP="00EC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EC5331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EC5331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EC5331" w:rsidRPr="002E12DA" w:rsidRDefault="00EC5331" w:rsidP="00EC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EC5331" w:rsidRPr="002E12DA" w:rsidRDefault="00EC5331" w:rsidP="00EC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EC5331" w:rsidRPr="00105200" w:rsidRDefault="00EC5331" w:rsidP="00EC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EC5331" w:rsidRPr="002E12DA" w:rsidRDefault="00EC5331" w:rsidP="00EC533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EC5331" w:rsidRPr="002E12DA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EC5331" w:rsidRDefault="00EC5331" w:rsidP="00EC533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5331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EC5331" w:rsidRDefault="00EC5331" w:rsidP="00EC533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C5331" w:rsidRPr="00285045" w:rsidRDefault="00EC5331" w:rsidP="00EC533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85045">
        <w:rPr>
          <w:rFonts w:ascii="Times New Roman" w:hAnsi="Times New Roman"/>
          <w:sz w:val="28"/>
          <w:szCs w:val="28"/>
        </w:rPr>
        <w:t>1.3. Пункт 2.7.</w:t>
      </w:r>
      <w:r w:rsidR="00752E7F">
        <w:rPr>
          <w:rFonts w:ascii="Times New Roman" w:hAnsi="Times New Roman"/>
          <w:sz w:val="28"/>
          <w:szCs w:val="28"/>
        </w:rPr>
        <w:t>3</w:t>
      </w:r>
      <w:r w:rsidRPr="00285045">
        <w:rPr>
          <w:rFonts w:ascii="Times New Roman" w:hAnsi="Times New Roman"/>
          <w:sz w:val="28"/>
          <w:szCs w:val="28"/>
        </w:rPr>
        <w:t xml:space="preserve">. </w:t>
      </w:r>
      <w:r w:rsidRPr="00285045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285045">
        <w:rPr>
          <w:rFonts w:ascii="Times New Roman" w:hAnsi="Times New Roman"/>
          <w:sz w:val="28"/>
          <w:szCs w:val="28"/>
        </w:rPr>
        <w:t xml:space="preserve"> изложить в следующей редакции</w:t>
      </w:r>
      <w:r w:rsidRPr="00285045">
        <w:rPr>
          <w:rFonts w:ascii="Times New Roman" w:hAnsi="Times New Roman"/>
          <w:bCs/>
          <w:sz w:val="28"/>
          <w:szCs w:val="28"/>
        </w:rPr>
        <w:t>:</w:t>
      </w:r>
    </w:p>
    <w:p w:rsidR="00EC5331" w:rsidRPr="00285045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045">
        <w:rPr>
          <w:rFonts w:ascii="Times New Roman" w:hAnsi="Times New Roman"/>
          <w:bCs/>
          <w:sz w:val="28"/>
          <w:szCs w:val="28"/>
        </w:rPr>
        <w:t>«2.7.</w:t>
      </w:r>
      <w:r w:rsidR="00752E7F">
        <w:rPr>
          <w:rFonts w:ascii="Times New Roman" w:hAnsi="Times New Roman"/>
          <w:bCs/>
          <w:sz w:val="28"/>
          <w:szCs w:val="28"/>
        </w:rPr>
        <w:t>3</w:t>
      </w:r>
      <w:r w:rsidRPr="00285045">
        <w:rPr>
          <w:rFonts w:ascii="Times New Roman" w:hAnsi="Times New Roman"/>
          <w:bCs/>
          <w:sz w:val="28"/>
          <w:szCs w:val="28"/>
        </w:rPr>
        <w:t xml:space="preserve">. </w:t>
      </w:r>
      <w:r w:rsidRPr="00285045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85045">
        <w:rPr>
          <w:rFonts w:ascii="Times New Roman" w:hAnsi="Times New Roman"/>
          <w:bCs/>
          <w:sz w:val="28"/>
          <w:szCs w:val="28"/>
        </w:rPr>
        <w:t>не вправе</w:t>
      </w:r>
      <w:r w:rsidRPr="00285045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EC5331" w:rsidRPr="00285045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045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C5331" w:rsidRPr="00285045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045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4B0978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285045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285045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28504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C5331" w:rsidRPr="00285045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045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28504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85045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285045">
        <w:rPr>
          <w:rFonts w:ascii="Times New Roman" w:hAnsi="Times New Roman"/>
          <w:sz w:val="28"/>
          <w:szCs w:val="28"/>
        </w:rPr>
        <w:t>.».</w:t>
      </w:r>
      <w:proofErr w:type="gramEnd"/>
    </w:p>
    <w:p w:rsidR="00213FEA" w:rsidRPr="00EC5331" w:rsidRDefault="00213FEA" w:rsidP="003208D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752E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13FEA">
        <w:rPr>
          <w:rFonts w:ascii="Times New Roman" w:hAnsi="Times New Roman"/>
          <w:sz w:val="28"/>
          <w:szCs w:val="28"/>
        </w:rPr>
        <w:t xml:space="preserve"> </w:t>
      </w:r>
      <w:r w:rsidRPr="003208DF">
        <w:rPr>
          <w:rFonts w:ascii="Times New Roman" w:hAnsi="Times New Roman"/>
          <w:sz w:val="28"/>
          <w:szCs w:val="28"/>
        </w:rPr>
        <w:t>Пункт 2.7.</w:t>
      </w:r>
      <w:r>
        <w:rPr>
          <w:rFonts w:ascii="Times New Roman" w:hAnsi="Times New Roman"/>
          <w:sz w:val="28"/>
          <w:szCs w:val="28"/>
        </w:rPr>
        <w:t>4</w:t>
      </w:r>
      <w:r w:rsidRPr="003208DF">
        <w:rPr>
          <w:rFonts w:ascii="Times New Roman" w:hAnsi="Times New Roman"/>
          <w:sz w:val="28"/>
          <w:szCs w:val="28"/>
        </w:rPr>
        <w:t xml:space="preserve">. </w:t>
      </w:r>
      <w:r w:rsidRPr="003208DF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32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EC5331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08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Наименование подраздела 2.14. раздела 2 Административного регламента изложить в следующей редакции:</w:t>
      </w:r>
    </w:p>
    <w:p w:rsidR="00EC5331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EC5331" w:rsidRPr="00E31D72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52E7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EC5331" w:rsidRPr="00E31D72" w:rsidRDefault="00EC5331" w:rsidP="00EC5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D5F6B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4D5F6B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4D5F6B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D5F6B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4D5F6B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D5F6B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C5331" w:rsidRPr="00A702BC" w:rsidRDefault="00EC5331" w:rsidP="00EC533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52E7F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C5331" w:rsidRPr="00E31D72" w:rsidRDefault="00EC5331" w:rsidP="00EC533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4D5F6B" w:rsidRPr="00E31D72">
        <w:rPr>
          <w:rFonts w:ascii="Times New Roman" w:hAnsi="Times New Roman"/>
          <w:sz w:val="28"/>
          <w:szCs w:val="28"/>
        </w:rPr>
        <w:t>муниципальн</w:t>
      </w:r>
      <w:r w:rsidR="004D5F6B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C5331" w:rsidRPr="00425C11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 w:rsidR="00752E7F"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EC5331" w:rsidRPr="00425C11" w:rsidRDefault="00EC5331" w:rsidP="00E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 xml:space="preserve">«3. </w:t>
      </w:r>
      <w:bookmarkStart w:id="1" w:name="_GoBack"/>
      <w:r w:rsidRPr="00425C1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bookmarkEnd w:id="1"/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EC5331" w:rsidRPr="00EC5331" w:rsidRDefault="00EC5331" w:rsidP="00EC533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52E7F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8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EC5331" w:rsidRDefault="00EC5331" w:rsidP="00EC533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0B6A33">
        <w:rPr>
          <w:b w:val="0"/>
          <w:sz w:val="28"/>
          <w:szCs w:val="28"/>
        </w:rPr>
        <w:t>1.</w:t>
      </w:r>
      <w:r w:rsidR="00752E7F">
        <w:rPr>
          <w:b w:val="0"/>
          <w:sz w:val="28"/>
          <w:szCs w:val="28"/>
        </w:rPr>
        <w:t>10</w:t>
      </w:r>
      <w:r w:rsidRPr="000B6A33">
        <w:rPr>
          <w:b w:val="0"/>
          <w:sz w:val="28"/>
          <w:szCs w:val="28"/>
        </w:rPr>
        <w:t xml:space="preserve">. Приложение № </w:t>
      </w:r>
      <w:r>
        <w:rPr>
          <w:b w:val="0"/>
          <w:sz w:val="28"/>
          <w:szCs w:val="28"/>
        </w:rPr>
        <w:t>4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</w:t>
      </w:r>
      <w:r>
        <w:rPr>
          <w:b w:val="0"/>
          <w:sz w:val="28"/>
          <w:szCs w:val="28"/>
        </w:rPr>
        <w:t xml:space="preserve">ости административных процедур </w:t>
      </w:r>
      <w:r w:rsidRPr="000B6A33">
        <w:rPr>
          <w:b w:val="0"/>
          <w:sz w:val="28"/>
          <w:szCs w:val="28"/>
        </w:rPr>
        <w:t>при 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b/>
          <w:sz w:val="28"/>
          <w:szCs w:val="28"/>
        </w:rPr>
        <w:t xml:space="preserve">         </w:t>
      </w:r>
      <w:r w:rsidRPr="00892606">
        <w:rPr>
          <w:rFonts w:ascii="Times New Roman" w:hAnsi="Times New Roman"/>
          <w:bCs/>
          <w:sz w:val="28"/>
          <w:szCs w:val="28"/>
        </w:rPr>
        <w:t>1.11.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Дополнить подпункт 2.6.2.1. пункта  2.6.2. подраздела 2.6. раздела 2 абзацами «и», «к», «л» следующего содержания:</w:t>
      </w:r>
    </w:p>
    <w:p w:rsidR="00892606" w:rsidRPr="00892606" w:rsidRDefault="00892606" w:rsidP="00892606">
      <w:pPr>
        <w:spacing w:after="1" w:line="280" w:lineRule="atLeast"/>
        <w:ind w:firstLine="540"/>
        <w:jc w:val="both"/>
      </w:pPr>
      <w:r w:rsidRPr="00892606">
        <w:rPr>
          <w:rFonts w:ascii="Times New Roman" w:hAnsi="Times New Roman"/>
          <w:sz w:val="28"/>
        </w:rPr>
        <w:t xml:space="preserve">    «и)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892606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12" w:history="1">
        <w:r w:rsidRPr="00892606">
          <w:rPr>
            <w:rFonts w:ascii="Times New Roman" w:hAnsi="Times New Roman"/>
            <w:sz w:val="28"/>
            <w:szCs w:val="28"/>
          </w:rPr>
          <w:t>2</w:t>
        </w:r>
      </w:hyperlink>
      <w:r w:rsidRPr="00892606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892606">
          <w:rPr>
            <w:rFonts w:ascii="Times New Roman" w:hAnsi="Times New Roman"/>
            <w:sz w:val="28"/>
            <w:szCs w:val="28"/>
          </w:rPr>
          <w:t>4</w:t>
        </w:r>
      </w:hyperlink>
      <w:r w:rsidRPr="00892606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92606">
          <w:rPr>
            <w:rFonts w:ascii="Times New Roman" w:hAnsi="Times New Roman"/>
            <w:sz w:val="28"/>
            <w:szCs w:val="28"/>
          </w:rPr>
          <w:t>7</w:t>
        </w:r>
      </w:hyperlink>
      <w:r w:rsidRPr="00892606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892606">
          <w:rPr>
            <w:rFonts w:ascii="Times New Roman" w:hAnsi="Times New Roman"/>
            <w:sz w:val="28"/>
            <w:szCs w:val="28"/>
          </w:rPr>
          <w:t>9</w:t>
        </w:r>
      </w:hyperlink>
      <w:r w:rsidRPr="00892606">
        <w:rPr>
          <w:rFonts w:ascii="Times New Roman" w:hAnsi="Times New Roman"/>
          <w:sz w:val="28"/>
          <w:szCs w:val="28"/>
        </w:rPr>
        <w:t xml:space="preserve">, 11-14,  </w:t>
      </w:r>
      <w:hyperlink r:id="rId16" w:history="1">
        <w:r w:rsidRPr="00892606">
          <w:rPr>
            <w:rFonts w:ascii="Times New Roman" w:hAnsi="Times New Roman"/>
            <w:sz w:val="28"/>
            <w:szCs w:val="28"/>
          </w:rPr>
          <w:t>17</w:t>
        </w:r>
      </w:hyperlink>
      <w:r w:rsidRPr="00892606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892606">
          <w:rPr>
            <w:rFonts w:ascii="Times New Roman" w:hAnsi="Times New Roman"/>
            <w:sz w:val="28"/>
            <w:szCs w:val="28"/>
          </w:rPr>
          <w:t>19</w:t>
        </w:r>
      </w:hyperlink>
      <w:r w:rsidRPr="00892606">
        <w:rPr>
          <w:rFonts w:ascii="Times New Roman" w:hAnsi="Times New Roman"/>
          <w:sz w:val="28"/>
          <w:szCs w:val="28"/>
        </w:rPr>
        <w:t xml:space="preserve">, 21- </w:t>
      </w:r>
      <w:hyperlink r:id="rId18" w:history="1">
        <w:r w:rsidRPr="00892606">
          <w:rPr>
            <w:rFonts w:ascii="Times New Roman" w:hAnsi="Times New Roman"/>
            <w:sz w:val="28"/>
            <w:szCs w:val="28"/>
          </w:rPr>
          <w:t>24</w:t>
        </w:r>
      </w:hyperlink>
      <w:r w:rsidRPr="00892606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892606">
          <w:rPr>
            <w:rFonts w:ascii="Times New Roman" w:hAnsi="Times New Roman"/>
            <w:sz w:val="28"/>
            <w:szCs w:val="28"/>
          </w:rPr>
          <w:t>7</w:t>
        </w:r>
      </w:hyperlink>
      <w:r w:rsidRPr="00892606">
        <w:rPr>
          <w:rFonts w:ascii="Times New Roman" w:hAnsi="Times New Roman"/>
          <w:sz w:val="28"/>
          <w:szCs w:val="28"/>
        </w:rPr>
        <w:t xml:space="preserve">  пункта 2.6.2. настоящего Административного регламента</w:t>
      </w:r>
      <w:r w:rsidRPr="00892606">
        <w:rPr>
          <w:rFonts w:ascii="Times New Roman" w:hAnsi="Times New Roman"/>
          <w:sz w:val="28"/>
        </w:rPr>
        <w:t>);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л) согласие на обработку персональных данных (в случае если заявление подается физическим лицом)</w:t>
      </w:r>
      <w:proofErr w:type="gramStart"/>
      <w:r w:rsidRPr="00892606">
        <w:rPr>
          <w:rFonts w:ascii="Times New Roman" w:hAnsi="Times New Roman"/>
          <w:sz w:val="28"/>
        </w:rPr>
        <w:t>.»</w:t>
      </w:r>
      <w:proofErr w:type="gramEnd"/>
      <w:r w:rsidRPr="00892606">
        <w:rPr>
          <w:rFonts w:ascii="Times New Roman" w:hAnsi="Times New Roman"/>
          <w:sz w:val="28"/>
        </w:rPr>
        <w:t>.</w:t>
      </w:r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>1.12.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Подпункт 2.6.2.2. пункта  2.6.2. подраздела 2.6. раздела 2 изложить в следующей редакции:</w:t>
      </w:r>
    </w:p>
    <w:p w:rsidR="00892606" w:rsidRPr="00892606" w:rsidRDefault="00892606" w:rsidP="00892606">
      <w:pPr>
        <w:spacing w:after="0" w:line="240" w:lineRule="auto"/>
        <w:jc w:val="both"/>
      </w:pPr>
      <w:r w:rsidRPr="00892606">
        <w:rPr>
          <w:rFonts w:ascii="Times New Roman" w:hAnsi="Times New Roman"/>
          <w:sz w:val="28"/>
        </w:rPr>
        <w:t xml:space="preserve">         «2.6.2.2. К заявлению прилагаются: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proofErr w:type="gramStart"/>
      <w:r w:rsidRPr="00892606">
        <w:rPr>
          <w:rFonts w:ascii="Times New Roman" w:hAnsi="Times New Roman"/>
          <w:sz w:val="28"/>
        </w:rPr>
        <w:t xml:space="preserve">б) </w:t>
      </w:r>
      <w:hyperlink r:id="rId20" w:history="1">
        <w:r w:rsidRPr="00892606">
          <w:rPr>
            <w:rFonts w:ascii="Times New Roman" w:hAnsi="Times New Roman"/>
            <w:sz w:val="28"/>
          </w:rPr>
          <w:t>схема</w:t>
        </w:r>
      </w:hyperlink>
      <w:r w:rsidRPr="00892606">
        <w:rPr>
          <w:rFonts w:ascii="Times New Roman" w:hAnsi="Times New Roman"/>
          <w:sz w:val="28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892606">
        <w:rPr>
          <w:rFonts w:ascii="Times New Roman" w:hAnsi="Times New Roman"/>
          <w:sz w:val="28"/>
        </w:rPr>
        <w:t xml:space="preserve"> недвижимости с учетом сведений государственного кадастра недвижимости (Приложение № 3 к Административному регламенту);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д) копия лицензии, удостоверяющей право проведения работ по геологическому изучению недр.</w:t>
      </w:r>
    </w:p>
    <w:p w:rsidR="00892606" w:rsidRPr="00892606" w:rsidRDefault="00892606" w:rsidP="0089260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92606">
        <w:rPr>
          <w:color w:val="auto"/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proofErr w:type="gramStart"/>
      <w:r w:rsidRPr="00892606">
        <w:rPr>
          <w:color w:val="auto"/>
          <w:sz w:val="28"/>
          <w:szCs w:val="28"/>
        </w:rPr>
        <w:t>.».</w:t>
      </w:r>
      <w:proofErr w:type="gramEnd"/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 xml:space="preserve">        1.13.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Пункт 2.7.1. подраздела 2.6. раздела 2 изложить в следующей редакции:</w:t>
      </w:r>
    </w:p>
    <w:p w:rsidR="00892606" w:rsidRPr="00892606" w:rsidRDefault="00892606" w:rsidP="0089260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92606">
        <w:rPr>
          <w:color w:val="auto"/>
          <w:sz w:val="28"/>
          <w:szCs w:val="28"/>
        </w:rPr>
        <w:t>«2.7.1.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892606" w:rsidRPr="00892606" w:rsidRDefault="00892606" w:rsidP="008926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06"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89260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89260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а) выписка из Единого государственного реестра недвижимости об объекте недвижимости;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в) копия лицензии, удостоверяющей право проведения работ по геологическому изучению недр;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г) иные документы, подтверждающие основания для использования земель или земельного участка.</w:t>
      </w:r>
    </w:p>
    <w:p w:rsidR="00892606" w:rsidRPr="00892606" w:rsidRDefault="00892606" w:rsidP="008926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06"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89260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89260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</w:t>
      </w:r>
      <w:r w:rsidRPr="00892606">
        <w:rPr>
          <w:rFonts w:ascii="Times New Roman" w:hAnsi="Times New Roman"/>
          <w:sz w:val="28"/>
          <w:szCs w:val="28"/>
        </w:rPr>
        <w:t xml:space="preserve"> публичного сервитута</w:t>
      </w:r>
      <w:r w:rsidRPr="00892606">
        <w:rPr>
          <w:rFonts w:ascii="Times New Roman" w:hAnsi="Times New Roman" w:cs="Times New Roman"/>
          <w:sz w:val="28"/>
          <w:szCs w:val="28"/>
        </w:rPr>
        <w:t>, в целях, указанных в пункте 2.6.2 настоящего Административного регламента: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б) копия лицензии, удостоверяющей право проведения работ по геологическому изучению недр</w:t>
      </w:r>
      <w:proofErr w:type="gramStart"/>
      <w:r w:rsidRPr="00892606">
        <w:rPr>
          <w:rFonts w:ascii="Times New Roman" w:hAnsi="Times New Roman"/>
          <w:sz w:val="28"/>
        </w:rPr>
        <w:t>.».</w:t>
      </w:r>
      <w:proofErr w:type="gramEnd"/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 xml:space="preserve">        1.14.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Подпункт 4 пункта 2.9.1. подраздела 2.9. раздела 2 изложить в следующей редакции:</w:t>
      </w:r>
    </w:p>
    <w:p w:rsidR="00892606" w:rsidRPr="00892606" w:rsidRDefault="00892606" w:rsidP="0089260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606">
        <w:rPr>
          <w:rFonts w:ascii="Times New Roman" w:hAnsi="Times New Roman"/>
          <w:spacing w:val="-4"/>
          <w:sz w:val="28"/>
          <w:szCs w:val="28"/>
        </w:rPr>
        <w:t xml:space="preserve">         «4)</w:t>
      </w:r>
      <w:r w:rsidRPr="00892606">
        <w:rPr>
          <w:rFonts w:ascii="Times New Roman" w:hAnsi="Times New Roman"/>
          <w:sz w:val="28"/>
          <w:szCs w:val="28"/>
        </w:rPr>
        <w:t xml:space="preserve"> </w:t>
      </w:r>
      <w:r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соответствующего муниципального образования</w:t>
      </w:r>
      <w:proofErr w:type="gramStart"/>
      <w:r w:rsidRPr="008926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92606">
        <w:rPr>
          <w:rFonts w:ascii="Times New Roman" w:hAnsi="Times New Roman" w:cs="Times New Roman"/>
          <w:sz w:val="28"/>
          <w:szCs w:val="28"/>
        </w:rPr>
        <w:t>.</w:t>
      </w:r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 xml:space="preserve">       1.15.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Дополнить пункт 2.9.1. подраздела 2.9. раздела 2 подпунктами 5-7 следующего содержания:</w:t>
      </w:r>
    </w:p>
    <w:p w:rsidR="00892606" w:rsidRPr="00892606" w:rsidRDefault="00892606" w:rsidP="00892606">
      <w:pPr>
        <w:spacing w:after="0" w:line="240" w:lineRule="auto"/>
        <w:jc w:val="both"/>
      </w:pPr>
      <w:r w:rsidRPr="00892606">
        <w:rPr>
          <w:rFonts w:ascii="Times New Roman" w:hAnsi="Times New Roman"/>
          <w:sz w:val="28"/>
        </w:rPr>
        <w:t xml:space="preserve">       </w:t>
      </w:r>
      <w:proofErr w:type="gramStart"/>
      <w:r w:rsidRPr="00892606">
        <w:rPr>
          <w:rFonts w:ascii="Times New Roman" w:hAnsi="Times New Roman"/>
          <w:sz w:val="28"/>
        </w:rPr>
        <w:t>«5)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gramStart"/>
      <w:r w:rsidRPr="00892606">
        <w:rPr>
          <w:rFonts w:ascii="Times New Roman" w:hAnsi="Times New Roman"/>
          <w:sz w:val="28"/>
        </w:rPr>
        <w:t>проведении</w:t>
      </w:r>
      <w:proofErr w:type="gramEnd"/>
      <w:r w:rsidRPr="00892606">
        <w:rPr>
          <w:rFonts w:ascii="Times New Roman" w:hAnsi="Times New Roman"/>
          <w:sz w:val="28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7) границы испрашиваемого земельного участка, на котором планируется размещение объекта, попадают в границы: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>- защитных зон объектов культурного наследия, за исключением строительства и реконструкции линейных объектов;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 xml:space="preserve">- территорий объектов культурного наследия, </w:t>
      </w:r>
      <w:proofErr w:type="gramStart"/>
      <w:r w:rsidRPr="00892606">
        <w:rPr>
          <w:rFonts w:ascii="Times New Roman" w:hAnsi="Times New Roman"/>
          <w:sz w:val="28"/>
        </w:rPr>
        <w:t>режимы</w:t>
      </w:r>
      <w:proofErr w:type="gramEnd"/>
      <w:r w:rsidRPr="00892606">
        <w:rPr>
          <w:rFonts w:ascii="Times New Roman" w:hAnsi="Times New Roman"/>
          <w:sz w:val="28"/>
        </w:rPr>
        <w:t xml:space="preserve"> использования которых запрещают размещение объектов, указанных в заявлении;</w:t>
      </w:r>
    </w:p>
    <w:p w:rsidR="00892606" w:rsidRPr="00892606" w:rsidRDefault="00892606" w:rsidP="00892606">
      <w:pPr>
        <w:spacing w:after="0" w:line="240" w:lineRule="auto"/>
        <w:ind w:firstLine="540"/>
        <w:jc w:val="both"/>
      </w:pPr>
      <w:r w:rsidRPr="00892606">
        <w:rPr>
          <w:rFonts w:ascii="Times New Roman" w:hAnsi="Times New Roman"/>
          <w:sz w:val="28"/>
        </w:rPr>
        <w:t xml:space="preserve">- зон охраны объектов культурного наследия, особые режимы использования земель и </w:t>
      </w:r>
      <w:proofErr w:type="gramStart"/>
      <w:r w:rsidRPr="00892606">
        <w:rPr>
          <w:rFonts w:ascii="Times New Roman" w:hAnsi="Times New Roman"/>
          <w:sz w:val="28"/>
        </w:rPr>
        <w:t>требования</w:t>
      </w:r>
      <w:proofErr w:type="gramEnd"/>
      <w:r w:rsidRPr="00892606">
        <w:rPr>
          <w:rFonts w:ascii="Times New Roman" w:hAnsi="Times New Roman"/>
          <w:sz w:val="28"/>
        </w:rPr>
        <w:t xml:space="preserve"> к градостроительным регламентам которых запрещают размещение объектов, указанных в заявлении.».</w:t>
      </w:r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>1.16.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Дополнить пункт 2.6.1. подраздела 2.6. раздела 2 абзацем следующего содержания:</w:t>
      </w:r>
    </w:p>
    <w:p w:rsidR="00892606" w:rsidRPr="00892606" w:rsidRDefault="00892606" w:rsidP="00892606">
      <w:pPr>
        <w:spacing w:after="1" w:line="280" w:lineRule="atLeast"/>
        <w:jc w:val="both"/>
      </w:pPr>
      <w:r w:rsidRPr="00892606">
        <w:rPr>
          <w:rFonts w:ascii="Times New Roman" w:hAnsi="Times New Roman"/>
          <w:spacing w:val="-4"/>
          <w:sz w:val="28"/>
          <w:szCs w:val="28"/>
        </w:rPr>
        <w:t xml:space="preserve">           «</w:t>
      </w:r>
      <w:r w:rsidRPr="00892606">
        <w:rPr>
          <w:rFonts w:ascii="Times New Roman" w:hAnsi="Times New Roman"/>
          <w:sz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рыбоводства).».</w:t>
      </w:r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>1.17.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Дополнить подпункт 2.6.1.1. пункта 2.6.1. подраздела 2.6. раздела 2 абзацем «з»  следующего содержания:</w:t>
      </w:r>
    </w:p>
    <w:p w:rsidR="00892606" w:rsidRPr="00892606" w:rsidRDefault="00892606" w:rsidP="00892606">
      <w:pPr>
        <w:spacing w:after="1" w:line="280" w:lineRule="atLeast"/>
        <w:ind w:firstLine="540"/>
        <w:jc w:val="both"/>
      </w:pPr>
      <w:r w:rsidRPr="00892606">
        <w:rPr>
          <w:rFonts w:ascii="Times New Roman" w:hAnsi="Times New Roman"/>
          <w:sz w:val="28"/>
        </w:rPr>
        <w:t xml:space="preserve">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892606">
        <w:rPr>
          <w:rFonts w:ascii="Times New Roman" w:hAnsi="Times New Roman"/>
          <w:sz w:val="28"/>
        </w:rPr>
        <w:t>.».</w:t>
      </w:r>
      <w:proofErr w:type="gramEnd"/>
    </w:p>
    <w:p w:rsidR="00892606" w:rsidRPr="00892606" w:rsidRDefault="00892606" w:rsidP="008926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92606">
        <w:rPr>
          <w:rFonts w:ascii="Times New Roman" w:hAnsi="Times New Roman"/>
          <w:bCs/>
          <w:sz w:val="28"/>
          <w:szCs w:val="28"/>
        </w:rPr>
        <w:t>1.18.</w:t>
      </w:r>
      <w:r w:rsidRPr="00892606">
        <w:rPr>
          <w:rFonts w:ascii="Times New Roman" w:hAnsi="Times New Roman"/>
          <w:spacing w:val="-4"/>
          <w:sz w:val="28"/>
          <w:szCs w:val="28"/>
        </w:rPr>
        <w:t xml:space="preserve"> Дополнить абзац «ж» подпункта 2.6.1.1. пункта 2.6.1. подраздела 2.6. раздела 2  следующим текстом:</w:t>
      </w:r>
    </w:p>
    <w:p w:rsidR="00892606" w:rsidRPr="00892606" w:rsidRDefault="00892606" w:rsidP="00892606">
      <w:pPr>
        <w:spacing w:after="1" w:line="280" w:lineRule="atLeast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           « -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рыбоводства), на срок действия договора пользования рыбоводным участком.».</w:t>
      </w:r>
    </w:p>
    <w:p w:rsidR="00892606" w:rsidRPr="00892606" w:rsidRDefault="00892606" w:rsidP="00892606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92606">
        <w:rPr>
          <w:rFonts w:ascii="Times New Roman" w:hAnsi="Times New Roman"/>
          <w:sz w:val="28"/>
          <w:szCs w:val="28"/>
        </w:rPr>
        <w:t>1.19. Приложение № 3 к Административному регламенту изложить в новой редакции согласно приложению к настоящему постановлению.</w:t>
      </w:r>
    </w:p>
    <w:p w:rsidR="00EC5331" w:rsidRPr="00D62AFC" w:rsidRDefault="00EC5331" w:rsidP="00EC53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654FEB" w:rsidRDefault="00654FEB" w:rsidP="00654FEB">
      <w:pPr>
        <w:pStyle w:val="af0"/>
        <w:jc w:val="both"/>
        <w:rPr>
          <w:sz w:val="28"/>
          <w:szCs w:val="28"/>
        </w:rPr>
      </w:pPr>
    </w:p>
    <w:p w:rsidR="00464643" w:rsidRDefault="00464643" w:rsidP="00654FEB">
      <w:pPr>
        <w:pStyle w:val="af0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6B56D6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C60C5D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6B56D6">
        <w:rPr>
          <w:rFonts w:ascii="Times New Roman" w:hAnsi="Times New Roman"/>
          <w:b/>
          <w:sz w:val="28"/>
        </w:rPr>
        <w:t xml:space="preserve">                   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</w:t>
      </w: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C60C5D" w:rsidRDefault="00C60C5D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654FEB" w:rsidRDefault="00654FEB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654FEB" w:rsidRDefault="00654FEB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654FEB" w:rsidRDefault="00654FEB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654FEB" w:rsidRDefault="00654FEB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4C0874">
        <w:rPr>
          <w:rFonts w:ascii="Times New Roman" w:hAnsi="Times New Roman"/>
          <w:bCs/>
          <w:sz w:val="28"/>
        </w:rPr>
        <w:t>Приложение</w:t>
      </w:r>
      <w:r w:rsidR="008D2464">
        <w:rPr>
          <w:rFonts w:ascii="Times New Roman" w:hAnsi="Times New Roman"/>
          <w:bCs/>
          <w:sz w:val="28"/>
        </w:rPr>
        <w:t xml:space="preserve"> №3</w:t>
      </w: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 постановлению Администрации </w:t>
      </w: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муниципального образования</w:t>
      </w: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Руднянский район Смоленской области</w:t>
      </w:r>
      <w:r w:rsidRPr="004C0874">
        <w:rPr>
          <w:rFonts w:ascii="Times New Roman" w:hAnsi="Times New Roman"/>
          <w:bCs/>
          <w:sz w:val="28"/>
        </w:rPr>
        <w:t xml:space="preserve"> </w:t>
      </w: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___________2020 № _______</w:t>
      </w: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C60C5D" w:rsidRDefault="00C60C5D" w:rsidP="00C60C5D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Форма</w:t>
      </w:r>
    </w:p>
    <w:p w:rsidR="00C60C5D" w:rsidRDefault="00C60C5D" w:rsidP="00C60C5D">
      <w:pPr>
        <w:spacing w:after="1" w:line="280" w:lineRule="atLeast"/>
        <w:jc w:val="both"/>
        <w:outlineLvl w:val="0"/>
      </w:pPr>
    </w:p>
    <w:p w:rsidR="00C60C5D" w:rsidRPr="004C0874" w:rsidRDefault="00C60C5D" w:rsidP="00C60C5D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>СХЕМА ГРАНИЦ</w:t>
      </w:r>
    </w:p>
    <w:p w:rsidR="00C60C5D" w:rsidRPr="004C0874" w:rsidRDefault="00C60C5D" w:rsidP="00C60C5D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C60C5D" w:rsidRPr="004C0874" w:rsidRDefault="00C60C5D" w:rsidP="00C60C5D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>на кадастровом плане территории</w:t>
      </w:r>
    </w:p>
    <w:p w:rsidR="00C60C5D" w:rsidRPr="004C0874" w:rsidRDefault="00C60C5D" w:rsidP="00C60C5D">
      <w:pPr>
        <w:spacing w:after="1" w:line="28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Наименование планируемого к размещению объекта: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C60C5D" w:rsidRPr="004C0874" w:rsidTr="002810E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C60C5D" w:rsidRDefault="00C60C5D" w:rsidP="00C60C5D">
      <w:pPr>
        <w:spacing w:after="1" w:line="280" w:lineRule="atLeast"/>
        <w:jc w:val="both"/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 xml:space="preserve">                         ЧЕРТЕЖ РАЗМЕЩЕНИЯ ОБЪЕКТА</w:t>
      </w: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 xml:space="preserve">        на предполагаемых к использованию землях (земельном участке)</w:t>
      </w: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 xml:space="preserve">                            (место для чертежа)</w:t>
      </w: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C60C5D" w:rsidRPr="004C0874" w:rsidRDefault="00C60C5D" w:rsidP="00C60C5D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C60C5D" w:rsidRPr="004C0874" w:rsidTr="002810EC">
        <w:tc>
          <w:tcPr>
            <w:tcW w:w="1191" w:type="dxa"/>
          </w:tcPr>
          <w:p w:rsidR="00C60C5D" w:rsidRPr="004C0874" w:rsidRDefault="00C60C5D" w:rsidP="002810E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C60C5D" w:rsidRPr="004C0874" w:rsidRDefault="00C60C5D" w:rsidP="002810E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C60C5D" w:rsidRPr="004C0874" w:rsidRDefault="00C60C5D" w:rsidP="002810E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4C087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4" w:type="dxa"/>
          </w:tcPr>
          <w:p w:rsidR="00C60C5D" w:rsidRPr="004C0874" w:rsidRDefault="00C60C5D" w:rsidP="002810E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X, м</w:t>
            </w:r>
          </w:p>
        </w:tc>
        <w:tc>
          <w:tcPr>
            <w:tcW w:w="1984" w:type="dxa"/>
          </w:tcPr>
          <w:p w:rsidR="00C60C5D" w:rsidRPr="004C0874" w:rsidRDefault="00C60C5D" w:rsidP="002810E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Y, м</w:t>
            </w:r>
          </w:p>
        </w:tc>
      </w:tr>
      <w:tr w:rsidR="00C60C5D" w:rsidRPr="004C0874" w:rsidTr="002810EC">
        <w:tc>
          <w:tcPr>
            <w:tcW w:w="1191" w:type="dxa"/>
          </w:tcPr>
          <w:p w:rsidR="00C60C5D" w:rsidRPr="004C0874" w:rsidRDefault="00C60C5D" w:rsidP="002810EC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60C5D" w:rsidRPr="004C0874" w:rsidRDefault="00C60C5D" w:rsidP="002810EC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C5D" w:rsidRPr="004C0874" w:rsidRDefault="00C60C5D" w:rsidP="002810EC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C5D" w:rsidRPr="004C0874" w:rsidRDefault="00C60C5D" w:rsidP="002810EC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C5D" w:rsidRPr="004C0874" w:rsidRDefault="00C60C5D" w:rsidP="002810EC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C5D" w:rsidRPr="004C0874" w:rsidRDefault="00C60C5D" w:rsidP="00C60C5D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4C0874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C0874">
        <w:rPr>
          <w:rFonts w:ascii="Times New Roman" w:hAnsi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C60C5D" w:rsidRPr="004C0874" w:rsidRDefault="00C60C5D" w:rsidP="00C60C5D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60C5D" w:rsidRPr="004C0874" w:rsidTr="002810E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D" w:rsidRPr="004C0874" w:rsidRDefault="00C60C5D" w:rsidP="002810EC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4">
              <w:rPr>
                <w:rFonts w:ascii="Times New Roman" w:hAnsi="Times New Roman"/>
                <w:sz w:val="24"/>
                <w:szCs w:val="24"/>
              </w:rPr>
              <w:t>От точки N ___ до точки N ____ -</w:t>
            </w:r>
          </w:p>
        </w:tc>
      </w:tr>
    </w:tbl>
    <w:p w:rsidR="00C60C5D" w:rsidRDefault="00C60C5D" w:rsidP="00C60C5D">
      <w:pPr>
        <w:spacing w:after="1" w:line="280" w:lineRule="atLeast"/>
        <w:jc w:val="both"/>
      </w:pP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>Условные обозначения:                    Экспликация земель:</w:t>
      </w: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>Заявитель ________________________________</w:t>
      </w: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 xml:space="preserve">           (подпись, расшифровка подписи)</w:t>
      </w: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>М.П.</w:t>
      </w: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CF6">
        <w:rPr>
          <w:rFonts w:ascii="Times New Roman" w:hAnsi="Times New Roman"/>
          <w:sz w:val="24"/>
          <w:szCs w:val="24"/>
        </w:rPr>
        <w:t>(для юридических лиц и</w:t>
      </w:r>
      <w:proofErr w:type="gramEnd"/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C60C5D" w:rsidRPr="00636CF6" w:rsidRDefault="00C60C5D" w:rsidP="00C60C5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36CF6">
        <w:rPr>
          <w:rFonts w:ascii="Times New Roman" w:hAnsi="Times New Roman"/>
          <w:sz w:val="24"/>
          <w:szCs w:val="24"/>
        </w:rPr>
        <w:t>(при наличии печати))</w:t>
      </w:r>
    </w:p>
    <w:p w:rsidR="00C60C5D" w:rsidRPr="00636CF6" w:rsidRDefault="00C60C5D" w:rsidP="00C60C5D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C60C5D" w:rsidRDefault="00C60C5D" w:rsidP="00C60C5D">
      <w:pPr>
        <w:spacing w:after="1" w:line="280" w:lineRule="atLeast"/>
        <w:jc w:val="both"/>
      </w:pPr>
    </w:p>
    <w:p w:rsidR="00C60C5D" w:rsidRDefault="00C60C5D" w:rsidP="00C60C5D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464643" w:rsidRPr="001F0BCF" w:rsidRDefault="00464643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4D2B71">
        <w:rPr>
          <w:rFonts w:ascii="Times New Roman" w:hAnsi="Times New Roman"/>
          <w:b/>
          <w:sz w:val="28"/>
        </w:rPr>
        <w:t xml:space="preserve">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Pr="004D2B71">
        <w:rPr>
          <w:rFonts w:ascii="Times New Roman" w:hAnsi="Times New Roman"/>
          <w:b/>
          <w:sz w:val="28"/>
        </w:rPr>
        <w:t xml:space="preserve">  </w:t>
      </w:r>
      <w:r w:rsidR="00506A05"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654F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FA" w:rsidRDefault="009502FA">
      <w:r>
        <w:separator/>
      </w:r>
    </w:p>
  </w:endnote>
  <w:endnote w:type="continuationSeparator" w:id="0">
    <w:p w:rsidR="009502FA" w:rsidRDefault="009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1" w:rsidRDefault="009D6E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1" w:rsidRDefault="009D6E0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B4" w:rsidRPr="009D6E01" w:rsidRDefault="001F4FB4" w:rsidP="009D6E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FA" w:rsidRDefault="009502FA">
      <w:r>
        <w:separator/>
      </w:r>
    </w:p>
  </w:footnote>
  <w:footnote w:type="continuationSeparator" w:id="0">
    <w:p w:rsidR="009502FA" w:rsidRDefault="0095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1" w:rsidRDefault="009D6E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1" w:rsidRDefault="009D6E0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1" w:rsidRDefault="009D6E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222B"/>
    <w:rsid w:val="00014D33"/>
    <w:rsid w:val="00016A09"/>
    <w:rsid w:val="00027B1C"/>
    <w:rsid w:val="00033BF6"/>
    <w:rsid w:val="0003739F"/>
    <w:rsid w:val="00042611"/>
    <w:rsid w:val="00044373"/>
    <w:rsid w:val="00044FC9"/>
    <w:rsid w:val="00047004"/>
    <w:rsid w:val="00074D06"/>
    <w:rsid w:val="00092C62"/>
    <w:rsid w:val="000A64E4"/>
    <w:rsid w:val="000B0043"/>
    <w:rsid w:val="000B6E1E"/>
    <w:rsid w:val="00100788"/>
    <w:rsid w:val="001056FA"/>
    <w:rsid w:val="00114470"/>
    <w:rsid w:val="0012173C"/>
    <w:rsid w:val="00121907"/>
    <w:rsid w:val="00130C8D"/>
    <w:rsid w:val="00130CBC"/>
    <w:rsid w:val="00134A2C"/>
    <w:rsid w:val="00135472"/>
    <w:rsid w:val="00136512"/>
    <w:rsid w:val="00157E70"/>
    <w:rsid w:val="00166D36"/>
    <w:rsid w:val="00171810"/>
    <w:rsid w:val="00183C26"/>
    <w:rsid w:val="00187655"/>
    <w:rsid w:val="001C045D"/>
    <w:rsid w:val="001C6E44"/>
    <w:rsid w:val="001D6A82"/>
    <w:rsid w:val="001E047F"/>
    <w:rsid w:val="001E6CAA"/>
    <w:rsid w:val="001F0BCF"/>
    <w:rsid w:val="001F4056"/>
    <w:rsid w:val="001F4620"/>
    <w:rsid w:val="001F4FB4"/>
    <w:rsid w:val="002001A6"/>
    <w:rsid w:val="00213545"/>
    <w:rsid w:val="00213FEA"/>
    <w:rsid w:val="00220760"/>
    <w:rsid w:val="00226673"/>
    <w:rsid w:val="00234D92"/>
    <w:rsid w:val="00236D4E"/>
    <w:rsid w:val="00260766"/>
    <w:rsid w:val="002810EC"/>
    <w:rsid w:val="002818BF"/>
    <w:rsid w:val="00281E44"/>
    <w:rsid w:val="00285045"/>
    <w:rsid w:val="0028674E"/>
    <w:rsid w:val="0029611D"/>
    <w:rsid w:val="002A6023"/>
    <w:rsid w:val="002D057A"/>
    <w:rsid w:val="002D57D9"/>
    <w:rsid w:val="002F55C5"/>
    <w:rsid w:val="002F7543"/>
    <w:rsid w:val="003208DF"/>
    <w:rsid w:val="00325F36"/>
    <w:rsid w:val="00327C59"/>
    <w:rsid w:val="003424FB"/>
    <w:rsid w:val="00345B3C"/>
    <w:rsid w:val="00355B26"/>
    <w:rsid w:val="00357BD7"/>
    <w:rsid w:val="0036552A"/>
    <w:rsid w:val="00373D69"/>
    <w:rsid w:val="00373DB3"/>
    <w:rsid w:val="00397A24"/>
    <w:rsid w:val="003A28B9"/>
    <w:rsid w:val="003B5AE0"/>
    <w:rsid w:val="003D7A8C"/>
    <w:rsid w:val="00425FD5"/>
    <w:rsid w:val="00437333"/>
    <w:rsid w:val="00453F23"/>
    <w:rsid w:val="00464643"/>
    <w:rsid w:val="00465978"/>
    <w:rsid w:val="00471218"/>
    <w:rsid w:val="00473648"/>
    <w:rsid w:val="0048057A"/>
    <w:rsid w:val="0048194E"/>
    <w:rsid w:val="004A323F"/>
    <w:rsid w:val="004A5F98"/>
    <w:rsid w:val="004B0978"/>
    <w:rsid w:val="004B2423"/>
    <w:rsid w:val="004B34B9"/>
    <w:rsid w:val="004B7BC4"/>
    <w:rsid w:val="004D205D"/>
    <w:rsid w:val="004D2B71"/>
    <w:rsid w:val="004D2D1E"/>
    <w:rsid w:val="004D42B5"/>
    <w:rsid w:val="004D5F6B"/>
    <w:rsid w:val="004E1FB7"/>
    <w:rsid w:val="004E4F30"/>
    <w:rsid w:val="004F7A1B"/>
    <w:rsid w:val="00506A05"/>
    <w:rsid w:val="00527AB1"/>
    <w:rsid w:val="005333E4"/>
    <w:rsid w:val="00551184"/>
    <w:rsid w:val="005712D5"/>
    <w:rsid w:val="00582C22"/>
    <w:rsid w:val="00582E61"/>
    <w:rsid w:val="00590B45"/>
    <w:rsid w:val="00595AF7"/>
    <w:rsid w:val="005C24D0"/>
    <w:rsid w:val="005D107A"/>
    <w:rsid w:val="005D47EB"/>
    <w:rsid w:val="005D5EBF"/>
    <w:rsid w:val="005E665F"/>
    <w:rsid w:val="00606652"/>
    <w:rsid w:val="006206BB"/>
    <w:rsid w:val="0063244B"/>
    <w:rsid w:val="00651ADA"/>
    <w:rsid w:val="00652B70"/>
    <w:rsid w:val="00654B60"/>
    <w:rsid w:val="00654FEB"/>
    <w:rsid w:val="00667C85"/>
    <w:rsid w:val="0067313B"/>
    <w:rsid w:val="0067396A"/>
    <w:rsid w:val="006A4FE2"/>
    <w:rsid w:val="006B56D6"/>
    <w:rsid w:val="006C314D"/>
    <w:rsid w:val="006C5163"/>
    <w:rsid w:val="006C7D62"/>
    <w:rsid w:val="006D2EC7"/>
    <w:rsid w:val="006D5DDF"/>
    <w:rsid w:val="006F475D"/>
    <w:rsid w:val="0070122E"/>
    <w:rsid w:val="007073BF"/>
    <w:rsid w:val="0071023A"/>
    <w:rsid w:val="007120B0"/>
    <w:rsid w:val="007147CA"/>
    <w:rsid w:val="00721254"/>
    <w:rsid w:val="00724CEE"/>
    <w:rsid w:val="00732A1C"/>
    <w:rsid w:val="00733458"/>
    <w:rsid w:val="00747379"/>
    <w:rsid w:val="00752E7F"/>
    <w:rsid w:val="00755F01"/>
    <w:rsid w:val="007704BF"/>
    <w:rsid w:val="00783B64"/>
    <w:rsid w:val="007953F0"/>
    <w:rsid w:val="007B07AE"/>
    <w:rsid w:val="007B5E5F"/>
    <w:rsid w:val="007C75DC"/>
    <w:rsid w:val="007D33D4"/>
    <w:rsid w:val="007D43F8"/>
    <w:rsid w:val="007E24FE"/>
    <w:rsid w:val="007E2E7E"/>
    <w:rsid w:val="007E4E83"/>
    <w:rsid w:val="007E57B0"/>
    <w:rsid w:val="007E5FC7"/>
    <w:rsid w:val="007E7AA0"/>
    <w:rsid w:val="007E7C6C"/>
    <w:rsid w:val="007F2296"/>
    <w:rsid w:val="007F369C"/>
    <w:rsid w:val="00801175"/>
    <w:rsid w:val="00811EA3"/>
    <w:rsid w:val="00821EA4"/>
    <w:rsid w:val="00824343"/>
    <w:rsid w:val="00834BD2"/>
    <w:rsid w:val="00840490"/>
    <w:rsid w:val="00840514"/>
    <w:rsid w:val="00871BA7"/>
    <w:rsid w:val="008916B8"/>
    <w:rsid w:val="00892606"/>
    <w:rsid w:val="008964DC"/>
    <w:rsid w:val="008C1707"/>
    <w:rsid w:val="008C1B04"/>
    <w:rsid w:val="008D2464"/>
    <w:rsid w:val="008E1F7D"/>
    <w:rsid w:val="008E5BD9"/>
    <w:rsid w:val="009032D0"/>
    <w:rsid w:val="00907427"/>
    <w:rsid w:val="00911F0D"/>
    <w:rsid w:val="0092410A"/>
    <w:rsid w:val="00930CE4"/>
    <w:rsid w:val="00933A44"/>
    <w:rsid w:val="0094016D"/>
    <w:rsid w:val="00941D23"/>
    <w:rsid w:val="00943786"/>
    <w:rsid w:val="0094617E"/>
    <w:rsid w:val="0094664F"/>
    <w:rsid w:val="009502FA"/>
    <w:rsid w:val="00974DE2"/>
    <w:rsid w:val="00976793"/>
    <w:rsid w:val="00982EDB"/>
    <w:rsid w:val="00996A07"/>
    <w:rsid w:val="009A0375"/>
    <w:rsid w:val="009B37BB"/>
    <w:rsid w:val="009B7791"/>
    <w:rsid w:val="009C68DE"/>
    <w:rsid w:val="009D6E01"/>
    <w:rsid w:val="009E36B6"/>
    <w:rsid w:val="009F791C"/>
    <w:rsid w:val="00A13C72"/>
    <w:rsid w:val="00A231F9"/>
    <w:rsid w:val="00A3487A"/>
    <w:rsid w:val="00A72D04"/>
    <w:rsid w:val="00AB1CDE"/>
    <w:rsid w:val="00AB62BE"/>
    <w:rsid w:val="00AC0217"/>
    <w:rsid w:val="00AC3769"/>
    <w:rsid w:val="00AC718F"/>
    <w:rsid w:val="00AD2B74"/>
    <w:rsid w:val="00AE3258"/>
    <w:rsid w:val="00AF4618"/>
    <w:rsid w:val="00B06361"/>
    <w:rsid w:val="00B1322B"/>
    <w:rsid w:val="00B1415F"/>
    <w:rsid w:val="00B238BE"/>
    <w:rsid w:val="00B27E3A"/>
    <w:rsid w:val="00B368F4"/>
    <w:rsid w:val="00B37785"/>
    <w:rsid w:val="00B438C2"/>
    <w:rsid w:val="00B4682E"/>
    <w:rsid w:val="00B55A2F"/>
    <w:rsid w:val="00B94B24"/>
    <w:rsid w:val="00BA210B"/>
    <w:rsid w:val="00BB5427"/>
    <w:rsid w:val="00BC10DA"/>
    <w:rsid w:val="00BC1272"/>
    <w:rsid w:val="00BC7384"/>
    <w:rsid w:val="00BD40FA"/>
    <w:rsid w:val="00BD79F6"/>
    <w:rsid w:val="00BE1EE4"/>
    <w:rsid w:val="00BF0067"/>
    <w:rsid w:val="00BF5F75"/>
    <w:rsid w:val="00BF7436"/>
    <w:rsid w:val="00C06624"/>
    <w:rsid w:val="00C072D4"/>
    <w:rsid w:val="00C25FF5"/>
    <w:rsid w:val="00C33B07"/>
    <w:rsid w:val="00C37AD6"/>
    <w:rsid w:val="00C553B6"/>
    <w:rsid w:val="00C60C5D"/>
    <w:rsid w:val="00C62CE3"/>
    <w:rsid w:val="00C64502"/>
    <w:rsid w:val="00C64C69"/>
    <w:rsid w:val="00C76CFA"/>
    <w:rsid w:val="00C83EE2"/>
    <w:rsid w:val="00C87C35"/>
    <w:rsid w:val="00C92AD5"/>
    <w:rsid w:val="00CB34ED"/>
    <w:rsid w:val="00CC4FA8"/>
    <w:rsid w:val="00CD68D3"/>
    <w:rsid w:val="00CF40C7"/>
    <w:rsid w:val="00CF525C"/>
    <w:rsid w:val="00D003F9"/>
    <w:rsid w:val="00D02DCD"/>
    <w:rsid w:val="00D075B8"/>
    <w:rsid w:val="00D23009"/>
    <w:rsid w:val="00D26EA4"/>
    <w:rsid w:val="00D27F6F"/>
    <w:rsid w:val="00D46C20"/>
    <w:rsid w:val="00D5219D"/>
    <w:rsid w:val="00D63F78"/>
    <w:rsid w:val="00D87393"/>
    <w:rsid w:val="00DA0690"/>
    <w:rsid w:val="00DA35AC"/>
    <w:rsid w:val="00DA380F"/>
    <w:rsid w:val="00DC376F"/>
    <w:rsid w:val="00DC3AF8"/>
    <w:rsid w:val="00DD41F4"/>
    <w:rsid w:val="00DD6569"/>
    <w:rsid w:val="00DE04DA"/>
    <w:rsid w:val="00E054CF"/>
    <w:rsid w:val="00E326A0"/>
    <w:rsid w:val="00E354C5"/>
    <w:rsid w:val="00E41DFE"/>
    <w:rsid w:val="00E53309"/>
    <w:rsid w:val="00E72AF0"/>
    <w:rsid w:val="00E72BA7"/>
    <w:rsid w:val="00E72FEC"/>
    <w:rsid w:val="00E8242C"/>
    <w:rsid w:val="00E95690"/>
    <w:rsid w:val="00E963C5"/>
    <w:rsid w:val="00EB72D0"/>
    <w:rsid w:val="00EC2F34"/>
    <w:rsid w:val="00EC46E0"/>
    <w:rsid w:val="00EC5331"/>
    <w:rsid w:val="00F024CA"/>
    <w:rsid w:val="00F0439E"/>
    <w:rsid w:val="00F16A14"/>
    <w:rsid w:val="00F40A6E"/>
    <w:rsid w:val="00F6124D"/>
    <w:rsid w:val="00F845BA"/>
    <w:rsid w:val="00F872B8"/>
    <w:rsid w:val="00F87854"/>
    <w:rsid w:val="00FB32E1"/>
    <w:rsid w:val="00FC5CE3"/>
    <w:rsid w:val="00FC7095"/>
    <w:rsid w:val="00FE6032"/>
    <w:rsid w:val="00FE6D04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FC5CE3"/>
    <w:rPr>
      <w:rFonts w:ascii="Arial" w:hAnsi="Arial" w:cs="Arial"/>
    </w:rPr>
  </w:style>
  <w:style w:type="paragraph" w:customStyle="1" w:styleId="Default">
    <w:name w:val="Default"/>
    <w:uiPriority w:val="99"/>
    <w:rsid w:val="00892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FC5CE3"/>
    <w:rPr>
      <w:rFonts w:ascii="Arial" w:hAnsi="Arial" w:cs="Arial"/>
    </w:rPr>
  </w:style>
  <w:style w:type="paragraph" w:customStyle="1" w:styleId="Default">
    <w:name w:val="Default"/>
    <w:uiPriority w:val="99"/>
    <w:rsid w:val="00892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18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0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EF75-65B0-4C2C-B868-15A1FC2D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2832</Words>
  <Characters>16144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«Исчерпывающий перечень документов, необходимых в соответствии с федеральными и </vt:lpstr>
      <vt:lpstr>        1.3. Пункт 2.7.3. подраздела 2.7. раздела 2 изложить в следующей редакции:</vt:lpstr>
      <vt:lpstr/>
    </vt:vector>
  </TitlesOfParts>
  <Company>-</Company>
  <LinksUpToDate>false</LinksUpToDate>
  <CharactersWithSpaces>18939</CharactersWithSpaces>
  <SharedDoc>false</SharedDoc>
  <HLinks>
    <vt:vector size="66" baseType="variant">
      <vt:variant>
        <vt:i4>2359404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consultantplus://offline/ref=3D22549EFCE36D5D05F401F1E378F32F6255481E74C90B904D2A0FF9DFA53570E7F56C9BE18E6613FC7D1E4138DB9D99788E3DA2F4FBA504BE600313U5t6L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consultantplus://offline/ref=34359324C863D1815694E90720BB4AE24DA3FD0C069A6E22AD4F275E1FC27A5CF37AD40AD15179F64E0FB097F59BC42A43FBD9E0FA799CFAb7X2L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consultantplus://offline/ref=34359324C863D1815694E90720BB4AE24DA3FD0C069A6E22AD4F275E1FC27A5CF37AD40AD15179F64D0FB097F59BC42A43FBD9E0FA799CFAb7X2L</vt:lpwstr>
      </vt:variant>
      <vt:variant>
        <vt:lpwstr/>
      </vt:variant>
      <vt:variant>
        <vt:i4>7143530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consultantplus://offline/ref=34359324C863D1815694E90720BB4AE24DA3FD0C069A6E22AD4F275E1FC27A5CF37AD40AD15179F7400FB097F59BC42A43FBD9E0FA799CFAb7X2L</vt:lpwstr>
      </vt:variant>
      <vt:variant>
        <vt:lpwstr/>
      </vt:variant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consultantplus://offline/ref=34359324C863D1815694E90720BB4AE24DA3FD0C069A6E22AD4F275E1FC27A5CF37AD40AD15179F74D0FB097F59BC42A43FBD9E0FA799CFAb7X2L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consultantplus://offline/ref=34359324C863D1815694E90720BB4AE24DA3FD0C069A6E22AD4F275E1FC27A5CF37AD40AD15179F44F0FB097F59BC42A43FBD9E0FA799CFAb7X2L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consultantplus://offline/ref=34359324C863D1815694E90720BB4AE24DA3FD0C069A6E22AD4F275E1FC27A5CF37AD40AD15179F44D0FB097F59BC42A43FBD9E0FA799CFAb7X2L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consultantplus://offline/ref=34359324C863D1815694E90720BB4AE24DA3FD0C069A6E22AD4F275E1FC27A5CF37AD40AD15179F44B0FB097F59BC42A43FBD9E0FA799CFAb7X2L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consultantplus://offline/ref=34359324C863D1815694E90720BB4AE24DA3FD0C069A6E22AD4F275E1FC27A5CF37AD40AD15179F4490FB097F59BC42A43FBD9E0FA799CFAb7X2L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2020-03-04T06:27:00Z</cp:lastPrinted>
  <dcterms:created xsi:type="dcterms:W3CDTF">2020-03-13T08:51:00Z</dcterms:created>
  <dcterms:modified xsi:type="dcterms:W3CDTF">2020-06-03T11:47:00Z</dcterms:modified>
</cp:coreProperties>
</file>