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3D75DA">
        <w:rPr>
          <w:sz w:val="28"/>
          <w:szCs w:val="28"/>
        </w:rPr>
        <w:t>18.01.2021</w:t>
      </w:r>
      <w:r w:rsidR="00174472">
        <w:rPr>
          <w:sz w:val="28"/>
          <w:szCs w:val="28"/>
        </w:rPr>
        <w:t xml:space="preserve">№ </w:t>
      </w:r>
      <w:r w:rsidR="003D75DA">
        <w:rPr>
          <w:sz w:val="28"/>
          <w:szCs w:val="28"/>
        </w:rPr>
        <w:t>10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</w:t>
      </w:r>
      <w:r w:rsidR="008F5395">
        <w:rPr>
          <w:b w:val="0"/>
          <w:sz w:val="28"/>
          <w:szCs w:val="28"/>
        </w:rPr>
        <w:t>28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</w:t>
      </w:r>
      <w:r w:rsidR="008F5395">
        <w:rPr>
          <w:b w:val="0"/>
          <w:sz w:val="28"/>
          <w:szCs w:val="28"/>
        </w:rPr>
        <w:t>2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8F5395">
        <w:rPr>
          <w:b w:val="0"/>
          <w:sz w:val="28"/>
          <w:szCs w:val="28"/>
        </w:rPr>
        <w:t>65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hyperlink r:id="rId9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1624DA" w:rsidRPr="008D71D0">
        <w:rPr>
          <w:sz w:val="28"/>
          <w:szCs w:val="28"/>
        </w:rPr>
        <w:t>Решением Совета депутатов Руднянского городского поселенияРуднянского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>
        <w:rPr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28.02.2019г. №65 </w:t>
      </w:r>
      <w:r w:rsidR="00262EDE">
        <w:rPr>
          <w:sz w:val="28"/>
          <w:szCs w:val="28"/>
        </w:rPr>
        <w:t xml:space="preserve">(в редакции постановлений Администрации муниципального образования Руднянский район Смоленской области от </w:t>
      </w:r>
      <w:r w:rsidR="00262EDE" w:rsidRPr="00262EDE">
        <w:rPr>
          <w:sz w:val="28"/>
          <w:szCs w:val="28"/>
        </w:rPr>
        <w:t>31</w:t>
      </w:r>
      <w:r w:rsidR="00262EDE">
        <w:rPr>
          <w:sz w:val="28"/>
          <w:szCs w:val="28"/>
        </w:rPr>
        <w:t>.</w:t>
      </w:r>
      <w:r w:rsidR="00262EDE" w:rsidRPr="00262EDE">
        <w:rPr>
          <w:sz w:val="28"/>
          <w:szCs w:val="28"/>
        </w:rPr>
        <w:t>12</w:t>
      </w:r>
      <w:r w:rsidR="00262EDE">
        <w:rPr>
          <w:sz w:val="28"/>
          <w:szCs w:val="28"/>
        </w:rPr>
        <w:t>.2019 №</w:t>
      </w:r>
      <w:r w:rsidR="00262EDE" w:rsidRPr="00262EDE">
        <w:rPr>
          <w:sz w:val="28"/>
          <w:szCs w:val="28"/>
        </w:rPr>
        <w:t>50</w:t>
      </w:r>
      <w:r w:rsidR="00262EDE">
        <w:rPr>
          <w:sz w:val="28"/>
          <w:szCs w:val="28"/>
        </w:rPr>
        <w:t>2</w:t>
      </w:r>
      <w:r w:rsidR="00262EDE" w:rsidRPr="00262EDE">
        <w:rPr>
          <w:sz w:val="28"/>
          <w:szCs w:val="28"/>
        </w:rPr>
        <w:t xml:space="preserve">) </w:t>
      </w:r>
      <w:r w:rsidRPr="008D71D0">
        <w:rPr>
          <w:sz w:val="28"/>
          <w:szCs w:val="28"/>
        </w:rPr>
        <w:t>следующие изменения: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2050,0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 — 2050,0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26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2000,0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2000,0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 -  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0,0 тыс. рублей.</w:t>
            </w:r>
          </w:p>
          <w:p w:rsidR="00262EDE" w:rsidRPr="00262EDE" w:rsidRDefault="00262EDE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967">
        <w:rPr>
          <w:b/>
          <w:sz w:val="28"/>
          <w:szCs w:val="28"/>
          <w:lang w:val="en-US"/>
        </w:rPr>
        <w:t>IV</w:t>
      </w:r>
      <w:r w:rsidRPr="00567967">
        <w:rPr>
          <w:b/>
          <w:sz w:val="28"/>
          <w:szCs w:val="28"/>
        </w:rPr>
        <w:t>. «Обоснование ресурсного обесп</w:t>
      </w:r>
      <w:r>
        <w:rPr>
          <w:b/>
          <w:sz w:val="28"/>
          <w:szCs w:val="28"/>
        </w:rPr>
        <w:t>ечения муниципальной программы»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 w:rsidR="00262EDE">
        <w:rPr>
          <w:sz w:val="28"/>
          <w:szCs w:val="28"/>
        </w:rPr>
        <w:t>2000,0</w:t>
      </w:r>
      <w:r w:rsidRPr="00567967">
        <w:rPr>
          <w:sz w:val="28"/>
          <w:szCs w:val="28"/>
        </w:rPr>
        <w:t>ты</w:t>
      </w:r>
      <w:r>
        <w:rPr>
          <w:sz w:val="28"/>
          <w:szCs w:val="28"/>
        </w:rPr>
        <w:t xml:space="preserve">с.руб.,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r>
        <w:rPr>
          <w:szCs w:val="28"/>
        </w:rPr>
        <w:t>Руднянского городского поселенияРуднянского</w:t>
      </w:r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области.</w:t>
      </w:r>
    </w:p>
    <w:p w:rsidR="007C6752" w:rsidRDefault="007C6752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262ED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262ED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>Смоленской области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62EDE" w:rsidRDefault="008F5395" w:rsidP="008F539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62EDE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F5395" w:rsidRDefault="008F5395" w:rsidP="008F5395">
      <w:pPr>
        <w:autoSpaceDN w:val="0"/>
        <w:adjustRightInd w:val="0"/>
        <w:jc w:val="center"/>
        <w:rPr>
          <w:b/>
          <w:kern w:val="36"/>
          <w:sz w:val="28"/>
          <w:szCs w:val="28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Руднянского городского поселения Руднянского района Смоленской области" </w:t>
      </w:r>
    </w:p>
    <w:p w:rsidR="00262EDE" w:rsidRPr="002D5CA7" w:rsidRDefault="00262EDE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14526" w:type="dxa"/>
        <w:jc w:val="center"/>
        <w:tblInd w:w="-1257" w:type="dxa"/>
        <w:tblLayout w:type="fixed"/>
        <w:tblLook w:val="000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Объем финансирования,  тыс.руб.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 w:rsidR="00262ED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3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«Руднятеплоэнерго»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транспортных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D2" w:rsidRDefault="00EA1BD2" w:rsidP="00135F84">
      <w:r>
        <w:separator/>
      </w:r>
    </w:p>
  </w:endnote>
  <w:endnote w:type="continuationSeparator" w:id="1">
    <w:p w:rsidR="00EA1BD2" w:rsidRDefault="00EA1BD2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D2" w:rsidRDefault="00EA1BD2" w:rsidP="00135F84">
      <w:r>
        <w:separator/>
      </w:r>
    </w:p>
  </w:footnote>
  <w:footnote w:type="continuationSeparator" w:id="1">
    <w:p w:rsidR="00EA1BD2" w:rsidRDefault="00EA1BD2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08699B"/>
    <w:rsid w:val="00092CD3"/>
    <w:rsid w:val="000B772E"/>
    <w:rsid w:val="000C5F93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2EDE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74E66"/>
    <w:rsid w:val="0039085B"/>
    <w:rsid w:val="003B55D8"/>
    <w:rsid w:val="003D75DA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14E62"/>
    <w:rsid w:val="0053466F"/>
    <w:rsid w:val="005572F4"/>
    <w:rsid w:val="00574F03"/>
    <w:rsid w:val="00584C11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285C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51153"/>
    <w:rsid w:val="00984F57"/>
    <w:rsid w:val="00995BC6"/>
    <w:rsid w:val="009A08FC"/>
    <w:rsid w:val="009A0A03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731A"/>
    <w:rsid w:val="00BB7AD4"/>
    <w:rsid w:val="00BF1AE4"/>
    <w:rsid w:val="00C27ADB"/>
    <w:rsid w:val="00C63E4E"/>
    <w:rsid w:val="00C70E2B"/>
    <w:rsid w:val="00CB246A"/>
    <w:rsid w:val="00CC1ED5"/>
    <w:rsid w:val="00CC5824"/>
    <w:rsid w:val="00CD7972"/>
    <w:rsid w:val="00CE74F5"/>
    <w:rsid w:val="00CF17B6"/>
    <w:rsid w:val="00CF5A05"/>
    <w:rsid w:val="00D20200"/>
    <w:rsid w:val="00D370EE"/>
    <w:rsid w:val="00D75D44"/>
    <w:rsid w:val="00D95066"/>
    <w:rsid w:val="00DB3690"/>
    <w:rsid w:val="00DB5B46"/>
    <w:rsid w:val="00DC1BD7"/>
    <w:rsid w:val="00DC6D4A"/>
    <w:rsid w:val="00DE089E"/>
    <w:rsid w:val="00DF0039"/>
    <w:rsid w:val="00DF2843"/>
    <w:rsid w:val="00E03668"/>
    <w:rsid w:val="00E14BF8"/>
    <w:rsid w:val="00E2773B"/>
    <w:rsid w:val="00E3169F"/>
    <w:rsid w:val="00E516AA"/>
    <w:rsid w:val="00E53906"/>
    <w:rsid w:val="00E65FF4"/>
    <w:rsid w:val="00E73F56"/>
    <w:rsid w:val="00EA1BD2"/>
    <w:rsid w:val="00EA7168"/>
    <w:rsid w:val="00EB0AE2"/>
    <w:rsid w:val="00EC6367"/>
    <w:rsid w:val="00ED25BD"/>
    <w:rsid w:val="00ED46F2"/>
    <w:rsid w:val="00EE0DC3"/>
    <w:rsid w:val="00EE3115"/>
    <w:rsid w:val="00EF318D"/>
    <w:rsid w:val="00EF7391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C177-53FC-4D43-89D0-2748443B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2019-12-26T08:34:00Z</cp:lastPrinted>
  <dcterms:created xsi:type="dcterms:W3CDTF">2021-02-12T08:33:00Z</dcterms:created>
  <dcterms:modified xsi:type="dcterms:W3CDTF">2021-02-12T08:33:00Z</dcterms:modified>
</cp:coreProperties>
</file>