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360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F53C33" wp14:editId="05132CD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0170D13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016B518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622E4790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247C4F8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5004D82C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64E5E4CD" w14:textId="3416CF6E" w:rsidR="001624DA" w:rsidRDefault="00320363" w:rsidP="001624DA">
      <w:r>
        <w:rPr>
          <w:sz w:val="28"/>
          <w:szCs w:val="28"/>
        </w:rPr>
        <w:t xml:space="preserve">от </w:t>
      </w:r>
      <w:r w:rsidR="006F1A0F">
        <w:rPr>
          <w:sz w:val="28"/>
          <w:szCs w:val="28"/>
        </w:rPr>
        <w:t xml:space="preserve">14.12.2021 </w:t>
      </w:r>
      <w:r w:rsidR="00174472">
        <w:rPr>
          <w:sz w:val="28"/>
          <w:szCs w:val="28"/>
        </w:rPr>
        <w:t>№</w:t>
      </w:r>
      <w:r w:rsidR="00D4747A">
        <w:rPr>
          <w:sz w:val="28"/>
          <w:szCs w:val="28"/>
        </w:rPr>
        <w:t xml:space="preserve"> </w:t>
      </w:r>
      <w:r w:rsidR="006F1A0F">
        <w:rPr>
          <w:sz w:val="28"/>
          <w:szCs w:val="28"/>
        </w:rPr>
        <w:t>393</w:t>
      </w:r>
    </w:p>
    <w:p w14:paraId="62877DFD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02F933DF" w14:textId="77777777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31.10.2017г. №422</w:t>
      </w:r>
    </w:p>
    <w:p w14:paraId="2D47A723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30E3BB3E" w14:textId="77777777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4747A">
        <w:rPr>
          <w:sz w:val="28"/>
          <w:szCs w:val="28"/>
        </w:rPr>
        <w:t>с постановлением Администрации Смоленской области от 09.04.2021 №232</w:t>
      </w:r>
      <w:r w:rsidR="002473F3">
        <w:rPr>
          <w:sz w:val="28"/>
          <w:szCs w:val="28"/>
        </w:rPr>
        <w:t xml:space="preserve"> « Об утверждении распределения предоставляемых из областного бюджета в 2021 году и плановом периоде 2022 и 2023 годов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значения»</w:t>
      </w:r>
    </w:p>
    <w:p w14:paraId="2B92F59E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E57BCD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61CB334C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7BE3EB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6AE38B21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365D6C3F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 xml:space="preserve">Руднянского </w:t>
      </w:r>
      <w:r w:rsidRPr="00AC1C9A">
        <w:rPr>
          <w:sz w:val="28"/>
          <w:szCs w:val="28"/>
          <w:lang w:eastAsia="ru-RU"/>
        </w:rPr>
        <w:lastRenderedPageBreak/>
        <w:t>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14:paraId="390E7F15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2E85516D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7C2E2C6E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126B7612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9D38A0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D9232C9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CB308A2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B5F10DC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91691E0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1E722EF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33D529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B9190AC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A67FAAA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1ED7D5DF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72081FF9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3CBF99F4" w14:textId="77777777"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>сирования Программы составляет                61 562,516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1D820148" w14:textId="77777777"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>32 643,456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F77E041" w14:textId="77777777"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14277,13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4E2E0D3" w14:textId="77777777" w:rsidR="008D71D0" w:rsidRPr="00CE74F5" w:rsidRDefault="00CE74F5" w:rsidP="006A2C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14641,93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9348FF8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8413A1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75F1EEF6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5D694DA6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14:paraId="2BD4C3EE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1C6D4726" w14:textId="77777777"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497D0E">
        <w:rPr>
          <w:rFonts w:ascii="Times New Roman" w:hAnsi="Times New Roman"/>
          <w:sz w:val="28"/>
          <w:szCs w:val="28"/>
        </w:rPr>
        <w:t>61 562,516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274F2D6F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1</w:t>
      </w:r>
      <w:r w:rsidRPr="00CE74F5">
        <w:rPr>
          <w:sz w:val="28"/>
          <w:szCs w:val="28"/>
        </w:rPr>
        <w:t xml:space="preserve"> году – </w:t>
      </w:r>
      <w:r w:rsidR="00497D0E">
        <w:rPr>
          <w:sz w:val="28"/>
          <w:szCs w:val="28"/>
        </w:rPr>
        <w:t>32 643,456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38ED0BF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E84F1D">
        <w:rPr>
          <w:sz w:val="28"/>
          <w:szCs w:val="28"/>
        </w:rPr>
        <w:t>14277,13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38EAE590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14641,93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675854E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6A2C12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0587B976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42E29937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0A1CB969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E56AE9">
        <w:rPr>
          <w:sz w:val="28"/>
          <w:szCs w:val="28"/>
        </w:rPr>
        <w:t>Кондрашова Ю.В.</w:t>
      </w:r>
    </w:p>
    <w:p w14:paraId="0B01B03D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5AD2C563" w14:textId="77777777" w:rsidR="001624DA" w:rsidRDefault="001624DA" w:rsidP="001624DA">
      <w:pPr>
        <w:jc w:val="both"/>
        <w:rPr>
          <w:sz w:val="28"/>
          <w:szCs w:val="28"/>
        </w:rPr>
      </w:pPr>
    </w:p>
    <w:p w14:paraId="62EB4DC4" w14:textId="77777777" w:rsidR="00497D0E" w:rsidRDefault="00497D0E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Глав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97D0E">
        <w:rPr>
          <w:rFonts w:ascii="Times New Roman" w:hAnsi="Times New Roman" w:cs="Times New Roman"/>
          <w:b/>
          <w:sz w:val="28"/>
          <w:szCs w:val="28"/>
        </w:rPr>
        <w:t>Ю.В.Кондрашов</w:t>
      </w:r>
    </w:p>
    <w:p w14:paraId="78133A22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4AA13B4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5BC2A2DA" w14:textId="77777777" w:rsidR="007C6752" w:rsidRDefault="007C6752" w:rsidP="001624DA">
      <w:pPr>
        <w:jc w:val="right"/>
        <w:rPr>
          <w:b/>
        </w:rPr>
      </w:pPr>
    </w:p>
    <w:p w14:paraId="54EE6374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586A464F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0018377E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3C159ABD" w14:textId="77777777"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14:paraId="23DE26D2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1C840575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0FD211B4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08FDE2B6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0"/>
        <w:gridCol w:w="2036"/>
        <w:gridCol w:w="1229"/>
        <w:gridCol w:w="1322"/>
        <w:gridCol w:w="1911"/>
        <w:gridCol w:w="2415"/>
        <w:gridCol w:w="43"/>
        <w:gridCol w:w="1459"/>
        <w:gridCol w:w="43"/>
        <w:gridCol w:w="2776"/>
        <w:gridCol w:w="1616"/>
        <w:gridCol w:w="23"/>
      </w:tblGrid>
      <w:tr w:rsidR="00E55748" w14:paraId="0338439F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0EEF1C1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36" w:type="dxa"/>
          </w:tcPr>
          <w:p w14:paraId="0614514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547EE4D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50" w:type="dxa"/>
            <w:gridSpan w:val="5"/>
          </w:tcPr>
          <w:p w14:paraId="231EC47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9" w:type="dxa"/>
            <w:gridSpan w:val="2"/>
          </w:tcPr>
          <w:p w14:paraId="6E64867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6" w:type="dxa"/>
          </w:tcPr>
          <w:p w14:paraId="2188412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39D83D46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2086E50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14:paraId="720E301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2556CED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0E49359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99AB46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2F06E01B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415" w:type="dxa"/>
          </w:tcPr>
          <w:p w14:paraId="35D030BE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02" w:type="dxa"/>
            <w:gridSpan w:val="2"/>
          </w:tcPr>
          <w:p w14:paraId="0EEAC710" w14:textId="77777777"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19" w:type="dxa"/>
            <w:gridSpan w:val="2"/>
          </w:tcPr>
          <w:p w14:paraId="5FE362B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14:paraId="314EDF4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246EA87B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37B36CC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14:paraId="79614A5C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575FC1AE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4442304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6" w:type="dxa"/>
          </w:tcPr>
          <w:p w14:paraId="3A43EDF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5B0CD71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16A4C70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4A74356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732874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187D02EB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</w:tcPr>
          <w:p w14:paraId="0EE5AD7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14:paraId="1C3C7BA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7772FC23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0F960329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0903F24C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195470A4" w14:textId="77777777" w:rsidTr="000B608C">
        <w:trPr>
          <w:gridAfter w:val="1"/>
          <w:wAfter w:w="23" w:type="dxa"/>
          <w:trHeight w:val="1919"/>
        </w:trPr>
        <w:tc>
          <w:tcPr>
            <w:tcW w:w="610" w:type="dxa"/>
          </w:tcPr>
          <w:p w14:paraId="113FC334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6" w:type="dxa"/>
          </w:tcPr>
          <w:p w14:paraId="5630585D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17BAC3A6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2F0854D" w14:textId="77777777" w:rsidR="004E5F37" w:rsidRDefault="00497D0E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30984,99</w:t>
            </w:r>
          </w:p>
          <w:p w14:paraId="1036DE8D" w14:textId="77777777"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24047934" w14:textId="77777777" w:rsidR="004E5F37" w:rsidRDefault="00497D0E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7620,03</w:t>
            </w:r>
          </w:p>
        </w:tc>
        <w:tc>
          <w:tcPr>
            <w:tcW w:w="2415" w:type="dxa"/>
          </w:tcPr>
          <w:p w14:paraId="5AAA7949" w14:textId="77777777" w:rsidR="004E5F37" w:rsidRDefault="004E5F3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10914,43</w:t>
            </w:r>
          </w:p>
        </w:tc>
        <w:tc>
          <w:tcPr>
            <w:tcW w:w="1502" w:type="dxa"/>
            <w:gridSpan w:val="2"/>
          </w:tcPr>
          <w:p w14:paraId="58FBC49A" w14:textId="77777777"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12450,53</w:t>
            </w:r>
          </w:p>
        </w:tc>
        <w:tc>
          <w:tcPr>
            <w:tcW w:w="2819" w:type="dxa"/>
            <w:gridSpan w:val="2"/>
          </w:tcPr>
          <w:p w14:paraId="4DB2350A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14:paraId="48A9AC74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3049C698" w14:textId="77777777" w:rsidR="004E5F37" w:rsidRDefault="004E5F3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14:paraId="5802D71D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5771F8A0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6" w:type="dxa"/>
          </w:tcPr>
          <w:p w14:paraId="4A5C030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46ED8C9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2236932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7967,7</w:t>
            </w:r>
            <w:r w:rsidR="000B608C">
              <w:rPr>
                <w:sz w:val="24"/>
              </w:rPr>
              <w:t>26</w:t>
            </w:r>
          </w:p>
          <w:p w14:paraId="22B74DE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6D337200" w14:textId="77777777" w:rsidR="00E55748" w:rsidRDefault="00E55748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3663,6</w:t>
            </w:r>
            <w:r w:rsidR="000B608C">
              <w:rPr>
                <w:sz w:val="24"/>
              </w:rPr>
              <w:t>26</w:t>
            </w:r>
          </w:p>
        </w:tc>
        <w:tc>
          <w:tcPr>
            <w:tcW w:w="2415" w:type="dxa"/>
          </w:tcPr>
          <w:p w14:paraId="69A94BD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2112,7</w:t>
            </w:r>
          </w:p>
        </w:tc>
        <w:tc>
          <w:tcPr>
            <w:tcW w:w="1502" w:type="dxa"/>
            <w:gridSpan w:val="2"/>
          </w:tcPr>
          <w:p w14:paraId="1ECFF31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2191,4</w:t>
            </w:r>
          </w:p>
        </w:tc>
        <w:tc>
          <w:tcPr>
            <w:tcW w:w="2819" w:type="dxa"/>
            <w:gridSpan w:val="2"/>
          </w:tcPr>
          <w:p w14:paraId="2AAD8DBA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6" w:type="dxa"/>
          </w:tcPr>
          <w:p w14:paraId="5F22E046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14:paraId="5144E35D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 w:val="restart"/>
          </w:tcPr>
          <w:p w14:paraId="00034CC7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6" w:type="dxa"/>
            <w:vMerge w:val="restart"/>
          </w:tcPr>
          <w:p w14:paraId="19A52E96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70F8DE1F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166E4AAE" w14:textId="77777777"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911" w:type="dxa"/>
          </w:tcPr>
          <w:p w14:paraId="2033B760" w14:textId="77777777"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2415" w:type="dxa"/>
          </w:tcPr>
          <w:p w14:paraId="7B0EA04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B2701A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22766EDB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34879AA8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601502B1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14:paraId="5AD359CC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14:paraId="7928E057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303365C3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14:paraId="3ED3C2E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5CE9FD2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19 980,0</w:t>
            </w:r>
          </w:p>
        </w:tc>
        <w:tc>
          <w:tcPr>
            <w:tcW w:w="2415" w:type="dxa"/>
          </w:tcPr>
          <w:p w14:paraId="17A2839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509EDBF8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7969A80F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65614806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6D08019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14:paraId="21152B73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14:paraId="4430AAE0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1A1833E3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2D8B3D2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51B57853" w14:textId="77777777"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39D5F7B9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08D397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24E1779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78B5F05C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76D2FA12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6E6654DC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57CF06CA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3C4446B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225940A2" w14:textId="77777777" w:rsidR="00E55748" w:rsidRPr="004E5F37" w:rsidRDefault="00497D0E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58952,716</w:t>
            </w:r>
          </w:p>
          <w:p w14:paraId="55114724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12E30413" w14:textId="77777777" w:rsidR="00E55748" w:rsidRPr="004E5F37" w:rsidRDefault="00497D0E" w:rsidP="000B608C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31283,656</w:t>
            </w:r>
          </w:p>
        </w:tc>
        <w:tc>
          <w:tcPr>
            <w:tcW w:w="2415" w:type="dxa"/>
          </w:tcPr>
          <w:p w14:paraId="2A201822" w14:textId="77777777" w:rsidR="00E55748" w:rsidRPr="00B35260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13027,13</w:t>
            </w:r>
          </w:p>
        </w:tc>
        <w:tc>
          <w:tcPr>
            <w:tcW w:w="1502" w:type="dxa"/>
            <w:gridSpan w:val="2"/>
          </w:tcPr>
          <w:p w14:paraId="2C4A91EA" w14:textId="77777777" w:rsidR="00E55748" w:rsidRPr="00460211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819" w:type="dxa"/>
            <w:gridSpan w:val="2"/>
          </w:tcPr>
          <w:p w14:paraId="43CC956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1A8B55C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A9A24DB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66D26425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3058D2C2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6DD1C89A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6684D13B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6" w:type="dxa"/>
          </w:tcPr>
          <w:p w14:paraId="105B9EF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25ED93F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265138D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4FED4CC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0F36422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F953DF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0B771E7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3D8D77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60CE72A0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16" w:type="dxa"/>
          </w:tcPr>
          <w:p w14:paraId="6B105D22" w14:textId="77777777"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14:paraId="3C004538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2409A17A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20847D98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15D2F382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1" w:type="dxa"/>
          </w:tcPr>
          <w:p w14:paraId="58D47A0C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5" w:type="dxa"/>
          </w:tcPr>
          <w:p w14:paraId="6A5B048F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40CAD8DC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40EE53E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12149E0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B98BB0D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716C4FC8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14:paraId="633D8EB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317F62A6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3D4CC0E2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6" w:type="dxa"/>
          </w:tcPr>
          <w:p w14:paraId="44906BCD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73847F2C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3D0FA3CF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14:paraId="1C0C1A89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5" w:type="dxa"/>
          </w:tcPr>
          <w:p w14:paraId="1762C78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438E0E2A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9" w:type="dxa"/>
            <w:gridSpan w:val="2"/>
          </w:tcPr>
          <w:p w14:paraId="3BC245F6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2702CD0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597CEC95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7EF8587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14:paraId="1867999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7007AE55" w14:textId="77777777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14:paraId="288CF416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6" w:type="dxa"/>
          </w:tcPr>
          <w:p w14:paraId="427CAF4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445E2FD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6C5DD8D1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2609,8</w:t>
            </w:r>
          </w:p>
          <w:p w14:paraId="6753ACF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101FF81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415" w:type="dxa"/>
          </w:tcPr>
          <w:p w14:paraId="357E760F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4F83EB2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12E0F882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  <w:p w14:paraId="5BAA55B0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14:paraId="30A61F33" w14:textId="77777777"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14:paraId="144B31C2" w14:textId="77777777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14:paraId="71B7E5AB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36F2B573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1827DF03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2609,8</w:t>
            </w:r>
          </w:p>
          <w:p w14:paraId="4CA32E96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2B3F08AF" w14:textId="77777777" w:rsidR="00E55748" w:rsidRPr="00405B04" w:rsidRDefault="00E55748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415" w:type="dxa"/>
          </w:tcPr>
          <w:p w14:paraId="2C3CF366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39525105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14:paraId="25FAF2CD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14:paraId="27416EF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349050D9" w14:textId="77777777" w:rsidTr="000B608C">
        <w:trPr>
          <w:trHeight w:val="144"/>
        </w:trPr>
        <w:tc>
          <w:tcPr>
            <w:tcW w:w="2646" w:type="dxa"/>
            <w:gridSpan w:val="2"/>
          </w:tcPr>
          <w:p w14:paraId="23C09726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2E736512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1BF93C55" w14:textId="77777777" w:rsidR="00E55748" w:rsidRPr="004E5F37" w:rsidRDefault="00497D0E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61562,516</w:t>
            </w:r>
          </w:p>
          <w:p w14:paraId="438C45B9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14:paraId="775B9090" w14:textId="77777777" w:rsidR="00E55748" w:rsidRPr="00E56AE9" w:rsidRDefault="00497D0E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32643,456</w:t>
            </w:r>
          </w:p>
        </w:tc>
        <w:tc>
          <w:tcPr>
            <w:tcW w:w="2458" w:type="dxa"/>
            <w:gridSpan w:val="2"/>
          </w:tcPr>
          <w:p w14:paraId="0EC5D3A9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14277,13</w:t>
            </w:r>
          </w:p>
        </w:tc>
        <w:tc>
          <w:tcPr>
            <w:tcW w:w="1502" w:type="dxa"/>
            <w:gridSpan w:val="2"/>
          </w:tcPr>
          <w:p w14:paraId="5655AADF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776" w:type="dxa"/>
          </w:tcPr>
          <w:p w14:paraId="2F891ADC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9" w:type="dxa"/>
            <w:gridSpan w:val="2"/>
          </w:tcPr>
          <w:p w14:paraId="39D8285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1F7A5400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E7F3" w14:textId="77777777" w:rsidR="00AD17C6" w:rsidRDefault="00AD17C6" w:rsidP="00135F84">
      <w:r>
        <w:separator/>
      </w:r>
    </w:p>
  </w:endnote>
  <w:endnote w:type="continuationSeparator" w:id="0">
    <w:p w14:paraId="5B8A0878" w14:textId="77777777" w:rsidR="00AD17C6" w:rsidRDefault="00AD17C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BE0E" w14:textId="77777777" w:rsidR="00AD17C6" w:rsidRDefault="00AD17C6" w:rsidP="00135F84">
      <w:r>
        <w:separator/>
      </w:r>
    </w:p>
  </w:footnote>
  <w:footnote w:type="continuationSeparator" w:id="0">
    <w:p w14:paraId="39A1BEA4" w14:textId="77777777" w:rsidR="00AD17C6" w:rsidRDefault="00AD17C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61B82"/>
    <w:rsid w:val="000774A7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74472"/>
    <w:rsid w:val="00181D41"/>
    <w:rsid w:val="00183494"/>
    <w:rsid w:val="001923F3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64709"/>
    <w:rsid w:val="00665FE8"/>
    <w:rsid w:val="00677F32"/>
    <w:rsid w:val="006839DF"/>
    <w:rsid w:val="00692547"/>
    <w:rsid w:val="00696DED"/>
    <w:rsid w:val="006A2C12"/>
    <w:rsid w:val="006D0FAC"/>
    <w:rsid w:val="006F1A0F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C1C9A"/>
    <w:rsid w:val="00AD17C6"/>
    <w:rsid w:val="00AD637D"/>
    <w:rsid w:val="00AE7658"/>
    <w:rsid w:val="00AF45B5"/>
    <w:rsid w:val="00B02C3B"/>
    <w:rsid w:val="00B1000D"/>
    <w:rsid w:val="00B23E76"/>
    <w:rsid w:val="00B32973"/>
    <w:rsid w:val="00B50D91"/>
    <w:rsid w:val="00B647F7"/>
    <w:rsid w:val="00B72D99"/>
    <w:rsid w:val="00B82B8E"/>
    <w:rsid w:val="00B83EC5"/>
    <w:rsid w:val="00BA731A"/>
    <w:rsid w:val="00BB7AD4"/>
    <w:rsid w:val="00BC30F5"/>
    <w:rsid w:val="00BF1AE4"/>
    <w:rsid w:val="00BF4181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01FD0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E14BF8"/>
    <w:rsid w:val="00E2773B"/>
    <w:rsid w:val="00E31517"/>
    <w:rsid w:val="00E3169F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55279"/>
    <w:rsid w:val="00F56EFD"/>
    <w:rsid w:val="00F579DE"/>
    <w:rsid w:val="00F84A1B"/>
    <w:rsid w:val="00FC3D29"/>
    <w:rsid w:val="00FE1CE4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103B"/>
  <w15:docId w15:val="{6D69E7C4-8463-47D5-AF1E-CC9A5EC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E72A-C592-4C12-95E1-4527A65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20</cp:revision>
  <cp:lastPrinted>2021-08-05T09:48:00Z</cp:lastPrinted>
  <dcterms:created xsi:type="dcterms:W3CDTF">2021-04-22T08:44:00Z</dcterms:created>
  <dcterms:modified xsi:type="dcterms:W3CDTF">2021-12-16T09:27:00Z</dcterms:modified>
</cp:coreProperties>
</file>