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A31D" w14:textId="77777777" w:rsidR="00626A5E" w:rsidRDefault="00000000">
      <w:pPr>
        <w:jc w:val="center"/>
      </w:pPr>
      <w:r>
        <w:rPr>
          <w:noProof/>
        </w:rPr>
        <w:drawing>
          <wp:anchor distT="0" distB="0" distL="0" distR="0" simplePos="0" relativeHeight="2" behindDoc="1" locked="0" layoutInCell="0" allowOverlap="1" wp14:anchorId="3D1F6C7E" wp14:editId="7991F835">
            <wp:simplePos x="0" y="0"/>
            <wp:positionH relativeFrom="margin">
              <wp:posOffset>3032125</wp:posOffset>
            </wp:positionH>
            <wp:positionV relativeFrom="paragraph">
              <wp:posOffset>43815</wp:posOffset>
            </wp:positionV>
            <wp:extent cx="716280" cy="688340"/>
            <wp:effectExtent l="0" t="0" r="0" b="0"/>
            <wp:wrapNone/>
            <wp:docPr id="1" name="Рисунок 1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3_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9A57FD" w14:textId="77777777" w:rsidR="00626A5E" w:rsidRDefault="00626A5E">
      <w:pPr>
        <w:jc w:val="center"/>
      </w:pPr>
    </w:p>
    <w:p w14:paraId="272E778D" w14:textId="77777777" w:rsidR="00626A5E" w:rsidRDefault="00626A5E">
      <w:pPr>
        <w:jc w:val="center"/>
      </w:pPr>
    </w:p>
    <w:p w14:paraId="3CAD329E" w14:textId="77777777" w:rsidR="00626A5E" w:rsidRDefault="00626A5E">
      <w:pPr>
        <w:jc w:val="center"/>
      </w:pPr>
    </w:p>
    <w:p w14:paraId="5B7B9B6F" w14:textId="77777777" w:rsidR="00626A5E" w:rsidRDefault="00626A5E">
      <w:pPr>
        <w:pStyle w:val="a4"/>
        <w:rPr>
          <w:b w:val="0"/>
        </w:rPr>
      </w:pPr>
    </w:p>
    <w:p w14:paraId="3006C878" w14:textId="77777777" w:rsidR="00626A5E" w:rsidRDefault="00000000">
      <w:pPr>
        <w:pStyle w:val="a4"/>
        <w:rPr>
          <w:b w:val="0"/>
        </w:rPr>
      </w:pPr>
      <w:proofErr w:type="gramStart"/>
      <w:r>
        <w:t>АДМИНИСТРАЦИЯ  МУНИЦИПАЛЬНОГО</w:t>
      </w:r>
      <w:proofErr w:type="gramEnd"/>
      <w:r>
        <w:t xml:space="preserve"> ОБРАЗОВАНИЯ</w:t>
      </w:r>
    </w:p>
    <w:p w14:paraId="0F456097" w14:textId="77777777" w:rsidR="00626A5E" w:rsidRDefault="00000000">
      <w:pPr>
        <w:pStyle w:val="a4"/>
        <w:rPr>
          <w:b w:val="0"/>
        </w:rPr>
      </w:pPr>
      <w:r>
        <w:t>«РУДНЯНСКИЙ МУНИЦИПАЛЬНЫЙ ОКРУГ» СМОЛЕНСКОЙ ОБЛАСТИ</w:t>
      </w:r>
    </w:p>
    <w:p w14:paraId="73972EC9" w14:textId="77777777" w:rsidR="00626A5E" w:rsidRDefault="00626A5E">
      <w:pPr>
        <w:pStyle w:val="2"/>
        <w:rPr>
          <w:sz w:val="28"/>
        </w:rPr>
      </w:pPr>
    </w:p>
    <w:p w14:paraId="09EABC20" w14:textId="77777777" w:rsidR="00626A5E" w:rsidRDefault="00000000">
      <w:pPr>
        <w:pStyle w:val="2"/>
        <w:rPr>
          <w:sz w:val="28"/>
        </w:rPr>
      </w:pPr>
      <w:r>
        <w:rPr>
          <w:sz w:val="28"/>
        </w:rPr>
        <w:t>П О С Т А Н О В Л Е Н И Е</w:t>
      </w:r>
    </w:p>
    <w:p w14:paraId="0D3FC8B5" w14:textId="77777777" w:rsidR="00626A5E" w:rsidRDefault="00626A5E"/>
    <w:p w14:paraId="63037A41" w14:textId="3FD2489A" w:rsidR="00626A5E" w:rsidRDefault="003B7057">
      <w:pPr>
        <w:rPr>
          <w:sz w:val="28"/>
          <w:szCs w:val="28"/>
        </w:rPr>
      </w:pPr>
      <w:r>
        <w:rPr>
          <w:sz w:val="28"/>
          <w:szCs w:val="28"/>
        </w:rPr>
        <w:t>от 03.10.2025 № 529</w:t>
      </w:r>
    </w:p>
    <w:p w14:paraId="1775F9CA" w14:textId="77777777" w:rsidR="00626A5E" w:rsidRDefault="00626A5E"/>
    <w:p w14:paraId="23FC7C9F" w14:textId="77777777" w:rsidR="00626A5E" w:rsidRDefault="00626A5E">
      <w:pPr>
        <w:rPr>
          <w:i/>
        </w:rPr>
      </w:pPr>
    </w:p>
    <w:p w14:paraId="2845A91E" w14:textId="77777777" w:rsidR="00626A5E" w:rsidRDefault="00000000">
      <w:pPr>
        <w:ind w:right="5726"/>
        <w:jc w:val="both"/>
        <w:rPr>
          <w:sz w:val="28"/>
        </w:rPr>
      </w:pPr>
      <w:r>
        <w:rPr>
          <w:sz w:val="28"/>
        </w:rPr>
        <w:t>О внесении изменений в Правила землепользования и застройки Руднянского городского поселения Руднянского района Смоленской области</w:t>
      </w:r>
    </w:p>
    <w:p w14:paraId="1375B712" w14:textId="77777777" w:rsidR="00626A5E" w:rsidRDefault="00626A5E">
      <w:pPr>
        <w:jc w:val="center"/>
      </w:pPr>
    </w:p>
    <w:p w14:paraId="25FCF8D8" w14:textId="77777777" w:rsidR="00626A5E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самоуправления», областным законом от 25.12.2006 № 155-з «О градостроительной деятельности на территории Смоленской области», приказом Федеральной службы государственной регистрации, кадастра и картографии от 10.11.2020 № П/0412 «Об утверждении классификатора видов разрешенного использования земельных участков, </w:t>
      </w:r>
    </w:p>
    <w:p w14:paraId="74E33EFF" w14:textId="77777777" w:rsidR="00626A5E" w:rsidRDefault="00626A5E">
      <w:pPr>
        <w:ind w:firstLine="709"/>
        <w:jc w:val="both"/>
        <w:rPr>
          <w:sz w:val="28"/>
          <w:szCs w:val="28"/>
        </w:rPr>
      </w:pPr>
    </w:p>
    <w:p w14:paraId="4CF4B63F" w14:textId="77777777" w:rsidR="00626A5E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«Руднянский муниципальный округ» Смоленской области п о с т а н о в л я е т:</w:t>
      </w:r>
    </w:p>
    <w:p w14:paraId="6300613B" w14:textId="77777777" w:rsidR="00626A5E" w:rsidRDefault="00626A5E">
      <w:pPr>
        <w:jc w:val="both"/>
        <w:rPr>
          <w:sz w:val="28"/>
          <w:szCs w:val="28"/>
        </w:rPr>
      </w:pPr>
    </w:p>
    <w:p w14:paraId="209F062D" w14:textId="77777777" w:rsidR="00626A5E" w:rsidRDefault="00000000">
      <w:pPr>
        <w:pStyle w:val="af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текстовую часть Правил землепользования и застройки Руднянского городского поселения Руднянского района Смоленской области, утвержденных решением совета депутатов Руднянского городского поселения Руднянского района Смоленской области 24.09.2010 года № 368 (в редакции решений совета депутатов Руднянского городского поселения Руднянского района Смоленской области от 28.03.2016 №49, от 28.09.2017 №133, от 22.10.2020 №14, от 05.09.2022 №104, постановлений Администрации муниципального образования Руднянский район Смоленской области от 28.06.2024 №198, от 14.10.2024 №307,  от 02.09.2025 №416, от 09.09.2025 №427), следующие изменения:</w:t>
      </w:r>
    </w:p>
    <w:p w14:paraId="0FBCBBDA" w14:textId="77777777" w:rsidR="00626A5E" w:rsidRDefault="00000000">
      <w:pPr>
        <w:pStyle w:val="af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 В статье 43 Градостроительный регламент зона садоводческих, огороднических или дачных некоммерческих объединений граждан — СХ.2 (виды разрешенного использования и предельные параметры), основные виды разрешенного использования дополнить строкой 7: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2"/>
        <w:gridCol w:w="2187"/>
        <w:gridCol w:w="1289"/>
        <w:gridCol w:w="1290"/>
        <w:gridCol w:w="1295"/>
        <w:gridCol w:w="1288"/>
        <w:gridCol w:w="1291"/>
        <w:gridCol w:w="1283"/>
      </w:tblGrid>
      <w:tr w:rsidR="00626A5E" w14:paraId="6A859178" w14:textId="77777777"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F42F5" w14:textId="77777777" w:rsidR="00626A5E" w:rsidRDefault="00000000">
            <w:pPr>
              <w:pStyle w:val="af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883A6" w14:textId="77777777" w:rsidR="00626A5E" w:rsidRDefault="00000000">
            <w:pPr>
              <w:pStyle w:val="af9"/>
              <w:rPr>
                <w:sz w:val="20"/>
              </w:rPr>
            </w:pPr>
            <w:r>
              <w:rPr>
                <w:sz w:val="20"/>
              </w:rPr>
              <w:t>Размещение гаражей для собственных нужд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F5E8E" w14:textId="77777777" w:rsidR="00626A5E" w:rsidRDefault="00000000">
            <w:pPr>
              <w:pStyle w:val="af9"/>
              <w:rPr>
                <w:sz w:val="20"/>
              </w:rPr>
            </w:pPr>
            <w:r>
              <w:rPr>
                <w:sz w:val="20"/>
              </w:rPr>
              <w:t>2.7.2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B531D" w14:textId="77777777" w:rsidR="00626A5E" w:rsidRDefault="00000000">
            <w:pPr>
              <w:pStyle w:val="af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05E2B" w14:textId="77777777" w:rsidR="00626A5E" w:rsidRDefault="00000000">
            <w:pPr>
              <w:pStyle w:val="af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98145" w14:textId="77777777" w:rsidR="00626A5E" w:rsidRDefault="00000000">
            <w:pPr>
              <w:pStyle w:val="af9"/>
              <w:rPr>
                <w:sz w:val="20"/>
              </w:rPr>
            </w:pPr>
            <w:r>
              <w:rPr>
                <w:sz w:val="20"/>
              </w:rPr>
              <w:t>От красной линии — 5 м; от границы участка — 3 м*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11267" w14:textId="77777777" w:rsidR="00626A5E" w:rsidRDefault="00000000">
            <w:pPr>
              <w:pStyle w:val="af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C732" w14:textId="77777777" w:rsidR="00626A5E" w:rsidRDefault="00000000">
            <w:pPr>
              <w:pStyle w:val="af9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</w:tbl>
    <w:p w14:paraId="212A8D4D" w14:textId="77777777" w:rsidR="00626A5E" w:rsidRDefault="00000000">
      <w:pPr>
        <w:pStyle w:val="af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постановление разместить на официальном сайте муниципального образования «Руднянский муниципальный округ» Смоленской области в информационно-телекоммуникационной сети «Интернет» и Федеральной государственной информационной системе территориального планирования.</w:t>
      </w:r>
    </w:p>
    <w:p w14:paraId="787B7B3E" w14:textId="77777777" w:rsidR="00626A5E" w:rsidRDefault="00000000">
      <w:pPr>
        <w:pStyle w:val="af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муниципального образования «Руднянский муниципальный округ» Смоленской области – начальника управления по развитию территорий (Силаева Т.П.).</w:t>
      </w:r>
    </w:p>
    <w:p w14:paraId="3433E32C" w14:textId="77777777" w:rsidR="00626A5E" w:rsidRDefault="00626A5E">
      <w:pPr>
        <w:pStyle w:val="af8"/>
        <w:ind w:firstLine="567"/>
        <w:jc w:val="both"/>
        <w:rPr>
          <w:sz w:val="28"/>
          <w:szCs w:val="28"/>
        </w:rPr>
      </w:pPr>
    </w:p>
    <w:p w14:paraId="459EED52" w14:textId="77777777" w:rsidR="00626A5E" w:rsidRDefault="00626A5E">
      <w:pPr>
        <w:ind w:firstLine="699"/>
        <w:jc w:val="both"/>
        <w:rPr>
          <w:sz w:val="28"/>
          <w:szCs w:val="28"/>
        </w:rPr>
      </w:pPr>
    </w:p>
    <w:p w14:paraId="7D033090" w14:textId="77777777" w:rsidR="00626A5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7E6AF2FA" w14:textId="77777777" w:rsidR="00626A5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«Руднянский муниципальный округ»</w:t>
      </w:r>
    </w:p>
    <w:p w14:paraId="67F86BF6" w14:textId="77777777" w:rsidR="00626A5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</w:t>
      </w:r>
      <w:r>
        <w:rPr>
          <w:b/>
          <w:sz w:val="28"/>
          <w:szCs w:val="28"/>
        </w:rPr>
        <w:t>Ю.И. Ивашкин</w:t>
      </w:r>
    </w:p>
    <w:p w14:paraId="4052A20C" w14:textId="77777777" w:rsidR="00626A5E" w:rsidRDefault="00626A5E">
      <w:pPr>
        <w:jc w:val="both"/>
        <w:rPr>
          <w:sz w:val="28"/>
          <w:szCs w:val="28"/>
        </w:rPr>
      </w:pPr>
    </w:p>
    <w:sectPr w:rsidR="00626A5E">
      <w:pgSz w:w="11906" w:h="16838"/>
      <w:pgMar w:top="850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enQuanYi Micro Hei">
    <w:charset w:val="01"/>
    <w:family w:val="auto"/>
    <w:pitch w:val="variable"/>
  </w:font>
  <w:font w:name="Lohit Devanagari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A5E"/>
    <w:rsid w:val="003B7057"/>
    <w:rsid w:val="00626A5E"/>
    <w:rsid w:val="0094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0F7B"/>
  <w15:docId w15:val="{51217016-CE6B-4CF4-85BC-41AF906A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D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00D0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900D0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3">
    <w:name w:val="Основной текст Знак"/>
    <w:basedOn w:val="a0"/>
    <w:link w:val="a4"/>
    <w:semiHidden/>
    <w:qFormat/>
    <w:rsid w:val="00900D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6"/>
    <w:qFormat/>
    <w:rsid w:val="00A020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8"/>
    <w:qFormat/>
    <w:rsid w:val="00D777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D777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285D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9">
    <w:name w:val="Font Style39"/>
    <w:qFormat/>
    <w:rsid w:val="00D7663D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qFormat/>
    <w:rsid w:val="00D7663D"/>
    <w:rPr>
      <w:rFonts w:ascii="Arial Narrow" w:hAnsi="Arial Narrow" w:cs="Arial Narrow"/>
      <w:b/>
      <w:bCs/>
      <w:sz w:val="46"/>
      <w:szCs w:val="46"/>
    </w:rPr>
  </w:style>
  <w:style w:type="character" w:styleId="ad">
    <w:name w:val="Hyperlink"/>
    <w:unhideWhenUsed/>
    <w:rsid w:val="00DD6DB7"/>
    <w:rPr>
      <w:color w:val="0000FF"/>
      <w:u w:val="single"/>
    </w:rPr>
  </w:style>
  <w:style w:type="character" w:customStyle="1" w:styleId="ae">
    <w:name w:val="Символ сноски"/>
    <w:unhideWhenUsed/>
    <w:qFormat/>
    <w:rsid w:val="00DD6DB7"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сноски Знак"/>
    <w:basedOn w:val="a0"/>
    <w:link w:val="af1"/>
    <w:semiHidden/>
    <w:qFormat/>
    <w:rsid w:val="00DD6DB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qFormat/>
    <w:rsid w:val="00DD6DB7"/>
  </w:style>
  <w:style w:type="paragraph" w:styleId="af3">
    <w:name w:val="Title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4">
    <w:name w:val="Body Text"/>
    <w:basedOn w:val="a"/>
    <w:link w:val="a3"/>
    <w:semiHidden/>
    <w:unhideWhenUsed/>
    <w:rsid w:val="00900D01"/>
    <w:pPr>
      <w:jc w:val="center"/>
    </w:pPr>
    <w:rPr>
      <w:b/>
      <w:bCs/>
      <w:sz w:val="28"/>
    </w:rPr>
  </w:style>
  <w:style w:type="paragraph" w:styleId="af4">
    <w:name w:val="List"/>
    <w:basedOn w:val="a4"/>
    <w:rPr>
      <w:rFonts w:cs="Lohit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900D01"/>
    <w:rPr>
      <w:rFonts w:ascii="Arial" w:hAnsi="Arial" w:cs="Arial"/>
      <w:sz w:val="20"/>
      <w:szCs w:val="20"/>
    </w:rPr>
  </w:style>
  <w:style w:type="paragraph" w:styleId="a6">
    <w:name w:val="Body Text Indent"/>
    <w:basedOn w:val="a"/>
    <w:link w:val="a5"/>
    <w:unhideWhenUsed/>
    <w:rsid w:val="00A0209E"/>
    <w:pPr>
      <w:spacing w:after="120"/>
      <w:ind w:left="283"/>
    </w:pPr>
  </w:style>
  <w:style w:type="paragraph" w:customStyle="1" w:styleId="af7">
    <w:name w:val="Колонтитул"/>
    <w:basedOn w:val="a"/>
    <w:qFormat/>
  </w:style>
  <w:style w:type="paragraph" w:styleId="a8">
    <w:name w:val="header"/>
    <w:basedOn w:val="a"/>
    <w:link w:val="a7"/>
    <w:unhideWhenUsed/>
    <w:rsid w:val="00D777E6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unhideWhenUsed/>
    <w:rsid w:val="00D777E6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C05E4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link w:val="ab"/>
    <w:uiPriority w:val="99"/>
    <w:semiHidden/>
    <w:unhideWhenUsed/>
    <w:qFormat/>
    <w:rsid w:val="00285DE7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F20C94"/>
    <w:pPr>
      <w:widowContro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1">
    <w:name w:val="footnote text"/>
    <w:basedOn w:val="a"/>
    <w:link w:val="af0"/>
    <w:semiHidden/>
    <w:rsid w:val="00DD6DB7"/>
    <w:rPr>
      <w:rFonts w:eastAsia="Calibri"/>
      <w:sz w:val="20"/>
      <w:szCs w:val="20"/>
    </w:rPr>
  </w:style>
  <w:style w:type="paragraph" w:customStyle="1" w:styleId="af8">
    <w:name w:val="???????"/>
    <w:qFormat/>
    <w:rsid w:val="000B0A9E"/>
    <w:pPr>
      <w:overflowPunct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44F98-6C4F-4E92-AADD-889ABBB3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комп3</dc:creator>
  <dc:description/>
  <cp:lastModifiedBy>Pogodin_AL</cp:lastModifiedBy>
  <cp:revision>62</cp:revision>
  <cp:lastPrinted>2025-10-01T17:40:00Z</cp:lastPrinted>
  <dcterms:created xsi:type="dcterms:W3CDTF">2025-01-28T12:58:00Z</dcterms:created>
  <dcterms:modified xsi:type="dcterms:W3CDTF">2025-11-21T07:25:00Z</dcterms:modified>
  <dc:language>ru-RU</dc:language>
</cp:coreProperties>
</file>