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58DA8D97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Hlk191290741"/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 № 91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A6A152" w14:textId="77777777" w:rsidR="00B03F81" w:rsidRDefault="00B03F81" w:rsidP="00B03F81">
      <w:pPr>
        <w:pStyle w:val="a8"/>
        <w:jc w:val="both"/>
        <w:rPr>
          <w:b w:val="0"/>
          <w:bCs/>
          <w:sz w:val="28"/>
          <w:szCs w:val="28"/>
        </w:rPr>
      </w:pPr>
      <w:r w:rsidRPr="00E569FE">
        <w:rPr>
          <w:b w:val="0"/>
          <w:bCs/>
          <w:sz w:val="28"/>
          <w:szCs w:val="28"/>
        </w:rPr>
        <w:t xml:space="preserve">Об утверждении реестра парковок </w:t>
      </w:r>
    </w:p>
    <w:p w14:paraId="5D562092" w14:textId="77777777" w:rsidR="00B03F81" w:rsidRDefault="00B03F81" w:rsidP="00B03F81">
      <w:pPr>
        <w:pStyle w:val="a8"/>
        <w:jc w:val="both"/>
        <w:rPr>
          <w:b w:val="0"/>
          <w:bCs/>
          <w:sz w:val="28"/>
          <w:szCs w:val="28"/>
        </w:rPr>
      </w:pPr>
      <w:r w:rsidRPr="00E569FE">
        <w:rPr>
          <w:b w:val="0"/>
          <w:bCs/>
          <w:sz w:val="28"/>
          <w:szCs w:val="28"/>
        </w:rPr>
        <w:t>общего пользовани</w:t>
      </w:r>
      <w:r>
        <w:rPr>
          <w:b w:val="0"/>
          <w:bCs/>
          <w:sz w:val="28"/>
          <w:szCs w:val="28"/>
        </w:rPr>
        <w:t xml:space="preserve">я </w:t>
      </w:r>
      <w:r w:rsidRPr="00AB5B5C">
        <w:rPr>
          <w:b w:val="0"/>
          <w:bCs/>
          <w:sz w:val="28"/>
          <w:szCs w:val="28"/>
        </w:rPr>
        <w:t xml:space="preserve">на автомобильных </w:t>
      </w:r>
    </w:p>
    <w:p w14:paraId="3E04CE7D" w14:textId="77777777" w:rsidR="00B03F81" w:rsidRDefault="00B03F81" w:rsidP="00B03F81">
      <w:pPr>
        <w:pStyle w:val="a8"/>
        <w:jc w:val="both"/>
        <w:rPr>
          <w:sz w:val="28"/>
          <w:szCs w:val="28"/>
        </w:rPr>
      </w:pPr>
      <w:r w:rsidRPr="00AB5B5C">
        <w:rPr>
          <w:b w:val="0"/>
          <w:bCs/>
          <w:sz w:val="28"/>
          <w:szCs w:val="28"/>
        </w:rPr>
        <w:t>дорогах общего пользования местного значения</w:t>
      </w:r>
      <w:r w:rsidR="00EC1988">
        <w:rPr>
          <w:sz w:val="28"/>
          <w:szCs w:val="28"/>
        </w:rPr>
        <w:t xml:space="preserve"> </w:t>
      </w:r>
    </w:p>
    <w:p w14:paraId="0DCB0D36" w14:textId="77777777" w:rsidR="00B03F81" w:rsidRPr="00B03F81" w:rsidRDefault="00506C32" w:rsidP="00B03F81">
      <w:pPr>
        <w:pStyle w:val="a8"/>
        <w:jc w:val="both"/>
        <w:rPr>
          <w:b w:val="0"/>
          <w:bCs/>
          <w:sz w:val="28"/>
          <w:szCs w:val="28"/>
        </w:rPr>
      </w:pPr>
      <w:r w:rsidRPr="00B03F81">
        <w:rPr>
          <w:b w:val="0"/>
          <w:bCs/>
          <w:sz w:val="28"/>
          <w:szCs w:val="28"/>
        </w:rPr>
        <w:t>муниципального образования</w:t>
      </w:r>
      <w:r w:rsidR="00B03F81" w:rsidRPr="00B03F81">
        <w:rPr>
          <w:b w:val="0"/>
          <w:bCs/>
          <w:sz w:val="28"/>
          <w:szCs w:val="28"/>
        </w:rPr>
        <w:t xml:space="preserve"> </w:t>
      </w:r>
      <w:r w:rsidR="00E94A37" w:rsidRPr="00B03F81">
        <w:rPr>
          <w:b w:val="0"/>
          <w:bCs/>
          <w:sz w:val="28"/>
          <w:szCs w:val="28"/>
        </w:rPr>
        <w:t>«</w:t>
      </w:r>
      <w:r w:rsidRPr="00B03F81">
        <w:rPr>
          <w:b w:val="0"/>
          <w:bCs/>
          <w:sz w:val="28"/>
          <w:szCs w:val="28"/>
        </w:rPr>
        <w:t xml:space="preserve">Руднянский </w:t>
      </w:r>
    </w:p>
    <w:p w14:paraId="21594316" w14:textId="0A202228" w:rsidR="00EC1988" w:rsidRPr="00B03F81" w:rsidRDefault="00E94A37" w:rsidP="00B03F81">
      <w:pPr>
        <w:pStyle w:val="a8"/>
        <w:jc w:val="both"/>
        <w:rPr>
          <w:b w:val="0"/>
          <w:bCs/>
          <w:sz w:val="28"/>
          <w:szCs w:val="28"/>
        </w:rPr>
      </w:pPr>
      <w:r w:rsidRPr="00B03F81">
        <w:rPr>
          <w:b w:val="0"/>
          <w:bCs/>
          <w:sz w:val="28"/>
          <w:szCs w:val="28"/>
        </w:rPr>
        <w:t>муниципальный округ»</w:t>
      </w:r>
      <w:r w:rsidR="00506C32" w:rsidRPr="00B03F81">
        <w:rPr>
          <w:b w:val="0"/>
          <w:bCs/>
          <w:sz w:val="28"/>
          <w:szCs w:val="28"/>
        </w:rPr>
        <w:t xml:space="preserve"> Смоленской области</w:t>
      </w:r>
      <w:r w:rsidRPr="00B03F81">
        <w:rPr>
          <w:b w:val="0"/>
          <w:bCs/>
          <w:sz w:val="28"/>
          <w:szCs w:val="28"/>
        </w:rPr>
        <w:t xml:space="preserve"> </w:t>
      </w:r>
      <w:r w:rsidR="00EC1988" w:rsidRPr="00B03F81">
        <w:rPr>
          <w:b w:val="0"/>
          <w:bCs/>
          <w:sz w:val="28"/>
          <w:szCs w:val="28"/>
        </w:rPr>
        <w:t xml:space="preserve">                                                                     </w:t>
      </w:r>
      <w:r w:rsidR="00DB3BE2" w:rsidRPr="00B03F81">
        <w:rPr>
          <w:b w:val="0"/>
          <w:bCs/>
          <w:sz w:val="28"/>
          <w:szCs w:val="28"/>
        </w:rPr>
        <w:t xml:space="preserve"> 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36392FF1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37341" w:rsidRPr="00037341">
        <w:rPr>
          <w:rFonts w:ascii="Times New Roman" w:hAnsi="Times New Roman" w:cs="Times New Roman"/>
          <w:sz w:val="28"/>
          <w:szCs w:val="28"/>
        </w:rPr>
        <w:t>на основании части 2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03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1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5DB13D8F" w:rsidR="00E94A37" w:rsidRDefault="003352F6" w:rsidP="00EC19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DB3BE2" w:rsidRPr="00DB3BE2">
        <w:rPr>
          <w:rFonts w:ascii="Times New Roman" w:hAnsi="Times New Roman" w:cs="Times New Roman"/>
          <w:sz w:val="28"/>
          <w:szCs w:val="28"/>
        </w:rPr>
        <w:t xml:space="preserve"> реестр парковок общего пользования на автомобильных дорогах общего пользования местного значения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94A37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76D13D58" w14:textId="63CD944A" w:rsidR="0052403B" w:rsidRPr="00FC7358" w:rsidRDefault="00EC1988" w:rsidP="000373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hAnsi="Times New Roman" w:cs="Times New Roman"/>
          <w:sz w:val="28"/>
          <w:szCs w:val="28"/>
        </w:rPr>
        <w:t xml:space="preserve">от </w:t>
      </w:r>
      <w:r w:rsidR="00DB3BE2">
        <w:rPr>
          <w:rFonts w:ascii="Times New Roman" w:hAnsi="Times New Roman" w:cs="Times New Roman"/>
          <w:sz w:val="28"/>
          <w:szCs w:val="28"/>
        </w:rPr>
        <w:t>23</w:t>
      </w:r>
      <w:r w:rsidR="0052403B">
        <w:rPr>
          <w:rFonts w:ascii="Times New Roman" w:hAnsi="Times New Roman" w:cs="Times New Roman"/>
          <w:sz w:val="28"/>
          <w:szCs w:val="28"/>
        </w:rPr>
        <w:t>.</w:t>
      </w:r>
      <w:r w:rsidR="00DB3BE2">
        <w:rPr>
          <w:rFonts w:ascii="Times New Roman" w:hAnsi="Times New Roman" w:cs="Times New Roman"/>
          <w:sz w:val="28"/>
          <w:szCs w:val="28"/>
        </w:rPr>
        <w:t>11</w:t>
      </w:r>
      <w:r w:rsidR="0052403B">
        <w:rPr>
          <w:rFonts w:ascii="Times New Roman" w:hAnsi="Times New Roman" w:cs="Times New Roman"/>
          <w:sz w:val="28"/>
          <w:szCs w:val="28"/>
        </w:rPr>
        <w:t>.20</w:t>
      </w:r>
      <w:r w:rsidR="00DB3BE2">
        <w:rPr>
          <w:rFonts w:ascii="Times New Roman" w:hAnsi="Times New Roman" w:cs="Times New Roman"/>
          <w:sz w:val="28"/>
          <w:szCs w:val="28"/>
        </w:rPr>
        <w:t>22</w:t>
      </w:r>
      <w:r w:rsidR="0052403B">
        <w:rPr>
          <w:rFonts w:ascii="Times New Roman" w:hAnsi="Times New Roman" w:cs="Times New Roman"/>
          <w:sz w:val="28"/>
          <w:szCs w:val="28"/>
        </w:rPr>
        <w:t xml:space="preserve"> г. № 3</w:t>
      </w:r>
      <w:r w:rsidR="00DB3BE2">
        <w:rPr>
          <w:rFonts w:ascii="Times New Roman" w:hAnsi="Times New Roman" w:cs="Times New Roman"/>
          <w:sz w:val="28"/>
          <w:szCs w:val="28"/>
        </w:rPr>
        <w:t>7</w:t>
      </w:r>
      <w:r w:rsidR="00B03F81">
        <w:rPr>
          <w:rFonts w:ascii="Times New Roman" w:hAnsi="Times New Roman" w:cs="Times New Roman"/>
          <w:sz w:val="28"/>
          <w:szCs w:val="28"/>
        </w:rPr>
        <w:t>3</w:t>
      </w:r>
      <w:r w:rsidR="0052403B">
        <w:rPr>
          <w:rFonts w:ascii="Times New Roman" w:hAnsi="Times New Roman" w:cs="Times New Roman"/>
          <w:sz w:val="28"/>
          <w:szCs w:val="28"/>
        </w:rPr>
        <w:t xml:space="preserve"> «</w:t>
      </w:r>
      <w:r w:rsidR="00815D06" w:rsidRPr="001905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DB3BE2" w:rsidRPr="00DB3BE2">
        <w:rPr>
          <w:rFonts w:ascii="Times New Roman" w:hAnsi="Times New Roman" w:cs="Times New Roman"/>
          <w:sz w:val="28"/>
          <w:szCs w:val="28"/>
        </w:rPr>
        <w:t xml:space="preserve"> реестра парковок общего пользования на автомобильных дорогах общего пользования местного значения Руднянского городского поселения Руднянского района Смоленской области</w:t>
      </w:r>
      <w:r w:rsidR="0052403B">
        <w:rPr>
          <w:rFonts w:ascii="Times New Roman" w:hAnsi="Times New Roman" w:cs="Times New Roman"/>
          <w:sz w:val="28"/>
          <w:szCs w:val="28"/>
        </w:rPr>
        <w:t>»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2833D37A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C1988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51DAFE9D" w:rsidR="00992F21" w:rsidRPr="00992F21" w:rsidRDefault="00EC198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7B1C015E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1C13A60E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0D6EC251" w14:textId="77777777" w:rsidR="00DB3BE2" w:rsidRDefault="00DB3BE2" w:rsidP="00C168FA">
      <w:pPr>
        <w:spacing w:after="0" w:line="240" w:lineRule="auto"/>
      </w:pPr>
    </w:p>
    <w:p w14:paraId="34824490" w14:textId="77777777" w:rsidR="00DB3BE2" w:rsidRDefault="00DB3BE2" w:rsidP="00C168FA">
      <w:pPr>
        <w:spacing w:after="0" w:line="240" w:lineRule="auto"/>
      </w:pPr>
    </w:p>
    <w:p w14:paraId="32BDA25D" w14:textId="77777777" w:rsidR="00DB3BE2" w:rsidRDefault="00DB3BE2" w:rsidP="00C168FA">
      <w:pPr>
        <w:spacing w:after="0" w:line="240" w:lineRule="auto"/>
      </w:pPr>
    </w:p>
    <w:p w14:paraId="1F686E83" w14:textId="77777777" w:rsidR="00DB3BE2" w:rsidRDefault="00DB3BE2" w:rsidP="00C168FA">
      <w:pPr>
        <w:spacing w:after="0" w:line="240" w:lineRule="auto"/>
      </w:pPr>
    </w:p>
    <w:p w14:paraId="18558931" w14:textId="77777777" w:rsidR="00DB3BE2" w:rsidRDefault="00DB3BE2" w:rsidP="00C168FA">
      <w:pPr>
        <w:spacing w:after="0" w:line="240" w:lineRule="auto"/>
      </w:pPr>
    </w:p>
    <w:p w14:paraId="671A99C0" w14:textId="77777777" w:rsidR="00DB3BE2" w:rsidRDefault="00DB3BE2" w:rsidP="00C168FA">
      <w:pPr>
        <w:spacing w:after="0" w:line="240" w:lineRule="auto"/>
      </w:pPr>
    </w:p>
    <w:p w14:paraId="689BA985" w14:textId="77777777" w:rsidR="00DB3BE2" w:rsidRDefault="00DB3BE2" w:rsidP="00C168FA">
      <w:pPr>
        <w:spacing w:after="0" w:line="240" w:lineRule="auto"/>
      </w:pPr>
    </w:p>
    <w:p w14:paraId="7C23581D" w14:textId="77777777" w:rsidR="00DB3BE2" w:rsidRDefault="00DB3BE2" w:rsidP="00C168FA">
      <w:pPr>
        <w:spacing w:after="0" w:line="240" w:lineRule="auto"/>
      </w:pPr>
    </w:p>
    <w:p w14:paraId="381678D3" w14:textId="77777777" w:rsidR="00DB3BE2" w:rsidRDefault="00DB3BE2" w:rsidP="00C168FA">
      <w:pPr>
        <w:spacing w:after="0" w:line="240" w:lineRule="auto"/>
      </w:pPr>
    </w:p>
    <w:p w14:paraId="39AD21F8" w14:textId="77777777" w:rsidR="00DB3BE2" w:rsidRDefault="00DB3BE2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0FD18740" w14:textId="77777777" w:rsidR="00B03F81" w:rsidRDefault="00B03F81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B03F81" w:rsidSect="001D343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662351A5" w14:textId="44819CDF" w:rsidR="00323DD3" w:rsidRPr="00921EA4" w:rsidRDefault="00323DD3" w:rsidP="00B03F81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1EA4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8D8C4AF" w14:textId="77777777" w:rsidR="00B03F81" w:rsidRPr="00921EA4" w:rsidRDefault="00323DD3" w:rsidP="00B03F8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</w:t>
      </w:r>
    </w:p>
    <w:p w14:paraId="12A580A5" w14:textId="77777777" w:rsidR="00921EA4" w:rsidRDefault="00992F21" w:rsidP="00B03F8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990527"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3308C0" w14:textId="7480F78B" w:rsidR="00990527" w:rsidRPr="00921EA4" w:rsidRDefault="00992F21" w:rsidP="00B03F8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0A0AF44C" w14:textId="77777777" w:rsidR="00921EA4" w:rsidRPr="00921EA4" w:rsidRDefault="00921EA4" w:rsidP="00921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19.02.2025 № 91</w:t>
      </w:r>
    </w:p>
    <w:p w14:paraId="066E2A06" w14:textId="2E8A4878" w:rsidR="0096041E" w:rsidRPr="00921EA4" w:rsidRDefault="00DB3BE2" w:rsidP="00B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041E" w:rsidRPr="009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538A14" w14:textId="2BC55654" w:rsidR="00B03F81" w:rsidRPr="00B03F81" w:rsidRDefault="00B03F81" w:rsidP="00B03F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34"/>
      <w:bookmarkEnd w:id="2"/>
      <w:r w:rsidRPr="00B03F81">
        <w:rPr>
          <w:rFonts w:ascii="Times New Roman" w:hAnsi="Times New Roman" w:cs="Times New Roman"/>
          <w:b/>
          <w:bCs/>
          <w:sz w:val="28"/>
          <w:szCs w:val="28"/>
        </w:rPr>
        <w:t>Реестр парковок общего пользования на автомобильных дорогах общего пользования местного значения муниципального образования «Руднянский 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B03F81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325"/>
        <w:gridCol w:w="1844"/>
        <w:gridCol w:w="1950"/>
        <w:gridCol w:w="1478"/>
        <w:gridCol w:w="1441"/>
        <w:gridCol w:w="1401"/>
        <w:gridCol w:w="1404"/>
        <w:gridCol w:w="1495"/>
      </w:tblGrid>
      <w:tr w:rsidR="00B03F81" w:rsidRPr="00B03F81" w14:paraId="53BA45A3" w14:textId="77777777" w:rsidTr="00B03F81">
        <w:tc>
          <w:tcPr>
            <w:tcW w:w="1473" w:type="dxa"/>
            <w:shd w:val="clear" w:color="auto" w:fill="auto"/>
          </w:tcPr>
          <w:p w14:paraId="115A7C56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Реестровый номер парковки</w:t>
            </w:r>
          </w:p>
        </w:tc>
        <w:tc>
          <w:tcPr>
            <w:tcW w:w="2368" w:type="dxa"/>
            <w:shd w:val="clear" w:color="auto" w:fill="auto"/>
          </w:tcPr>
          <w:p w14:paraId="57609887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Месторасположение парковки</w:t>
            </w:r>
          </w:p>
        </w:tc>
        <w:tc>
          <w:tcPr>
            <w:tcW w:w="1656" w:type="dxa"/>
            <w:shd w:val="clear" w:color="auto" w:fill="auto"/>
          </w:tcPr>
          <w:p w14:paraId="2FC8501B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Данные о владельце парковки</w:t>
            </w:r>
          </w:p>
        </w:tc>
        <w:tc>
          <w:tcPr>
            <w:tcW w:w="1985" w:type="dxa"/>
            <w:shd w:val="clear" w:color="auto" w:fill="auto"/>
          </w:tcPr>
          <w:p w14:paraId="32B5E637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Характеристики парковки</w:t>
            </w:r>
          </w:p>
        </w:tc>
        <w:tc>
          <w:tcPr>
            <w:tcW w:w="1504" w:type="dxa"/>
            <w:shd w:val="clear" w:color="auto" w:fill="auto"/>
          </w:tcPr>
          <w:p w14:paraId="074D8D9F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Размещение парковки</w:t>
            </w:r>
          </w:p>
        </w:tc>
        <w:tc>
          <w:tcPr>
            <w:tcW w:w="1466" w:type="dxa"/>
            <w:shd w:val="clear" w:color="auto" w:fill="auto"/>
          </w:tcPr>
          <w:p w14:paraId="453EC4BC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Назначение парковки</w:t>
            </w:r>
          </w:p>
        </w:tc>
        <w:tc>
          <w:tcPr>
            <w:tcW w:w="1403" w:type="dxa"/>
            <w:shd w:val="clear" w:color="auto" w:fill="auto"/>
          </w:tcPr>
          <w:p w14:paraId="140E2E13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Условия стоянки ТС на парковке</w:t>
            </w:r>
          </w:p>
        </w:tc>
        <w:tc>
          <w:tcPr>
            <w:tcW w:w="1428" w:type="dxa"/>
            <w:shd w:val="clear" w:color="auto" w:fill="auto"/>
          </w:tcPr>
          <w:p w14:paraId="7F0A5734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Общее количество мест / количество мест для льготной категории граждан</w:t>
            </w:r>
          </w:p>
        </w:tc>
        <w:tc>
          <w:tcPr>
            <w:tcW w:w="1503" w:type="dxa"/>
            <w:shd w:val="clear" w:color="auto" w:fill="auto"/>
          </w:tcPr>
          <w:p w14:paraId="4AC070F5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Режим работы парковки</w:t>
            </w:r>
          </w:p>
        </w:tc>
      </w:tr>
      <w:tr w:rsidR="00B03F81" w:rsidRPr="00B03F81" w14:paraId="34AE0BB2" w14:textId="77777777" w:rsidTr="00B03F81">
        <w:tc>
          <w:tcPr>
            <w:tcW w:w="1473" w:type="dxa"/>
            <w:shd w:val="clear" w:color="auto" w:fill="auto"/>
          </w:tcPr>
          <w:p w14:paraId="2C0E67DE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14:paraId="3FB36778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Киреева, д.60, координаты широта 54,9471- долгота 31,0917</w:t>
            </w:r>
          </w:p>
        </w:tc>
        <w:tc>
          <w:tcPr>
            <w:tcW w:w="1656" w:type="dxa"/>
            <w:shd w:val="clear" w:color="auto" w:fill="auto"/>
          </w:tcPr>
          <w:p w14:paraId="60954CCB" w14:textId="425718A2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5AAFFEA8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2CC956FD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431AE73A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7A25623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07353F55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20CB5CA6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517053D8" w14:textId="77777777" w:rsidTr="00B03F81">
        <w:tc>
          <w:tcPr>
            <w:tcW w:w="1473" w:type="dxa"/>
            <w:shd w:val="clear" w:color="auto" w:fill="auto"/>
          </w:tcPr>
          <w:p w14:paraId="140378C5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14:paraId="643CCD85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Колхозная, культурный центр, координаты широта 54,9473- долгота 31,0914</w:t>
            </w:r>
          </w:p>
        </w:tc>
        <w:tc>
          <w:tcPr>
            <w:tcW w:w="1656" w:type="dxa"/>
            <w:shd w:val="clear" w:color="auto" w:fill="auto"/>
          </w:tcPr>
          <w:p w14:paraId="0BA54AC0" w14:textId="45B46D84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5F315CA6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03BC2F4A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656EDB55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68E14795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25841B10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льготной категории граждан 2</w:t>
            </w:r>
          </w:p>
        </w:tc>
        <w:tc>
          <w:tcPr>
            <w:tcW w:w="1503" w:type="dxa"/>
            <w:shd w:val="clear" w:color="auto" w:fill="auto"/>
          </w:tcPr>
          <w:p w14:paraId="580EF8E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690808A2" w14:textId="77777777" w:rsidTr="00B03F81">
        <w:tc>
          <w:tcPr>
            <w:tcW w:w="1473" w:type="dxa"/>
            <w:shd w:val="clear" w:color="auto" w:fill="auto"/>
          </w:tcPr>
          <w:p w14:paraId="5D4D64B3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8" w:type="dxa"/>
            <w:shd w:val="clear" w:color="auto" w:fill="auto"/>
          </w:tcPr>
          <w:p w14:paraId="7D1D220E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Колхозная, банк, координаты широта 54,9478- долгота 31,0920</w:t>
            </w:r>
          </w:p>
        </w:tc>
        <w:tc>
          <w:tcPr>
            <w:tcW w:w="1656" w:type="dxa"/>
            <w:shd w:val="clear" w:color="auto" w:fill="auto"/>
          </w:tcPr>
          <w:p w14:paraId="61B07D07" w14:textId="0FC0B2EA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4AB95ED1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447759A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31B6704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3EFEE249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533BD9B8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3A1C4175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547A579D" w14:textId="77777777" w:rsidTr="00B03F81">
        <w:tc>
          <w:tcPr>
            <w:tcW w:w="1473" w:type="dxa"/>
            <w:shd w:val="clear" w:color="auto" w:fill="auto"/>
          </w:tcPr>
          <w:p w14:paraId="7440149A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8" w:type="dxa"/>
            <w:shd w:val="clear" w:color="auto" w:fill="auto"/>
          </w:tcPr>
          <w:p w14:paraId="59634B69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г. Рудня, ул. </w:t>
            </w:r>
            <w:proofErr w:type="spellStart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Льнозаводская</w:t>
            </w:r>
            <w:proofErr w:type="spell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, ДК, координаты широта 54,9462- долгота 31,0976</w:t>
            </w:r>
          </w:p>
        </w:tc>
        <w:tc>
          <w:tcPr>
            <w:tcW w:w="1656" w:type="dxa"/>
            <w:shd w:val="clear" w:color="auto" w:fill="auto"/>
          </w:tcPr>
          <w:p w14:paraId="5150D189" w14:textId="01A38418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24835F2B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5EE6CBC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5723DB3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159CE176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3E822C9B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льготной категории граждан 4</w:t>
            </w:r>
          </w:p>
        </w:tc>
        <w:tc>
          <w:tcPr>
            <w:tcW w:w="1503" w:type="dxa"/>
            <w:shd w:val="clear" w:color="auto" w:fill="auto"/>
          </w:tcPr>
          <w:p w14:paraId="22F60DC1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69F4A200" w14:textId="77777777" w:rsidTr="00B03F81">
        <w:tc>
          <w:tcPr>
            <w:tcW w:w="1473" w:type="dxa"/>
            <w:shd w:val="clear" w:color="auto" w:fill="auto"/>
          </w:tcPr>
          <w:p w14:paraId="74800C35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8" w:type="dxa"/>
            <w:shd w:val="clear" w:color="auto" w:fill="auto"/>
          </w:tcPr>
          <w:p w14:paraId="6F6135DA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пер. Ленинский, МФЦ, координаты широта 54,9504- долгота 31,0843</w:t>
            </w:r>
          </w:p>
        </w:tc>
        <w:tc>
          <w:tcPr>
            <w:tcW w:w="1656" w:type="dxa"/>
            <w:shd w:val="clear" w:color="auto" w:fill="auto"/>
          </w:tcPr>
          <w:p w14:paraId="7F5BDBE9" w14:textId="0074E755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02107342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4C2256F6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5C6EE6BF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259713E4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2FE2D7E3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льготной категории граждан 2</w:t>
            </w:r>
          </w:p>
        </w:tc>
        <w:tc>
          <w:tcPr>
            <w:tcW w:w="1503" w:type="dxa"/>
            <w:shd w:val="clear" w:color="auto" w:fill="auto"/>
          </w:tcPr>
          <w:p w14:paraId="2C80F2F0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60F8B04B" w14:textId="77777777" w:rsidTr="00B03F81">
        <w:tc>
          <w:tcPr>
            <w:tcW w:w="1473" w:type="dxa"/>
            <w:shd w:val="clear" w:color="auto" w:fill="auto"/>
          </w:tcPr>
          <w:p w14:paraId="68F7B868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8" w:type="dxa"/>
            <w:shd w:val="clear" w:color="auto" w:fill="auto"/>
          </w:tcPr>
          <w:p w14:paraId="026A68E4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Набережная, ПФР, координаты широта 54,9462- долгота 31,0949</w:t>
            </w:r>
          </w:p>
        </w:tc>
        <w:tc>
          <w:tcPr>
            <w:tcW w:w="1656" w:type="dxa"/>
            <w:shd w:val="clear" w:color="auto" w:fill="auto"/>
          </w:tcPr>
          <w:p w14:paraId="4746B703" w14:textId="5AAE8E98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7EE7D32B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1E9D0ABD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09B1C0B7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033AEDF9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06C8137F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льготной категории граждан 4</w:t>
            </w:r>
          </w:p>
        </w:tc>
        <w:tc>
          <w:tcPr>
            <w:tcW w:w="1503" w:type="dxa"/>
            <w:shd w:val="clear" w:color="auto" w:fill="auto"/>
          </w:tcPr>
          <w:p w14:paraId="44A09ECB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75C84483" w14:textId="77777777" w:rsidTr="00B03F81">
        <w:tc>
          <w:tcPr>
            <w:tcW w:w="1473" w:type="dxa"/>
            <w:shd w:val="clear" w:color="auto" w:fill="auto"/>
          </w:tcPr>
          <w:p w14:paraId="3F902701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8" w:type="dxa"/>
            <w:shd w:val="clear" w:color="auto" w:fill="auto"/>
          </w:tcPr>
          <w:p w14:paraId="1835319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Набережная, автостанция, координаты широта 54,9469- долгота 31,0937</w:t>
            </w:r>
          </w:p>
        </w:tc>
        <w:tc>
          <w:tcPr>
            <w:tcW w:w="1656" w:type="dxa"/>
            <w:shd w:val="clear" w:color="auto" w:fill="auto"/>
          </w:tcPr>
          <w:p w14:paraId="4BBB9092" w14:textId="60D4DE2F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75A60568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7D2A54D9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5C060297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6D9E3B2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6A4F9736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льготной категории граждан 2</w:t>
            </w:r>
          </w:p>
        </w:tc>
        <w:tc>
          <w:tcPr>
            <w:tcW w:w="1503" w:type="dxa"/>
            <w:shd w:val="clear" w:color="auto" w:fill="auto"/>
          </w:tcPr>
          <w:p w14:paraId="0A68E93B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36158247" w14:textId="77777777" w:rsidTr="00B03F81">
        <w:tc>
          <w:tcPr>
            <w:tcW w:w="1473" w:type="dxa"/>
            <w:shd w:val="clear" w:color="auto" w:fill="auto"/>
          </w:tcPr>
          <w:p w14:paraId="1EF94BC1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8" w:type="dxa"/>
            <w:shd w:val="clear" w:color="auto" w:fill="auto"/>
          </w:tcPr>
          <w:p w14:paraId="5CDBEFD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Революционная, здание почты, координаты широта 54,9473- долгота 31,0897</w:t>
            </w:r>
          </w:p>
        </w:tc>
        <w:tc>
          <w:tcPr>
            <w:tcW w:w="1656" w:type="dxa"/>
            <w:shd w:val="clear" w:color="auto" w:fill="auto"/>
          </w:tcPr>
          <w:p w14:paraId="7C8C3AC7" w14:textId="03AA04A8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2AB7EF49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6D639B4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214827B8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68287151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72902875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1F6D104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63288059" w14:textId="77777777" w:rsidTr="00B03F81">
        <w:tc>
          <w:tcPr>
            <w:tcW w:w="1473" w:type="dxa"/>
            <w:shd w:val="clear" w:color="auto" w:fill="auto"/>
          </w:tcPr>
          <w:p w14:paraId="7233B083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8" w:type="dxa"/>
            <w:shd w:val="clear" w:color="auto" w:fill="auto"/>
          </w:tcPr>
          <w:p w14:paraId="44077FCF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Революционная, зона отдыха, координаты широта 54,9474- долгота 31,0898</w:t>
            </w:r>
          </w:p>
        </w:tc>
        <w:tc>
          <w:tcPr>
            <w:tcW w:w="1656" w:type="dxa"/>
            <w:shd w:val="clear" w:color="auto" w:fill="auto"/>
          </w:tcPr>
          <w:p w14:paraId="6EBF0987" w14:textId="07723021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31DD7E60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1945E5F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299329D1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0DB7F38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6506F34F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56B11968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2A30BB68" w14:textId="77777777" w:rsidTr="00B03F81">
        <w:tc>
          <w:tcPr>
            <w:tcW w:w="1473" w:type="dxa"/>
            <w:shd w:val="clear" w:color="auto" w:fill="auto"/>
          </w:tcPr>
          <w:p w14:paraId="23D0C0CF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8" w:type="dxa"/>
            <w:shd w:val="clear" w:color="auto" w:fill="auto"/>
          </w:tcPr>
          <w:p w14:paraId="1A817CF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Революционная, здание Администрации, координаты широта 54,9470- долгота 31,0898</w:t>
            </w:r>
          </w:p>
        </w:tc>
        <w:tc>
          <w:tcPr>
            <w:tcW w:w="1656" w:type="dxa"/>
            <w:shd w:val="clear" w:color="auto" w:fill="auto"/>
          </w:tcPr>
          <w:p w14:paraId="74A32F25" w14:textId="7719AB14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3354997A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4F909AB0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798B22B5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69BF729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709CCA6C" w14:textId="77777777" w:rsidR="00B03F81" w:rsidRPr="00B03F81" w:rsidRDefault="00B03F81" w:rsidP="00FB146E">
            <w:pPr>
              <w:rPr>
                <w:rFonts w:ascii="Times New Roman" w:hAnsi="Times New Roman" w:cs="Times New Roman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льготной категории граждан 2</w:t>
            </w:r>
          </w:p>
        </w:tc>
        <w:tc>
          <w:tcPr>
            <w:tcW w:w="1503" w:type="dxa"/>
            <w:shd w:val="clear" w:color="auto" w:fill="auto"/>
          </w:tcPr>
          <w:p w14:paraId="4A0E85D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65032C5C" w14:textId="77777777" w:rsidTr="00B03F81">
        <w:tc>
          <w:tcPr>
            <w:tcW w:w="1473" w:type="dxa"/>
            <w:shd w:val="clear" w:color="auto" w:fill="auto"/>
          </w:tcPr>
          <w:p w14:paraId="2A9250C3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8" w:type="dxa"/>
            <w:shd w:val="clear" w:color="auto" w:fill="auto"/>
          </w:tcPr>
          <w:p w14:paraId="4A31035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Революционная, перекресток с ул. Советской, координаты широта 54,9462- долгота 31,0899</w:t>
            </w:r>
          </w:p>
        </w:tc>
        <w:tc>
          <w:tcPr>
            <w:tcW w:w="1656" w:type="dxa"/>
            <w:shd w:val="clear" w:color="auto" w:fill="auto"/>
          </w:tcPr>
          <w:p w14:paraId="555AB4F1" w14:textId="48CDE81E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13DC5732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0709E43F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За пределами полосы отвода дороги</w:t>
            </w:r>
          </w:p>
        </w:tc>
        <w:tc>
          <w:tcPr>
            <w:tcW w:w="1466" w:type="dxa"/>
            <w:shd w:val="clear" w:color="auto" w:fill="auto"/>
          </w:tcPr>
          <w:p w14:paraId="2185F884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2B9B993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0B510AAE" w14:textId="77777777" w:rsidR="00B03F81" w:rsidRPr="00B03F81" w:rsidRDefault="00B03F81" w:rsidP="00FB146E">
            <w:pPr>
              <w:rPr>
                <w:rFonts w:ascii="Times New Roman" w:hAnsi="Times New Roman" w:cs="Times New Roman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3F135DD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2863B5C9" w14:textId="77777777" w:rsidTr="00B03F81">
        <w:tc>
          <w:tcPr>
            <w:tcW w:w="1473" w:type="dxa"/>
            <w:shd w:val="clear" w:color="auto" w:fill="auto"/>
          </w:tcPr>
          <w:p w14:paraId="45C9B4EA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8" w:type="dxa"/>
            <w:shd w:val="clear" w:color="auto" w:fill="auto"/>
          </w:tcPr>
          <w:p w14:paraId="662E59A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им. Героя Советского Союза М.А. Егорова, парк Егорова, координаты широта 54,9464- долгота 31,0925</w:t>
            </w:r>
          </w:p>
        </w:tc>
        <w:tc>
          <w:tcPr>
            <w:tcW w:w="1656" w:type="dxa"/>
            <w:shd w:val="clear" w:color="auto" w:fill="auto"/>
          </w:tcPr>
          <w:p w14:paraId="1B3199E2" w14:textId="62E78495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58E93A82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06766B0A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07F521FF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6225F26D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64D221AD" w14:textId="77777777" w:rsidR="00B03F81" w:rsidRPr="00B03F81" w:rsidRDefault="00B03F81" w:rsidP="00FB146E">
            <w:pPr>
              <w:rPr>
                <w:rFonts w:ascii="Times New Roman" w:hAnsi="Times New Roman" w:cs="Times New Roman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6C62E12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366C0E07" w14:textId="77777777" w:rsidTr="00B03F81">
        <w:tc>
          <w:tcPr>
            <w:tcW w:w="1473" w:type="dxa"/>
            <w:shd w:val="clear" w:color="auto" w:fill="auto"/>
          </w:tcPr>
          <w:p w14:paraId="1441B12B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68" w:type="dxa"/>
            <w:shd w:val="clear" w:color="auto" w:fill="auto"/>
          </w:tcPr>
          <w:p w14:paraId="37368D99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Пирогова, Руднянская ЦРБ, координаты широта 54,9533- долгота 31,0894</w:t>
            </w:r>
          </w:p>
        </w:tc>
        <w:tc>
          <w:tcPr>
            <w:tcW w:w="1656" w:type="dxa"/>
            <w:shd w:val="clear" w:color="auto" w:fill="auto"/>
          </w:tcPr>
          <w:p w14:paraId="42E2EB4B" w14:textId="4D842E0D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16696561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6462F880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За пределами полосы отвода дороги</w:t>
            </w:r>
          </w:p>
        </w:tc>
        <w:tc>
          <w:tcPr>
            <w:tcW w:w="1466" w:type="dxa"/>
            <w:shd w:val="clear" w:color="auto" w:fill="auto"/>
          </w:tcPr>
          <w:p w14:paraId="43E44488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2725DCD1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7294F55F" w14:textId="77777777" w:rsidR="00B03F81" w:rsidRPr="00B03F81" w:rsidRDefault="00B03F81" w:rsidP="00FB146E">
            <w:pPr>
              <w:rPr>
                <w:rFonts w:ascii="Times New Roman" w:hAnsi="Times New Roman" w:cs="Times New Roman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5796273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</w:tbl>
    <w:p w14:paraId="743E6EAD" w14:textId="77777777" w:rsidR="00B03F81" w:rsidRDefault="00B03F81" w:rsidP="00DB3BE2">
      <w:pPr>
        <w:jc w:val="both"/>
        <w:rPr>
          <w:rFonts w:ascii="Times New Roman" w:hAnsi="Times New Roman" w:cs="Times New Roman"/>
          <w:sz w:val="28"/>
          <w:szCs w:val="28"/>
        </w:rPr>
        <w:sectPr w:rsidR="00B03F81" w:rsidSect="00B03F81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67A2D35D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38F7E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4C683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6F5F9" w14:textId="31D10F56" w:rsidR="003352F6" w:rsidRPr="00DB3BE2" w:rsidRDefault="003352F6" w:rsidP="00DB3BE2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</w:p>
    <w:sectPr w:rsidR="003352F6" w:rsidRPr="00DB3BE2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37341"/>
    <w:rsid w:val="00063F97"/>
    <w:rsid w:val="000850B6"/>
    <w:rsid w:val="000F0E1A"/>
    <w:rsid w:val="0010044A"/>
    <w:rsid w:val="00161B54"/>
    <w:rsid w:val="001D3431"/>
    <w:rsid w:val="001F707F"/>
    <w:rsid w:val="00245893"/>
    <w:rsid w:val="00262E37"/>
    <w:rsid w:val="002C46D9"/>
    <w:rsid w:val="00303D05"/>
    <w:rsid w:val="00304596"/>
    <w:rsid w:val="00323DD3"/>
    <w:rsid w:val="003352F6"/>
    <w:rsid w:val="003D54AF"/>
    <w:rsid w:val="003D7A97"/>
    <w:rsid w:val="004219B2"/>
    <w:rsid w:val="004236C4"/>
    <w:rsid w:val="004418B2"/>
    <w:rsid w:val="00494BC0"/>
    <w:rsid w:val="00506C32"/>
    <w:rsid w:val="0052403B"/>
    <w:rsid w:val="00573E25"/>
    <w:rsid w:val="005A3073"/>
    <w:rsid w:val="005E1CC6"/>
    <w:rsid w:val="005F16AE"/>
    <w:rsid w:val="006C3F59"/>
    <w:rsid w:val="006D715A"/>
    <w:rsid w:val="00707FE0"/>
    <w:rsid w:val="00767989"/>
    <w:rsid w:val="007A48C4"/>
    <w:rsid w:val="007C1C80"/>
    <w:rsid w:val="007D3927"/>
    <w:rsid w:val="00815D06"/>
    <w:rsid w:val="00830CFC"/>
    <w:rsid w:val="00835256"/>
    <w:rsid w:val="008548C9"/>
    <w:rsid w:val="0089643F"/>
    <w:rsid w:val="008F0B9C"/>
    <w:rsid w:val="00912067"/>
    <w:rsid w:val="009143C4"/>
    <w:rsid w:val="009162F2"/>
    <w:rsid w:val="00921B80"/>
    <w:rsid w:val="00921EA4"/>
    <w:rsid w:val="00957406"/>
    <w:rsid w:val="0096041E"/>
    <w:rsid w:val="00990527"/>
    <w:rsid w:val="00992F21"/>
    <w:rsid w:val="009A0197"/>
    <w:rsid w:val="009C75BA"/>
    <w:rsid w:val="00A263D0"/>
    <w:rsid w:val="00A34B48"/>
    <w:rsid w:val="00A40624"/>
    <w:rsid w:val="00A44F6C"/>
    <w:rsid w:val="00AD7E17"/>
    <w:rsid w:val="00B03E2F"/>
    <w:rsid w:val="00B03F81"/>
    <w:rsid w:val="00B67842"/>
    <w:rsid w:val="00B76FC7"/>
    <w:rsid w:val="00BA4EAC"/>
    <w:rsid w:val="00C168FA"/>
    <w:rsid w:val="00C72FC2"/>
    <w:rsid w:val="00C812A2"/>
    <w:rsid w:val="00C860F7"/>
    <w:rsid w:val="00CC5321"/>
    <w:rsid w:val="00D371D8"/>
    <w:rsid w:val="00D506BE"/>
    <w:rsid w:val="00D5222D"/>
    <w:rsid w:val="00D92EC0"/>
    <w:rsid w:val="00DA178C"/>
    <w:rsid w:val="00DB3BE2"/>
    <w:rsid w:val="00E94A37"/>
    <w:rsid w:val="00EC1988"/>
    <w:rsid w:val="00F230CF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rsid w:val="00DB3B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B3B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B03F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B03F8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47</cp:revision>
  <cp:lastPrinted>2025-02-17T13:58:00Z</cp:lastPrinted>
  <dcterms:created xsi:type="dcterms:W3CDTF">2019-05-20T08:45:00Z</dcterms:created>
  <dcterms:modified xsi:type="dcterms:W3CDTF">2025-02-24T08:58:00Z</dcterms:modified>
</cp:coreProperties>
</file>