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F6AC3" w14:textId="77777777" w:rsidR="00714D0E" w:rsidRDefault="00DF0DBE" w:rsidP="00714D0E">
      <w:pPr>
        <w:jc w:val="center"/>
        <w:rPr>
          <w:b/>
        </w:rPr>
      </w:pPr>
      <w:r>
        <w:rPr>
          <w:noProof/>
        </w:rPr>
        <w:drawing>
          <wp:inline distT="0" distB="0" distL="0" distR="0" wp14:anchorId="6DAE49D3" wp14:editId="52530C2D">
            <wp:extent cx="809625" cy="828675"/>
            <wp:effectExtent l="19050" t="0" r="9525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F9907" w14:textId="77777777" w:rsidR="00714D0E" w:rsidRDefault="00714D0E" w:rsidP="00714D0E">
      <w:pPr>
        <w:rPr>
          <w:b/>
        </w:rPr>
      </w:pPr>
    </w:p>
    <w:p w14:paraId="18FE6162" w14:textId="09F792A9" w:rsidR="00714D0E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10FA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МУНИЦИПАЛЬНОГО  ОБРАЗОВАНИЯ            </w:t>
      </w:r>
    </w:p>
    <w:p w14:paraId="71EABD26" w14:textId="2AB0B0EF" w:rsidR="00714D0E" w:rsidRDefault="006D0DF1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14D0E">
        <w:rPr>
          <w:b/>
          <w:sz w:val="28"/>
          <w:szCs w:val="28"/>
        </w:rPr>
        <w:t>РУДНЯНСК</w:t>
      </w:r>
      <w:r>
        <w:rPr>
          <w:b/>
          <w:sz w:val="28"/>
          <w:szCs w:val="28"/>
        </w:rPr>
        <w:t xml:space="preserve">ИЙ МУНИЦИПАЛЬНЫЙ ОКРУГ» </w:t>
      </w:r>
      <w:r w:rsidR="00714D0E">
        <w:rPr>
          <w:b/>
          <w:sz w:val="28"/>
          <w:szCs w:val="28"/>
        </w:rPr>
        <w:t>СМОЛЕНСКОЙ ОБЛАСТИ</w:t>
      </w:r>
    </w:p>
    <w:p w14:paraId="55673EC2" w14:textId="77777777" w:rsidR="00714D0E" w:rsidRDefault="00714D0E" w:rsidP="00714D0E">
      <w:pPr>
        <w:jc w:val="center"/>
        <w:rPr>
          <w:b/>
          <w:sz w:val="28"/>
          <w:szCs w:val="28"/>
        </w:rPr>
      </w:pPr>
    </w:p>
    <w:p w14:paraId="74DF7E4D" w14:textId="77777777" w:rsidR="00714D0E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CFD4A68" w14:textId="77777777" w:rsidR="00714D0E" w:rsidRDefault="00714D0E" w:rsidP="00714D0E">
      <w:pPr>
        <w:jc w:val="center"/>
        <w:rPr>
          <w:b/>
          <w:sz w:val="28"/>
          <w:szCs w:val="28"/>
        </w:rPr>
      </w:pPr>
    </w:p>
    <w:p w14:paraId="5C1C4A20" w14:textId="77777777" w:rsidR="00714D0E" w:rsidRPr="009E78A9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44549F5E" w14:textId="4146B7CE" w:rsidR="00714D0E" w:rsidRDefault="00714D0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3A8A">
        <w:rPr>
          <w:sz w:val="28"/>
          <w:szCs w:val="28"/>
        </w:rPr>
        <w:t>03.02.2025</w:t>
      </w:r>
      <w:r>
        <w:rPr>
          <w:sz w:val="28"/>
          <w:szCs w:val="28"/>
        </w:rPr>
        <w:t xml:space="preserve">  № </w:t>
      </w:r>
      <w:r w:rsidR="001D3A8A">
        <w:rPr>
          <w:sz w:val="28"/>
          <w:szCs w:val="28"/>
        </w:rPr>
        <w:t>51</w:t>
      </w:r>
      <w:bookmarkStart w:id="0" w:name="_GoBack"/>
      <w:bookmarkEnd w:id="0"/>
    </w:p>
    <w:p w14:paraId="7D72A8A5" w14:textId="77777777" w:rsidR="00F63427" w:rsidRDefault="00F63427"/>
    <w:p w14:paraId="32BCB76E" w14:textId="77777777" w:rsidR="00714D0E" w:rsidRDefault="00714D0E"/>
    <w:p w14:paraId="57C84F8C" w14:textId="09AB2F34" w:rsidR="002A0E29" w:rsidRPr="00EF452F" w:rsidRDefault="002A0E29" w:rsidP="002A0E29">
      <w:pPr>
        <w:suppressAutoHyphens/>
        <w:ind w:right="5387"/>
        <w:jc w:val="both"/>
        <w:rPr>
          <w:color w:val="000000"/>
          <w:sz w:val="28"/>
        </w:rPr>
      </w:pPr>
      <w:r w:rsidRPr="00D1173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согласовании и утверждении уставов казачьих обществ, создаваемых (действующих) на территории муниципального образования «</w:t>
      </w:r>
      <w:r w:rsidR="000F5E04">
        <w:rPr>
          <w:sz w:val="28"/>
          <w:szCs w:val="28"/>
        </w:rPr>
        <w:t>Руднянский муниципальный округ</w:t>
      </w:r>
      <w:r>
        <w:rPr>
          <w:sz w:val="28"/>
          <w:szCs w:val="28"/>
        </w:rPr>
        <w:t>» Смоленской области</w:t>
      </w:r>
    </w:p>
    <w:p w14:paraId="34682154" w14:textId="77777777" w:rsidR="00714D0E" w:rsidRDefault="00714D0E"/>
    <w:p w14:paraId="7C7ABC62" w14:textId="77777777" w:rsidR="002A0E29" w:rsidRDefault="002A0E29" w:rsidP="002A0E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>
        <w:rPr>
          <w:rFonts w:ascii="Times New Roman" w:hAnsi="Times New Roman"/>
          <w:sz w:val="28"/>
          <w:szCs w:val="28"/>
        </w:rPr>
        <w:t>.</w:t>
      </w:r>
      <w:r w:rsidRPr="001B441B">
        <w:rPr>
          <w:rFonts w:ascii="Times New Roman" w:hAnsi="Times New Roman"/>
          <w:sz w:val="28"/>
          <w:szCs w:val="28"/>
        </w:rPr>
        <w:t>6-2 и 3</w:t>
      </w:r>
      <w:r>
        <w:rPr>
          <w:rFonts w:ascii="Times New Roman" w:hAnsi="Times New Roman"/>
          <w:sz w:val="28"/>
          <w:szCs w:val="28"/>
        </w:rPr>
        <w:t>.</w:t>
      </w:r>
      <w:r w:rsidRPr="001B441B">
        <w:rPr>
          <w:rFonts w:ascii="Times New Roman" w:hAnsi="Times New Roman"/>
          <w:sz w:val="28"/>
          <w:szCs w:val="28"/>
        </w:rPr>
        <w:t xml:space="preserve">6-3 Указа Президента Российской Федерации от 15.06.92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</w:t>
      </w:r>
      <w:r>
        <w:rPr>
          <w:rFonts w:ascii="Times New Roman" w:hAnsi="Times New Roman"/>
          <w:sz w:val="28"/>
          <w:szCs w:val="28"/>
        </w:rPr>
        <w:t>№ 45</w:t>
      </w:r>
      <w:r w:rsidRPr="001B441B">
        <w:rPr>
          <w:rFonts w:ascii="Times New Roman" w:hAnsi="Times New Roman"/>
          <w:sz w:val="28"/>
          <w:szCs w:val="28"/>
        </w:rPr>
        <w:t xml:space="preserve"> «Об утверждении Типового положения о согласовании и утверждении уставов казачьих обществ» </w:t>
      </w:r>
    </w:p>
    <w:p w14:paraId="0B99FCB5" w14:textId="77777777" w:rsidR="002A0E29" w:rsidRDefault="002A0E29" w:rsidP="002A0E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05E08" w14:textId="77777777" w:rsidR="002A0E29" w:rsidRPr="001B441B" w:rsidRDefault="002A0E29" w:rsidP="002A0E2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1751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Ю:</w:t>
      </w:r>
    </w:p>
    <w:p w14:paraId="30A42E2D" w14:textId="77777777" w:rsidR="002A0E29" w:rsidRDefault="002A0E29" w:rsidP="002A0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58C42F3" w14:textId="27462124" w:rsidR="002A0E29" w:rsidRDefault="002A0E29" w:rsidP="002A0E29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о согласовании и утверждении уставов казачьих обществ, создаваемых (действующих) на территории </w:t>
      </w:r>
      <w:r w:rsidRPr="00C90740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C90740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C9074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Руднянский муниципальный округ</w:t>
      </w:r>
      <w:r w:rsidRPr="00C90740">
        <w:rPr>
          <w:color w:val="000000"/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14:paraId="10F12C83" w14:textId="30B8581F" w:rsidR="002A0E29" w:rsidRPr="0089026A" w:rsidRDefault="00AC4C70" w:rsidP="002A0E29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9026A">
        <w:rPr>
          <w:sz w:val="28"/>
          <w:szCs w:val="28"/>
        </w:rPr>
        <w:t xml:space="preserve">Опубликовать настоящее постановление в соответствии с Уставом муниципального образования «Руднянский муниципальный округ» Смоленской области и разместить на официальном сайте </w:t>
      </w:r>
      <w:r w:rsidR="002A0E29" w:rsidRPr="0089026A">
        <w:rPr>
          <w:sz w:val="28"/>
        </w:rPr>
        <w:t>Администрации муниципального образования «Руднянский муниципальный округ» Смоленской области</w:t>
      </w:r>
      <w:r w:rsidR="004219E2" w:rsidRPr="0089026A">
        <w:rPr>
          <w:sz w:val="28"/>
        </w:rPr>
        <w:t xml:space="preserve"> в информационно-телекоммуникационной сети «Интернет»: </w:t>
      </w:r>
      <w:r w:rsidR="004219E2" w:rsidRPr="0089026A">
        <w:rPr>
          <w:sz w:val="28"/>
          <w:lang w:val="en-US"/>
        </w:rPr>
        <w:t>https</w:t>
      </w:r>
      <w:r w:rsidR="004219E2" w:rsidRPr="0089026A">
        <w:rPr>
          <w:sz w:val="28"/>
        </w:rPr>
        <w:t>://рудня.рф/.</w:t>
      </w:r>
    </w:p>
    <w:p w14:paraId="0F4554F7" w14:textId="77777777" w:rsidR="002A0E29" w:rsidRDefault="002A0E29" w:rsidP="002A0E29">
      <w:pPr>
        <w:tabs>
          <w:tab w:val="left" w:pos="1500"/>
        </w:tabs>
        <w:jc w:val="both"/>
        <w:rPr>
          <w:sz w:val="28"/>
          <w:szCs w:val="28"/>
        </w:rPr>
      </w:pPr>
    </w:p>
    <w:p w14:paraId="1EE65B3F" w14:textId="77777777" w:rsidR="00F63427" w:rsidRDefault="00F63427" w:rsidP="00714D0E">
      <w:pPr>
        <w:pStyle w:val="FR1"/>
        <w:spacing w:before="0"/>
        <w:ind w:right="0"/>
        <w:jc w:val="left"/>
        <w:rPr>
          <w:rFonts w:ascii="Times New Roman" w:hAnsi="Times New Roman" w:cs="Times New Roman"/>
        </w:rPr>
      </w:pPr>
    </w:p>
    <w:p w14:paraId="77A0C4E4" w14:textId="376A1E07" w:rsidR="00705305" w:rsidRDefault="00A649D7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="00DF0DBE">
        <w:rPr>
          <w:rFonts w:ascii="Times New Roman" w:hAnsi="Times New Roman" w:cs="Times New Roman"/>
          <w:b/>
        </w:rPr>
        <w:t xml:space="preserve">Ю.И. </w:t>
      </w:r>
      <w:r w:rsidR="00B664FB">
        <w:rPr>
          <w:rFonts w:ascii="Times New Roman" w:hAnsi="Times New Roman" w:cs="Times New Roman"/>
          <w:b/>
        </w:rPr>
        <w:t>Ивашки</w:t>
      </w:r>
      <w:r w:rsidR="00A2439D">
        <w:rPr>
          <w:rFonts w:ascii="Times New Roman" w:hAnsi="Times New Roman" w:cs="Times New Roman"/>
          <w:b/>
        </w:rPr>
        <w:t>н</w:t>
      </w:r>
    </w:p>
    <w:p w14:paraId="502BDDDA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22E951D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7A46A38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21F0236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8059D79" w14:textId="783927E4" w:rsidR="002A0E29" w:rsidRPr="00C90740" w:rsidRDefault="007E3F0D" w:rsidP="002A0E29">
      <w:pPr>
        <w:shd w:val="clear" w:color="auto" w:fill="FFFFFF"/>
        <w:ind w:left="6237"/>
        <w:rPr>
          <w:color w:val="000000"/>
          <w:sz w:val="24"/>
          <w:szCs w:val="24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A0E29" w:rsidRPr="00C90740">
        <w:rPr>
          <w:color w:val="000000"/>
          <w:sz w:val="24"/>
          <w:szCs w:val="24"/>
        </w:rPr>
        <w:t>УТВЕРЖДЕНО</w:t>
      </w:r>
    </w:p>
    <w:p w14:paraId="6A770159" w14:textId="24AB2CCA" w:rsidR="002A0E29" w:rsidRDefault="002A0E29" w:rsidP="002A0E29">
      <w:pPr>
        <w:pStyle w:val="ConsPlusNormal"/>
        <w:ind w:left="623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0740">
        <w:rPr>
          <w:rFonts w:ascii="Times New Roman" w:hAnsi="Times New Roman"/>
          <w:color w:val="000000"/>
          <w:sz w:val="24"/>
          <w:szCs w:val="24"/>
        </w:rPr>
        <w:t xml:space="preserve">постановлением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 w:rsidRPr="00C90740">
        <w:rPr>
          <w:rFonts w:ascii="Times New Roman" w:hAnsi="Times New Roman"/>
          <w:i/>
          <w:sz w:val="24"/>
          <w:szCs w:val="24"/>
        </w:rPr>
        <w:t xml:space="preserve"> </w:t>
      </w:r>
      <w:r w:rsidRPr="00C90740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Руднянский муниципальный округ</w:t>
      </w:r>
      <w:r w:rsidRPr="00C90740">
        <w:rPr>
          <w:rFonts w:ascii="Times New Roman" w:hAnsi="Times New Roman"/>
          <w:color w:val="000000"/>
          <w:sz w:val="24"/>
          <w:szCs w:val="24"/>
        </w:rPr>
        <w:t>» Смоленской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27B9DBA" w14:textId="291C739A" w:rsidR="002A0E29" w:rsidRPr="00C90740" w:rsidRDefault="002A0E29" w:rsidP="002A0E29">
      <w:pPr>
        <w:pStyle w:val="ConsPlusNormal"/>
        <w:ind w:left="6237" w:firstLine="0"/>
        <w:jc w:val="both"/>
        <w:rPr>
          <w:rFonts w:ascii="Times New Roman" w:hAnsi="Times New Roman"/>
          <w:i/>
          <w:sz w:val="24"/>
          <w:szCs w:val="24"/>
        </w:rPr>
      </w:pPr>
      <w:r w:rsidRPr="00C9074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D3A8A">
        <w:rPr>
          <w:rFonts w:ascii="Times New Roman" w:hAnsi="Times New Roman" w:cs="Times New Roman"/>
          <w:color w:val="000000"/>
          <w:sz w:val="24"/>
          <w:szCs w:val="24"/>
        </w:rPr>
        <w:t xml:space="preserve"> 03.02.</w:t>
      </w:r>
      <w:r w:rsidRPr="00C9074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D3A8A">
        <w:rPr>
          <w:rFonts w:ascii="Times New Roman" w:hAnsi="Times New Roman" w:cs="Times New Roman"/>
          <w:color w:val="000000"/>
          <w:sz w:val="24"/>
          <w:szCs w:val="24"/>
        </w:rPr>
        <w:t xml:space="preserve">5  </w:t>
      </w:r>
      <w:r w:rsidRPr="00C9074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D3A8A">
        <w:rPr>
          <w:rFonts w:ascii="Times New Roman" w:hAnsi="Times New Roman" w:cs="Times New Roman"/>
          <w:color w:val="000000"/>
          <w:sz w:val="24"/>
          <w:szCs w:val="24"/>
        </w:rPr>
        <w:t>51</w:t>
      </w:r>
    </w:p>
    <w:p w14:paraId="6E51B8F3" w14:textId="0B5EE614" w:rsidR="007E3F0D" w:rsidRDefault="007E3F0D" w:rsidP="002A0E29">
      <w:pPr>
        <w:shd w:val="clear" w:color="auto" w:fill="FFFFFF"/>
        <w:spacing w:before="240"/>
        <w:ind w:left="5812"/>
        <w:jc w:val="both"/>
        <w:rPr>
          <w:b/>
        </w:rPr>
      </w:pPr>
    </w:p>
    <w:p w14:paraId="36D505AC" w14:textId="77777777" w:rsidR="002A0E29" w:rsidRPr="00406088" w:rsidRDefault="002A0E29" w:rsidP="002A0E29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14:paraId="254779DE" w14:textId="77777777" w:rsidR="002A0E29" w:rsidRDefault="002A0E29" w:rsidP="002A0E29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Pr="00596AE1">
        <w:rPr>
          <w:b/>
          <w:sz w:val="28"/>
          <w:szCs w:val="28"/>
        </w:rPr>
        <w:t xml:space="preserve">казачьих обществ, </w:t>
      </w:r>
    </w:p>
    <w:p w14:paraId="421B0015" w14:textId="10CC3056" w:rsidR="002A0E29" w:rsidRPr="00C90740" w:rsidRDefault="002A0E29" w:rsidP="002A0E29">
      <w:pPr>
        <w:jc w:val="center"/>
        <w:rPr>
          <w:b/>
          <w:sz w:val="28"/>
          <w:szCs w:val="28"/>
        </w:rPr>
      </w:pPr>
      <w:r w:rsidRPr="00596AE1">
        <w:rPr>
          <w:b/>
          <w:sz w:val="28"/>
          <w:szCs w:val="28"/>
        </w:rPr>
        <w:t xml:space="preserve">создаваемых (действующих) на территории </w:t>
      </w:r>
      <w:r w:rsidRPr="00C90740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Руднянский муниципальный округ</w:t>
      </w:r>
      <w:r w:rsidRPr="00C90740">
        <w:rPr>
          <w:b/>
          <w:sz w:val="28"/>
          <w:szCs w:val="28"/>
        </w:rPr>
        <w:t>» Смоленской области</w:t>
      </w:r>
    </w:p>
    <w:p w14:paraId="20DEF594" w14:textId="77777777" w:rsidR="002A0E29" w:rsidRPr="002B21CC" w:rsidRDefault="002A0E29" w:rsidP="002A0E29">
      <w:pPr>
        <w:suppressAutoHyphens/>
        <w:jc w:val="center"/>
        <w:rPr>
          <w:b/>
          <w:i/>
          <w:sz w:val="28"/>
          <w:szCs w:val="28"/>
        </w:rPr>
      </w:pPr>
    </w:p>
    <w:p w14:paraId="24800157" w14:textId="1ED7F2C9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596AE1">
        <w:rPr>
          <w:sz w:val="28"/>
          <w:szCs w:val="28"/>
        </w:rPr>
        <w:t xml:space="preserve">1. Настоящее Положение определяет перечень документов, необходимых для согласования и </w:t>
      </w:r>
      <w:r>
        <w:rPr>
          <w:sz w:val="28"/>
          <w:szCs w:val="28"/>
        </w:rPr>
        <w:t xml:space="preserve">утверждения </w:t>
      </w:r>
      <w:r w:rsidRPr="00596AE1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Pr="00C9074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Руднянский муниципальный округ</w:t>
      </w:r>
      <w:r w:rsidRPr="00C90740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B07FD9">
        <w:rPr>
          <w:sz w:val="28"/>
          <w:szCs w:val="28"/>
        </w:rPr>
        <w:t>(далее – муниципальное образование)</w:t>
      </w:r>
      <w:r>
        <w:rPr>
          <w:sz w:val="28"/>
          <w:szCs w:val="28"/>
        </w:rPr>
        <w:t>,</w:t>
      </w:r>
      <w:r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>
        <w:rPr>
          <w:sz w:val="28"/>
          <w:szCs w:val="28"/>
        </w:rPr>
        <w:t xml:space="preserve"> казачьих обществ.</w:t>
      </w:r>
    </w:p>
    <w:p w14:paraId="5DC02086" w14:textId="478E9C51" w:rsidR="002A0E29" w:rsidRDefault="002A0E29" w:rsidP="002A0E29">
      <w:pPr>
        <w:suppressAutoHyphens/>
        <w:ind w:firstLine="709"/>
        <w:jc w:val="both"/>
        <w:rPr>
          <w:b/>
          <w:sz w:val="28"/>
          <w:szCs w:val="28"/>
        </w:rPr>
      </w:pPr>
      <w:r w:rsidRPr="00C15141">
        <w:rPr>
          <w:sz w:val="28"/>
          <w:szCs w:val="28"/>
        </w:rPr>
        <w:t xml:space="preserve">2. Глава </w:t>
      </w:r>
      <w:r>
        <w:rPr>
          <w:sz w:val="28"/>
          <w:szCs w:val="28"/>
        </w:rPr>
        <w:t xml:space="preserve">муниципального образования </w:t>
      </w:r>
      <w:r w:rsidRPr="00C90740">
        <w:rPr>
          <w:sz w:val="28"/>
          <w:szCs w:val="28"/>
        </w:rPr>
        <w:t>«</w:t>
      </w:r>
      <w:r>
        <w:rPr>
          <w:sz w:val="28"/>
          <w:szCs w:val="28"/>
        </w:rPr>
        <w:t>Руднянский муниципальный округ</w:t>
      </w:r>
      <w:r w:rsidRPr="00C90740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)</w:t>
      </w:r>
      <w:r w:rsidRPr="00C15141">
        <w:rPr>
          <w:sz w:val="28"/>
          <w:szCs w:val="28"/>
        </w:rPr>
        <w:t xml:space="preserve"> </w:t>
      </w:r>
      <w:r w:rsidRPr="00485CB6">
        <w:rPr>
          <w:b/>
          <w:sz w:val="28"/>
          <w:szCs w:val="28"/>
        </w:rPr>
        <w:t>согласовывает</w:t>
      </w:r>
      <w:r>
        <w:rPr>
          <w:b/>
          <w:sz w:val="28"/>
          <w:szCs w:val="28"/>
        </w:rPr>
        <w:t>:</w:t>
      </w:r>
    </w:p>
    <w:p w14:paraId="2EAC9E2E" w14:textId="4D0BEFFE" w:rsidR="002A0E29" w:rsidRDefault="002A0E29" w:rsidP="002A0E29">
      <w:pPr>
        <w:suppressAutoHyphens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-</w:t>
      </w:r>
      <w:r w:rsidRPr="004D607A">
        <w:rPr>
          <w:rFonts w:cs="Arial"/>
          <w:sz w:val="28"/>
          <w:szCs w:val="28"/>
        </w:rPr>
        <w:t xml:space="preserve"> у</w:t>
      </w:r>
      <w:r w:rsidRPr="00C15141">
        <w:rPr>
          <w:rFonts w:cs="Arial"/>
          <w:sz w:val="28"/>
          <w:szCs w:val="28"/>
        </w:rPr>
        <w:t>ставы</w:t>
      </w:r>
      <w:r>
        <w:rPr>
          <w:rFonts w:cs="Arial"/>
          <w:sz w:val="28"/>
          <w:szCs w:val="28"/>
        </w:rPr>
        <w:t xml:space="preserve"> </w:t>
      </w:r>
      <w:r w:rsidRPr="00C15141">
        <w:rPr>
          <w:rFonts w:cs="Arial"/>
          <w:sz w:val="28"/>
          <w:szCs w:val="28"/>
        </w:rPr>
        <w:t>районных (юртовых) казачьих обществ, создаваемых (действующих) на территори</w:t>
      </w:r>
      <w:r>
        <w:rPr>
          <w:rFonts w:cs="Arial"/>
          <w:sz w:val="28"/>
          <w:szCs w:val="28"/>
        </w:rPr>
        <w:t>и</w:t>
      </w:r>
      <w:r w:rsidRPr="00C15141">
        <w:rPr>
          <w:rFonts w:cs="Arial"/>
          <w:sz w:val="28"/>
          <w:szCs w:val="28"/>
        </w:rPr>
        <w:t xml:space="preserve"> </w:t>
      </w:r>
      <w:r w:rsidRPr="00C90740">
        <w:rPr>
          <w:rFonts w:cs="Arial"/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Руднянский муниципальный округ</w:t>
      </w:r>
      <w:r w:rsidRPr="00C90740">
        <w:rPr>
          <w:rFonts w:cs="Arial"/>
          <w:sz w:val="28"/>
          <w:szCs w:val="28"/>
        </w:rPr>
        <w:t xml:space="preserve">» </w:t>
      </w:r>
      <w:r w:rsidRPr="00ED56F1">
        <w:rPr>
          <w:rFonts w:cs="Arial"/>
          <w:sz w:val="28"/>
          <w:szCs w:val="28"/>
        </w:rPr>
        <w:t>Смоленской области</w:t>
      </w:r>
      <w:r w:rsidR="00AC4C70" w:rsidRPr="00ED56F1">
        <w:rPr>
          <w:rFonts w:cs="Arial"/>
          <w:sz w:val="28"/>
          <w:szCs w:val="28"/>
        </w:rPr>
        <w:t xml:space="preserve"> и других муниципальных образований Смоленской области</w:t>
      </w:r>
      <w:r w:rsidRPr="00ED56F1">
        <w:rPr>
          <w:rFonts w:cs="Arial"/>
          <w:sz w:val="28"/>
          <w:szCs w:val="28"/>
        </w:rPr>
        <w:t>;</w:t>
      </w:r>
    </w:p>
    <w:p w14:paraId="2F3D1AF6" w14:textId="77777777" w:rsidR="002A0E29" w:rsidRDefault="002A0E29" w:rsidP="002A0E29">
      <w:pPr>
        <w:suppressAutoHyphens/>
        <w:ind w:firstLine="709"/>
        <w:jc w:val="both"/>
        <w:rPr>
          <w:rFonts w:cs="Arial"/>
          <w:sz w:val="28"/>
          <w:szCs w:val="28"/>
        </w:rPr>
      </w:pPr>
      <w:r w:rsidRPr="00A73F4C">
        <w:rPr>
          <w:rFonts w:cs="Arial"/>
          <w:sz w:val="28"/>
          <w:szCs w:val="28"/>
        </w:rPr>
        <w:t xml:space="preserve">3. Главой </w:t>
      </w:r>
      <w:r>
        <w:rPr>
          <w:color w:val="000000"/>
          <w:sz w:val="28"/>
          <w:szCs w:val="28"/>
        </w:rPr>
        <w:t>муниципального образования</w:t>
      </w:r>
      <w:r w:rsidRPr="00CB60B5">
        <w:rPr>
          <w:rFonts w:cs="Arial"/>
          <w:b/>
          <w:sz w:val="28"/>
          <w:szCs w:val="28"/>
        </w:rPr>
        <w:t xml:space="preserve"> утв</w:t>
      </w:r>
      <w:r w:rsidRPr="00485CB6">
        <w:rPr>
          <w:rFonts w:cs="Arial"/>
          <w:b/>
          <w:sz w:val="28"/>
          <w:szCs w:val="28"/>
        </w:rPr>
        <w:t>ерждаются</w:t>
      </w:r>
      <w:r w:rsidRPr="00A73F4C">
        <w:rPr>
          <w:rFonts w:cs="Arial"/>
          <w:sz w:val="28"/>
          <w:szCs w:val="28"/>
        </w:rPr>
        <w:t>:</w:t>
      </w:r>
    </w:p>
    <w:p w14:paraId="56401772" w14:textId="35F38C33" w:rsidR="002A0E29" w:rsidRPr="00C90740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A649D7">
        <w:rPr>
          <w:sz w:val="28"/>
          <w:szCs w:val="28"/>
        </w:rPr>
        <w:t>- уставы хуторских, станичных казачьих обществ, создаваемых (действующих) на территори</w:t>
      </w:r>
      <w:r w:rsidR="00876392" w:rsidRPr="00A649D7">
        <w:rPr>
          <w:sz w:val="28"/>
          <w:szCs w:val="28"/>
        </w:rPr>
        <w:t>и</w:t>
      </w:r>
      <w:r w:rsidRPr="00A649D7">
        <w:rPr>
          <w:sz w:val="28"/>
          <w:szCs w:val="28"/>
        </w:rPr>
        <w:t xml:space="preserve"> </w:t>
      </w:r>
      <w:r w:rsidRPr="00A649D7">
        <w:rPr>
          <w:rFonts w:cs="Arial"/>
          <w:sz w:val="28"/>
          <w:szCs w:val="28"/>
        </w:rPr>
        <w:t>муниципального образования «</w:t>
      </w:r>
      <w:r w:rsidRPr="00A649D7">
        <w:rPr>
          <w:sz w:val="28"/>
          <w:szCs w:val="28"/>
        </w:rPr>
        <w:t>Руднянский муниципальный округ</w:t>
      </w:r>
      <w:r w:rsidRPr="00A649D7">
        <w:rPr>
          <w:rFonts w:cs="Arial"/>
          <w:sz w:val="28"/>
          <w:szCs w:val="28"/>
        </w:rPr>
        <w:t>» Смоленской области</w:t>
      </w:r>
      <w:r w:rsidR="00876392" w:rsidRPr="00A649D7">
        <w:rPr>
          <w:rFonts w:cs="Arial"/>
          <w:sz w:val="28"/>
          <w:szCs w:val="28"/>
        </w:rPr>
        <w:t>.</w:t>
      </w:r>
    </w:p>
    <w:p w14:paraId="73D06693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Согласование уставов (создаваемых) действующих казачьих обществ осуществляется после:</w:t>
      </w:r>
    </w:p>
    <w:p w14:paraId="1CFC0067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14:paraId="0AA83195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14:paraId="7182E383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Для согласования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о согласовании устава казачьего общества. </w:t>
      </w:r>
    </w:p>
    <w:p w14:paraId="455F163F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указанному представлению прилагаются:</w:t>
      </w:r>
    </w:p>
    <w:p w14:paraId="6BE539E3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5116E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53EAB2D9" w14:textId="77777777" w:rsidR="002A0E29" w:rsidRPr="005116E6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6DDC128F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устав казачьего общества в новой редакции. </w:t>
      </w:r>
    </w:p>
    <w:p w14:paraId="2EC0EF16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Для согласования устава </w:t>
      </w:r>
      <w:r w:rsidRPr="0080494A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о согласовании устава казачьего общества. К указанному представлению прилагаются: </w:t>
      </w:r>
    </w:p>
    <w:p w14:paraId="3AA0F1A4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5116E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4B62E177" w14:textId="77777777" w:rsidR="002A0E29" w:rsidRPr="005116E6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16E6">
        <w:rPr>
          <w:sz w:val="28"/>
          <w:szCs w:val="28"/>
        </w:rPr>
        <w:t>)</w:t>
      </w:r>
      <w:r>
        <w:rPr>
          <w:sz w:val="28"/>
          <w:szCs w:val="28"/>
        </w:rPr>
        <w:t> копия протокола учредительного собрания (круга, сбора), содержащего решение об утверждении устава казачьего общества;</w:t>
      </w:r>
    </w:p>
    <w:p w14:paraId="2B70779C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устав казачьего общества. </w:t>
      </w:r>
    </w:p>
    <w:p w14:paraId="14A96C4C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E38C7">
        <w:rPr>
          <w:sz w:val="28"/>
          <w:szCs w:val="28"/>
        </w:rPr>
        <w:t>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14:paraId="42AC642B" w14:textId="77777777" w:rsidR="002A0E29" w:rsidRPr="00276A98" w:rsidRDefault="002A0E29" w:rsidP="002A0E29">
      <w:pPr>
        <w:suppressAutoHyphens/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8. Документы, указанные в пунктах 5 и 6 настоящего Положения, в течение   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276A98">
        <w:rPr>
          <w:b/>
          <w:sz w:val="28"/>
          <w:szCs w:val="28"/>
        </w:rPr>
        <w:t xml:space="preserve"> </w:t>
      </w:r>
      <w:r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общества.</w:t>
      </w:r>
    </w:p>
    <w:p w14:paraId="6A8BA72D" w14:textId="77777777" w:rsidR="002A0E29" w:rsidRPr="00276A98" w:rsidRDefault="002A0E29" w:rsidP="002A0E29">
      <w:pPr>
        <w:suppressAutoHyphens/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9.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276A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6A98">
        <w:rPr>
          <w:sz w:val="28"/>
          <w:szCs w:val="28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14:paraId="0A995639" w14:textId="77777777" w:rsidR="002A0E29" w:rsidRDefault="002A0E29" w:rsidP="002A0E29">
      <w:pPr>
        <w:suppressAutoHyphens/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10. </w:t>
      </w:r>
      <w:r>
        <w:rPr>
          <w:sz w:val="28"/>
          <w:szCs w:val="28"/>
        </w:rPr>
        <w:t xml:space="preserve">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>
        <w:rPr>
          <w:sz w:val="28"/>
          <w:szCs w:val="28"/>
        </w:rPr>
        <w:br/>
        <w:t>в согласовании устава  казачьего общества, с указанием основания, послужившего причиной для принятия указанного решения.</w:t>
      </w:r>
    </w:p>
    <w:p w14:paraId="378D7943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14:paraId="4971CDCA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E946E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</w:t>
      </w:r>
      <w:r>
        <w:rPr>
          <w:sz w:val="28"/>
          <w:szCs w:val="28"/>
        </w:rPr>
        <w:lastRenderedPageBreak/>
        <w:t>сфере деятельности некоммерческих организаций, а также уставом казачьего общества;</w:t>
      </w:r>
    </w:p>
    <w:p w14:paraId="2DF09F0B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14:paraId="0312289D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14:paraId="6AACCAAD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Основаниями для отказа в согласовании устава </w:t>
      </w:r>
      <w:r w:rsidRPr="0080494A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казачьего общества являются:</w:t>
      </w:r>
    </w:p>
    <w:p w14:paraId="01E83F2C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>
        <w:rPr>
          <w:sz w:val="28"/>
          <w:szCs w:val="28"/>
        </w:rPr>
        <w:br/>
        <w:t>главами 4 и 9</w:t>
      </w:r>
      <w:r w:rsidRPr="00E946E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45CC29D1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14:paraId="446CFE8F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наличие в представленных документах недостоверных или неполных сведений.</w:t>
      </w:r>
      <w:r w:rsidRPr="0071505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14:paraId="246E974E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br/>
        <w:t>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14:paraId="41AF5FA1" w14:textId="77777777" w:rsidR="002A0E29" w:rsidRPr="002B21C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>
        <w:rPr>
          <w:sz w:val="28"/>
          <w:szCs w:val="28"/>
        </w:rPr>
        <w:t>7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14:paraId="7FF48A96" w14:textId="3396E3E4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 6 настоящего Положения, не ограничено.</w:t>
      </w:r>
    </w:p>
    <w:p w14:paraId="63759A4C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Для утверждения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об утверждении устава казачьего общества. </w:t>
      </w:r>
    </w:p>
    <w:p w14:paraId="31AD2E8D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указанному представлению прилагаются:</w:t>
      </w:r>
    </w:p>
    <w:p w14:paraId="5BDFA200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4A5DA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2D56BE7B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73D63E69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копии писем о согласовании устава казачьего общества должностными лицами;</w:t>
      </w:r>
    </w:p>
    <w:p w14:paraId="7D253827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устав казачьего общества на бумажном носителе и в электронном виде.</w:t>
      </w:r>
    </w:p>
    <w:p w14:paraId="17E833AB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Для утверждения устава </w:t>
      </w:r>
      <w:r w:rsidRPr="0080494A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14:paraId="4212F891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14:paraId="6CD6BD85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14:paraId="05319846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копии писем о согласовании устава казачьего общества должностными лицами;</w:t>
      </w:r>
    </w:p>
    <w:p w14:paraId="5AAB59C5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устав казачьего общества на бумажном носителе и в электронном виде.</w:t>
      </w:r>
    </w:p>
    <w:p w14:paraId="7A9FB813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14:paraId="5C65A51D" w14:textId="77777777" w:rsidR="002A0E29" w:rsidRPr="0020023C" w:rsidRDefault="002A0E29" w:rsidP="002A0E29">
      <w:pPr>
        <w:suppressAutoHyphens/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 xml:space="preserve">17. Документы, указанные в пунктах 14 и 15 настоящего Положения, </w:t>
      </w:r>
      <w:r w:rsidRPr="0020023C">
        <w:rPr>
          <w:sz w:val="28"/>
          <w:szCs w:val="28"/>
        </w:rPr>
        <w:br/>
        <w:t>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20023C">
        <w:rPr>
          <w:b/>
          <w:sz w:val="28"/>
          <w:szCs w:val="28"/>
        </w:rPr>
        <w:t xml:space="preserve"> 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14:paraId="427C3F3F" w14:textId="77777777" w:rsidR="002A0E29" w:rsidRPr="006671BB" w:rsidRDefault="002A0E29" w:rsidP="002A0E29">
      <w:pPr>
        <w:suppressAutoHyphens/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 xml:space="preserve">18. Принятие решения об утверждении либо об отказе в </w:t>
      </w:r>
      <w:r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муниципального образования</w:t>
      </w:r>
      <w:r w:rsidRPr="006671BB">
        <w:rPr>
          <w:b/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14:paraId="33933B70" w14:textId="3EB17885" w:rsidR="002A0E29" w:rsidRDefault="002A0E29" w:rsidP="002A0E29">
      <w:pPr>
        <w:suppressAutoHyphens/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19. </w:t>
      </w:r>
      <w:r>
        <w:rPr>
          <w:sz w:val="28"/>
          <w:szCs w:val="28"/>
        </w:rPr>
        <w:t xml:space="preserve">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</w:t>
      </w:r>
      <w:r w:rsidRPr="006671BB">
        <w:rPr>
          <w:sz w:val="28"/>
          <w:szCs w:val="28"/>
        </w:rPr>
        <w:t>атаману казачьего общества или уполномоченному лицу</w:t>
      </w:r>
      <w:r>
        <w:rPr>
          <w:sz w:val="28"/>
          <w:szCs w:val="28"/>
        </w:rPr>
        <w:t xml:space="preserve"> </w:t>
      </w:r>
      <w:r w:rsidRPr="006671BB">
        <w:rPr>
          <w:sz w:val="28"/>
          <w:szCs w:val="28"/>
        </w:rPr>
        <w:t>уведомление об утверждении устава казачьего общества</w:t>
      </w:r>
      <w:r w:rsidR="003F54A1">
        <w:rPr>
          <w:sz w:val="28"/>
          <w:szCs w:val="28"/>
        </w:rPr>
        <w:t>,</w:t>
      </w:r>
      <w:r w:rsidRPr="006671BB">
        <w:rPr>
          <w:sz w:val="28"/>
          <w:szCs w:val="28"/>
        </w:rPr>
        <w:t xml:space="preserve"> либо об отказе </w:t>
      </w:r>
      <w:r>
        <w:rPr>
          <w:sz w:val="28"/>
          <w:szCs w:val="28"/>
        </w:rPr>
        <w:br/>
      </w:r>
      <w:r w:rsidRPr="006671BB">
        <w:rPr>
          <w:sz w:val="28"/>
          <w:szCs w:val="28"/>
        </w:rPr>
        <w:t>в утверждении устава казачьего общества</w:t>
      </w:r>
      <w:r>
        <w:rPr>
          <w:sz w:val="28"/>
          <w:szCs w:val="28"/>
        </w:rPr>
        <w:t>, с указанием основания, послужившего причиной для принятия указанного решения.</w:t>
      </w:r>
    </w:p>
    <w:p w14:paraId="325C1294" w14:textId="77777777" w:rsidR="002A0E29" w:rsidRPr="00046AF4" w:rsidRDefault="002A0E29" w:rsidP="002A0E29">
      <w:pPr>
        <w:suppressAutoHyphens/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46AF4">
        <w:rPr>
          <w:sz w:val="28"/>
          <w:szCs w:val="28"/>
        </w:rPr>
        <w:t xml:space="preserve">. Принятие решения об утверждении устава казачьего общества оформляется правовым актом </w:t>
      </w:r>
      <w:r>
        <w:rPr>
          <w:sz w:val="28"/>
          <w:szCs w:val="28"/>
        </w:rPr>
        <w:t>Главы муниципального образования,</w:t>
      </w:r>
      <w:r w:rsidRPr="00046AF4">
        <w:rPr>
          <w:sz w:val="28"/>
          <w:szCs w:val="28"/>
        </w:rPr>
        <w:t xml:space="preserve">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14:paraId="114177E8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3170C">
        <w:rPr>
          <w:sz w:val="28"/>
          <w:szCs w:val="28"/>
        </w:rPr>
        <w:t>. На титульном листе утверждаемого устава казачьего общества указываются:</w:t>
      </w:r>
    </w:p>
    <w:p w14:paraId="17A1C558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lastRenderedPageBreak/>
        <w:t>слово УСТАВ (прописными буквами) и полное наименование казачьего общества;</w:t>
      </w:r>
    </w:p>
    <w:p w14:paraId="341C6E14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>
        <w:rPr>
          <w:sz w:val="28"/>
          <w:szCs w:val="28"/>
        </w:rPr>
        <w:t>–</w:t>
      </w:r>
      <w:r w:rsidRPr="0083170C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14:paraId="41B7B614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14:paraId="3FD0FBAD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14:paraId="4F53F097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3170C">
        <w:rPr>
          <w:sz w:val="28"/>
          <w:szCs w:val="28"/>
        </w:rPr>
        <w:t xml:space="preserve">. Основаниями для отказа в утверждении устава </w:t>
      </w:r>
      <w:r w:rsidRPr="0080494A">
        <w:rPr>
          <w:sz w:val="28"/>
          <w:szCs w:val="28"/>
        </w:rPr>
        <w:t>действующего</w:t>
      </w:r>
      <w:r w:rsidRPr="0083170C">
        <w:rPr>
          <w:sz w:val="28"/>
          <w:szCs w:val="28"/>
        </w:rPr>
        <w:t xml:space="preserve"> казачьего общества являются:</w:t>
      </w:r>
    </w:p>
    <w:p w14:paraId="6241BB67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0EBF4380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14:paraId="5A8D3A40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2E7E3C">
        <w:rPr>
          <w:color w:val="C00000"/>
          <w:sz w:val="28"/>
          <w:szCs w:val="28"/>
        </w:rPr>
        <w:t xml:space="preserve"> </w:t>
      </w:r>
      <w:r w:rsidRPr="0083170C">
        <w:rPr>
          <w:sz w:val="28"/>
          <w:szCs w:val="28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77007E4A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83170C">
        <w:rPr>
          <w:sz w:val="28"/>
          <w:szCs w:val="28"/>
        </w:rPr>
        <w:t xml:space="preserve">. Основаниями для отказа в утверждении устава </w:t>
      </w:r>
      <w:r w:rsidRPr="0080494A">
        <w:rPr>
          <w:sz w:val="28"/>
          <w:szCs w:val="28"/>
        </w:rPr>
        <w:t>создаваемого</w:t>
      </w:r>
      <w:r w:rsidRPr="00853774">
        <w:rPr>
          <w:b/>
          <w:sz w:val="28"/>
          <w:szCs w:val="28"/>
        </w:rPr>
        <w:t xml:space="preserve"> </w:t>
      </w:r>
      <w:r w:rsidRPr="0083170C">
        <w:rPr>
          <w:sz w:val="28"/>
          <w:szCs w:val="28"/>
        </w:rPr>
        <w:t>казачьего общества являются:</w:t>
      </w:r>
    </w:p>
    <w:p w14:paraId="68F9E34D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</w:t>
      </w:r>
      <w:r>
        <w:rPr>
          <w:sz w:val="28"/>
          <w:szCs w:val="28"/>
        </w:rPr>
        <w:br/>
      </w:r>
      <w:r w:rsidRPr="0083170C">
        <w:rPr>
          <w:sz w:val="28"/>
          <w:szCs w:val="28"/>
        </w:rPr>
        <w:t>в сфере деятельности некоммерческих организаций;</w:t>
      </w:r>
    </w:p>
    <w:p w14:paraId="5591FC14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14:paraId="5C8075D0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>
        <w:rPr>
          <w:sz w:val="28"/>
          <w:szCs w:val="28"/>
        </w:rPr>
        <w:br/>
      </w:r>
      <w:r w:rsidRPr="0083170C">
        <w:rPr>
          <w:sz w:val="28"/>
          <w:szCs w:val="28"/>
        </w:rPr>
        <w:lastRenderedPageBreak/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473491A4" w14:textId="77777777" w:rsidR="002A0E29" w:rsidRPr="002B21C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76A23">
        <w:rPr>
          <w:sz w:val="28"/>
          <w:szCs w:val="28"/>
        </w:rPr>
        <w:t xml:space="preserve">. Отказ в утверждении устава казачьего общества не является препятствием для повторного направления Главе </w:t>
      </w:r>
      <w:r>
        <w:rPr>
          <w:sz w:val="28"/>
          <w:szCs w:val="28"/>
        </w:rPr>
        <w:t>муниципального образования</w:t>
      </w:r>
      <w:r w:rsidRPr="00660003">
        <w:rPr>
          <w:b/>
          <w:sz w:val="28"/>
          <w:szCs w:val="28"/>
        </w:rPr>
        <w:t xml:space="preserve"> </w:t>
      </w:r>
      <w:r w:rsidRPr="002B21CC">
        <w:rPr>
          <w:sz w:val="28"/>
          <w:szCs w:val="28"/>
        </w:rPr>
        <w:t>представления об утверждении устава казачьего общества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</w:t>
      </w:r>
      <w:r>
        <w:rPr>
          <w:sz w:val="28"/>
          <w:szCs w:val="28"/>
        </w:rPr>
        <w:t xml:space="preserve"> </w:t>
      </w:r>
    </w:p>
    <w:p w14:paraId="46C41BB1" w14:textId="77777777" w:rsidR="002A0E29" w:rsidRPr="002B21C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1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14:paraId="6C672A58" w14:textId="77777777" w:rsidR="002A0E29" w:rsidRPr="002B21C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>
        <w:rPr>
          <w:sz w:val="28"/>
          <w:szCs w:val="28"/>
        </w:rPr>
        <w:br/>
      </w:r>
      <w:r w:rsidRPr="002B21CC">
        <w:rPr>
          <w:sz w:val="28"/>
          <w:szCs w:val="28"/>
        </w:rPr>
        <w:t>пунктами 14 и 15 настоящего Положения, не ограничено.</w:t>
      </w:r>
      <w:r>
        <w:rPr>
          <w:sz w:val="28"/>
          <w:szCs w:val="28"/>
        </w:rPr>
        <w:t xml:space="preserve"> </w:t>
      </w:r>
    </w:p>
    <w:p w14:paraId="4CD05207" w14:textId="77777777" w:rsidR="002A0E29" w:rsidRPr="00271751" w:rsidRDefault="002A0E29" w:rsidP="002A0E29">
      <w:pPr>
        <w:tabs>
          <w:tab w:val="left" w:pos="1500"/>
        </w:tabs>
        <w:suppressAutoHyphens/>
        <w:jc w:val="both"/>
        <w:rPr>
          <w:color w:val="000000"/>
        </w:rPr>
      </w:pPr>
    </w:p>
    <w:p w14:paraId="67664767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4617D53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3B5CD4C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E5C6A9E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98122FB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3235504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7EFD75F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FDE3441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B0DBD82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B1A1D53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D37FA7D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3774E4A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E304ABA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3D5E93C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2F23930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314DA33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D5EF3B2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07E0FB5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9C91621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0957654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21C42F8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ED6A78C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FB601A3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5E6CFAA" w14:textId="7ECA6883" w:rsidR="007E3F0D" w:rsidRPr="00204027" w:rsidRDefault="007E3F0D" w:rsidP="005530AF">
      <w:pPr>
        <w:pStyle w:val="ConsPlusNormal"/>
        <w:suppressAutoHyphens/>
        <w:ind w:left="5245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46E3743" w14:textId="686D4EF4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sectPr w:rsidR="007E3F0D" w:rsidSect="0035623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4B2CA"/>
    <w:lvl w:ilvl="0">
      <w:numFmt w:val="bullet"/>
      <w:lvlText w:val="*"/>
      <w:lvlJc w:val="left"/>
    </w:lvl>
  </w:abstractNum>
  <w:abstractNum w:abstractNumId="1">
    <w:nsid w:val="04C472F9"/>
    <w:multiLevelType w:val="hybridMultilevel"/>
    <w:tmpl w:val="C36E0524"/>
    <w:lvl w:ilvl="0" w:tplc="B50E91B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14874677"/>
    <w:multiLevelType w:val="hybridMultilevel"/>
    <w:tmpl w:val="2D022662"/>
    <w:lvl w:ilvl="0" w:tplc="77E4C3A6">
      <w:start w:val="2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7" w:hanging="360"/>
      </w:pPr>
    </w:lvl>
    <w:lvl w:ilvl="2" w:tplc="0419001B" w:tentative="1">
      <w:start w:val="1"/>
      <w:numFmt w:val="lowerRoman"/>
      <w:lvlText w:val="%3."/>
      <w:lvlJc w:val="right"/>
      <w:pPr>
        <w:ind w:left="3107" w:hanging="180"/>
      </w:pPr>
    </w:lvl>
    <w:lvl w:ilvl="3" w:tplc="0419000F" w:tentative="1">
      <w:start w:val="1"/>
      <w:numFmt w:val="decimal"/>
      <w:lvlText w:val="%4."/>
      <w:lvlJc w:val="left"/>
      <w:pPr>
        <w:ind w:left="3827" w:hanging="360"/>
      </w:pPr>
    </w:lvl>
    <w:lvl w:ilvl="4" w:tplc="04190019" w:tentative="1">
      <w:start w:val="1"/>
      <w:numFmt w:val="lowerLetter"/>
      <w:lvlText w:val="%5."/>
      <w:lvlJc w:val="left"/>
      <w:pPr>
        <w:ind w:left="4547" w:hanging="360"/>
      </w:pPr>
    </w:lvl>
    <w:lvl w:ilvl="5" w:tplc="0419001B" w:tentative="1">
      <w:start w:val="1"/>
      <w:numFmt w:val="lowerRoman"/>
      <w:lvlText w:val="%6."/>
      <w:lvlJc w:val="right"/>
      <w:pPr>
        <w:ind w:left="5267" w:hanging="180"/>
      </w:pPr>
    </w:lvl>
    <w:lvl w:ilvl="6" w:tplc="0419000F" w:tentative="1">
      <w:start w:val="1"/>
      <w:numFmt w:val="decimal"/>
      <w:lvlText w:val="%7."/>
      <w:lvlJc w:val="left"/>
      <w:pPr>
        <w:ind w:left="5987" w:hanging="360"/>
      </w:pPr>
    </w:lvl>
    <w:lvl w:ilvl="7" w:tplc="04190019" w:tentative="1">
      <w:start w:val="1"/>
      <w:numFmt w:val="lowerLetter"/>
      <w:lvlText w:val="%8."/>
      <w:lvlJc w:val="left"/>
      <w:pPr>
        <w:ind w:left="6707" w:hanging="360"/>
      </w:pPr>
    </w:lvl>
    <w:lvl w:ilvl="8" w:tplc="0419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3">
    <w:nsid w:val="240A5DC9"/>
    <w:multiLevelType w:val="hybridMultilevel"/>
    <w:tmpl w:val="B6C09A90"/>
    <w:lvl w:ilvl="0" w:tplc="F2C0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908C12">
      <w:numFmt w:val="none"/>
      <w:lvlText w:val=""/>
      <w:lvlJc w:val="left"/>
      <w:pPr>
        <w:tabs>
          <w:tab w:val="num" w:pos="360"/>
        </w:tabs>
      </w:pPr>
    </w:lvl>
    <w:lvl w:ilvl="2" w:tplc="F66C3024">
      <w:numFmt w:val="none"/>
      <w:lvlText w:val=""/>
      <w:lvlJc w:val="left"/>
      <w:pPr>
        <w:tabs>
          <w:tab w:val="num" w:pos="360"/>
        </w:tabs>
      </w:pPr>
    </w:lvl>
    <w:lvl w:ilvl="3" w:tplc="3AFAF6A4">
      <w:numFmt w:val="none"/>
      <w:lvlText w:val=""/>
      <w:lvlJc w:val="left"/>
      <w:pPr>
        <w:tabs>
          <w:tab w:val="num" w:pos="360"/>
        </w:tabs>
      </w:pPr>
    </w:lvl>
    <w:lvl w:ilvl="4" w:tplc="ABA0C012">
      <w:numFmt w:val="none"/>
      <w:lvlText w:val=""/>
      <w:lvlJc w:val="left"/>
      <w:pPr>
        <w:tabs>
          <w:tab w:val="num" w:pos="360"/>
        </w:tabs>
      </w:pPr>
    </w:lvl>
    <w:lvl w:ilvl="5" w:tplc="1AEC53C0">
      <w:numFmt w:val="none"/>
      <w:lvlText w:val=""/>
      <w:lvlJc w:val="left"/>
      <w:pPr>
        <w:tabs>
          <w:tab w:val="num" w:pos="360"/>
        </w:tabs>
      </w:pPr>
    </w:lvl>
    <w:lvl w:ilvl="6" w:tplc="660663DA">
      <w:numFmt w:val="none"/>
      <w:lvlText w:val=""/>
      <w:lvlJc w:val="left"/>
      <w:pPr>
        <w:tabs>
          <w:tab w:val="num" w:pos="360"/>
        </w:tabs>
      </w:pPr>
    </w:lvl>
    <w:lvl w:ilvl="7" w:tplc="185ABC4A">
      <w:numFmt w:val="none"/>
      <w:lvlText w:val=""/>
      <w:lvlJc w:val="left"/>
      <w:pPr>
        <w:tabs>
          <w:tab w:val="num" w:pos="360"/>
        </w:tabs>
      </w:pPr>
    </w:lvl>
    <w:lvl w:ilvl="8" w:tplc="1CDC703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B9A6501"/>
    <w:multiLevelType w:val="hybridMultilevel"/>
    <w:tmpl w:val="D29647CC"/>
    <w:lvl w:ilvl="0" w:tplc="DDB643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B47D60">
      <w:numFmt w:val="none"/>
      <w:lvlText w:val=""/>
      <w:lvlJc w:val="left"/>
      <w:pPr>
        <w:tabs>
          <w:tab w:val="num" w:pos="360"/>
        </w:tabs>
      </w:pPr>
    </w:lvl>
    <w:lvl w:ilvl="2" w:tplc="463A7FB2">
      <w:numFmt w:val="none"/>
      <w:lvlText w:val=""/>
      <w:lvlJc w:val="left"/>
      <w:pPr>
        <w:tabs>
          <w:tab w:val="num" w:pos="360"/>
        </w:tabs>
      </w:pPr>
    </w:lvl>
    <w:lvl w:ilvl="3" w:tplc="6E2E7444">
      <w:numFmt w:val="none"/>
      <w:lvlText w:val=""/>
      <w:lvlJc w:val="left"/>
      <w:pPr>
        <w:tabs>
          <w:tab w:val="num" w:pos="360"/>
        </w:tabs>
      </w:pPr>
    </w:lvl>
    <w:lvl w:ilvl="4" w:tplc="E6B8A3A4">
      <w:numFmt w:val="none"/>
      <w:lvlText w:val=""/>
      <w:lvlJc w:val="left"/>
      <w:pPr>
        <w:tabs>
          <w:tab w:val="num" w:pos="360"/>
        </w:tabs>
      </w:pPr>
    </w:lvl>
    <w:lvl w:ilvl="5" w:tplc="516E5E6A">
      <w:numFmt w:val="none"/>
      <w:lvlText w:val=""/>
      <w:lvlJc w:val="left"/>
      <w:pPr>
        <w:tabs>
          <w:tab w:val="num" w:pos="360"/>
        </w:tabs>
      </w:pPr>
    </w:lvl>
    <w:lvl w:ilvl="6" w:tplc="A25884FA">
      <w:numFmt w:val="none"/>
      <w:lvlText w:val=""/>
      <w:lvlJc w:val="left"/>
      <w:pPr>
        <w:tabs>
          <w:tab w:val="num" w:pos="360"/>
        </w:tabs>
      </w:pPr>
    </w:lvl>
    <w:lvl w:ilvl="7" w:tplc="DAF4646C">
      <w:numFmt w:val="none"/>
      <w:lvlText w:val=""/>
      <w:lvlJc w:val="left"/>
      <w:pPr>
        <w:tabs>
          <w:tab w:val="num" w:pos="360"/>
        </w:tabs>
      </w:pPr>
    </w:lvl>
    <w:lvl w:ilvl="8" w:tplc="05D8956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2B7CAD"/>
    <w:multiLevelType w:val="hybridMultilevel"/>
    <w:tmpl w:val="201AFE9E"/>
    <w:lvl w:ilvl="0" w:tplc="4D0C13BA">
      <w:start w:val="2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6">
    <w:nsid w:val="32245C74"/>
    <w:multiLevelType w:val="hybridMultilevel"/>
    <w:tmpl w:val="79124432"/>
    <w:lvl w:ilvl="0" w:tplc="FE745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D14E31"/>
    <w:multiLevelType w:val="hybridMultilevel"/>
    <w:tmpl w:val="EB14E32E"/>
    <w:lvl w:ilvl="0" w:tplc="994461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5A3D1FCD"/>
    <w:multiLevelType w:val="hybridMultilevel"/>
    <w:tmpl w:val="DBA60B1A"/>
    <w:lvl w:ilvl="0" w:tplc="83E6A4A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6938541C"/>
    <w:multiLevelType w:val="hybridMultilevel"/>
    <w:tmpl w:val="0F0487BE"/>
    <w:lvl w:ilvl="0" w:tplc="BA32C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C97162"/>
    <w:multiLevelType w:val="hybridMultilevel"/>
    <w:tmpl w:val="DB865B0A"/>
    <w:lvl w:ilvl="0" w:tplc="4A10A2B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7D156EB5"/>
    <w:multiLevelType w:val="hybridMultilevel"/>
    <w:tmpl w:val="4EAEC832"/>
    <w:lvl w:ilvl="0" w:tplc="FC8AF66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5"/>
  </w:num>
  <w:num w:numId="14">
    <w:abstractNumId w:val="10"/>
  </w:num>
  <w:num w:numId="15">
    <w:abstractNumId w:val="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0E"/>
    <w:rsid w:val="00003F6D"/>
    <w:rsid w:val="00016EC2"/>
    <w:rsid w:val="00027B5B"/>
    <w:rsid w:val="00086736"/>
    <w:rsid w:val="000C7453"/>
    <w:rsid w:val="000F5E04"/>
    <w:rsid w:val="001028DF"/>
    <w:rsid w:val="00104A0C"/>
    <w:rsid w:val="00106C3E"/>
    <w:rsid w:val="00140F48"/>
    <w:rsid w:val="00150AAD"/>
    <w:rsid w:val="001D3A8A"/>
    <w:rsid w:val="00223203"/>
    <w:rsid w:val="002537DC"/>
    <w:rsid w:val="00255312"/>
    <w:rsid w:val="002A0E29"/>
    <w:rsid w:val="002A1940"/>
    <w:rsid w:val="002C2ADF"/>
    <w:rsid w:val="002C3E1D"/>
    <w:rsid w:val="002C4D22"/>
    <w:rsid w:val="002F510F"/>
    <w:rsid w:val="003213D3"/>
    <w:rsid w:val="003216C1"/>
    <w:rsid w:val="003247CA"/>
    <w:rsid w:val="00325548"/>
    <w:rsid w:val="00356237"/>
    <w:rsid w:val="00360A59"/>
    <w:rsid w:val="0039291E"/>
    <w:rsid w:val="00396DC7"/>
    <w:rsid w:val="003A621C"/>
    <w:rsid w:val="003D1D2C"/>
    <w:rsid w:val="003D7E04"/>
    <w:rsid w:val="003F54A1"/>
    <w:rsid w:val="004219E2"/>
    <w:rsid w:val="00424D69"/>
    <w:rsid w:val="004263B7"/>
    <w:rsid w:val="00434A06"/>
    <w:rsid w:val="004456E5"/>
    <w:rsid w:val="004645AA"/>
    <w:rsid w:val="00470519"/>
    <w:rsid w:val="00472106"/>
    <w:rsid w:val="00474F04"/>
    <w:rsid w:val="00475895"/>
    <w:rsid w:val="00477853"/>
    <w:rsid w:val="00481D8E"/>
    <w:rsid w:val="004834CF"/>
    <w:rsid w:val="004A5F2B"/>
    <w:rsid w:val="004B071C"/>
    <w:rsid w:val="004B35F8"/>
    <w:rsid w:val="004C3A54"/>
    <w:rsid w:val="004E107B"/>
    <w:rsid w:val="004E6FA9"/>
    <w:rsid w:val="004F0DEB"/>
    <w:rsid w:val="00505637"/>
    <w:rsid w:val="0050642E"/>
    <w:rsid w:val="00542CF2"/>
    <w:rsid w:val="005530AF"/>
    <w:rsid w:val="00566E33"/>
    <w:rsid w:val="00567B64"/>
    <w:rsid w:val="00593A63"/>
    <w:rsid w:val="00595902"/>
    <w:rsid w:val="005B3378"/>
    <w:rsid w:val="005C3D3D"/>
    <w:rsid w:val="005D1309"/>
    <w:rsid w:val="005E16D9"/>
    <w:rsid w:val="005E7EDE"/>
    <w:rsid w:val="005F6C68"/>
    <w:rsid w:val="0061200F"/>
    <w:rsid w:val="00622AA1"/>
    <w:rsid w:val="00623D3A"/>
    <w:rsid w:val="00636685"/>
    <w:rsid w:val="006622F1"/>
    <w:rsid w:val="006A3794"/>
    <w:rsid w:val="006B15E7"/>
    <w:rsid w:val="006C7DE6"/>
    <w:rsid w:val="006D0DF1"/>
    <w:rsid w:val="00705305"/>
    <w:rsid w:val="00705C84"/>
    <w:rsid w:val="00714B74"/>
    <w:rsid w:val="00714D0E"/>
    <w:rsid w:val="007243FC"/>
    <w:rsid w:val="00731C19"/>
    <w:rsid w:val="00766D75"/>
    <w:rsid w:val="00775613"/>
    <w:rsid w:val="00780B25"/>
    <w:rsid w:val="00785469"/>
    <w:rsid w:val="00790BC3"/>
    <w:rsid w:val="00793E0F"/>
    <w:rsid w:val="007A59D3"/>
    <w:rsid w:val="007A6B4C"/>
    <w:rsid w:val="007B0094"/>
    <w:rsid w:val="007B0D6A"/>
    <w:rsid w:val="007C2DD7"/>
    <w:rsid w:val="007C622C"/>
    <w:rsid w:val="007E2537"/>
    <w:rsid w:val="007E3F0D"/>
    <w:rsid w:val="007F12E1"/>
    <w:rsid w:val="008043B1"/>
    <w:rsid w:val="00844198"/>
    <w:rsid w:val="0087154E"/>
    <w:rsid w:val="00874672"/>
    <w:rsid w:val="00876392"/>
    <w:rsid w:val="00876B91"/>
    <w:rsid w:val="008846A3"/>
    <w:rsid w:val="00886F77"/>
    <w:rsid w:val="0089026A"/>
    <w:rsid w:val="008A7B3B"/>
    <w:rsid w:val="008B75B1"/>
    <w:rsid w:val="008C10C6"/>
    <w:rsid w:val="008C689B"/>
    <w:rsid w:val="008E174F"/>
    <w:rsid w:val="008E2E26"/>
    <w:rsid w:val="008F2A5A"/>
    <w:rsid w:val="00912761"/>
    <w:rsid w:val="00921203"/>
    <w:rsid w:val="009329C0"/>
    <w:rsid w:val="009409F6"/>
    <w:rsid w:val="0094513B"/>
    <w:rsid w:val="009537A0"/>
    <w:rsid w:val="009553A8"/>
    <w:rsid w:val="00974E1A"/>
    <w:rsid w:val="0097665D"/>
    <w:rsid w:val="009B10FA"/>
    <w:rsid w:val="009B22C9"/>
    <w:rsid w:val="009C2264"/>
    <w:rsid w:val="009D7D45"/>
    <w:rsid w:val="009E1F3B"/>
    <w:rsid w:val="009F04A6"/>
    <w:rsid w:val="00A2439D"/>
    <w:rsid w:val="00A520C3"/>
    <w:rsid w:val="00A649D7"/>
    <w:rsid w:val="00A71A4D"/>
    <w:rsid w:val="00A80A17"/>
    <w:rsid w:val="00A924A3"/>
    <w:rsid w:val="00AA49AC"/>
    <w:rsid w:val="00AB468B"/>
    <w:rsid w:val="00AC4C70"/>
    <w:rsid w:val="00AD3561"/>
    <w:rsid w:val="00AE0155"/>
    <w:rsid w:val="00B02D6C"/>
    <w:rsid w:val="00B333FD"/>
    <w:rsid w:val="00B664FB"/>
    <w:rsid w:val="00B66B68"/>
    <w:rsid w:val="00B72328"/>
    <w:rsid w:val="00B851E4"/>
    <w:rsid w:val="00BC0FB4"/>
    <w:rsid w:val="00BC7CAB"/>
    <w:rsid w:val="00BE6900"/>
    <w:rsid w:val="00C16227"/>
    <w:rsid w:val="00C45F03"/>
    <w:rsid w:val="00C53A2F"/>
    <w:rsid w:val="00C70C01"/>
    <w:rsid w:val="00C76E26"/>
    <w:rsid w:val="00CA095B"/>
    <w:rsid w:val="00CA1F62"/>
    <w:rsid w:val="00CF644F"/>
    <w:rsid w:val="00CF71C1"/>
    <w:rsid w:val="00D2724F"/>
    <w:rsid w:val="00D277DB"/>
    <w:rsid w:val="00D278AD"/>
    <w:rsid w:val="00D37261"/>
    <w:rsid w:val="00D37C72"/>
    <w:rsid w:val="00D42C42"/>
    <w:rsid w:val="00D77C56"/>
    <w:rsid w:val="00D84725"/>
    <w:rsid w:val="00DC7A88"/>
    <w:rsid w:val="00DD35A3"/>
    <w:rsid w:val="00DD6DFB"/>
    <w:rsid w:val="00DF0DBE"/>
    <w:rsid w:val="00E1209A"/>
    <w:rsid w:val="00E13251"/>
    <w:rsid w:val="00E15950"/>
    <w:rsid w:val="00E36256"/>
    <w:rsid w:val="00E42D46"/>
    <w:rsid w:val="00E456F5"/>
    <w:rsid w:val="00E47AE4"/>
    <w:rsid w:val="00EC76E2"/>
    <w:rsid w:val="00ED56F1"/>
    <w:rsid w:val="00EE27F0"/>
    <w:rsid w:val="00F02741"/>
    <w:rsid w:val="00F63427"/>
    <w:rsid w:val="00F665D1"/>
    <w:rsid w:val="00F8276F"/>
    <w:rsid w:val="00F934D1"/>
    <w:rsid w:val="00F96684"/>
    <w:rsid w:val="00FA30D5"/>
    <w:rsid w:val="00FA7EA2"/>
    <w:rsid w:val="00FB2F64"/>
    <w:rsid w:val="00FD4010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47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4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14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14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714D0E"/>
    <w:pPr>
      <w:widowControl w:val="0"/>
      <w:autoSpaceDE w:val="0"/>
      <w:autoSpaceDN w:val="0"/>
      <w:adjustRightInd w:val="0"/>
      <w:spacing w:before="400"/>
      <w:ind w:right="5400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нак Знак Знак Знак Знак Знак1 Знак Знак Знак Знак"/>
    <w:basedOn w:val="a"/>
    <w:rsid w:val="00E47A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159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59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Основной текст (3)_"/>
    <w:basedOn w:val="a0"/>
    <w:link w:val="31"/>
    <w:rsid w:val="00AD3561"/>
    <w:rPr>
      <w:sz w:val="26"/>
      <w:szCs w:val="26"/>
      <w:shd w:val="clear" w:color="auto" w:fill="FFFFFF"/>
    </w:rPr>
  </w:style>
  <w:style w:type="character" w:customStyle="1" w:styleId="33pt1">
    <w:name w:val="Основной текст (3) + Интервал 3 pt1"/>
    <w:basedOn w:val="3"/>
    <w:rsid w:val="00AD3561"/>
    <w:rPr>
      <w:spacing w:val="70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D3561"/>
    <w:pPr>
      <w:shd w:val="clear" w:color="auto" w:fill="FFFFFF"/>
      <w:spacing w:after="300" w:line="0" w:lineRule="atLeast"/>
    </w:pPr>
    <w:rPr>
      <w:sz w:val="26"/>
      <w:szCs w:val="26"/>
    </w:rPr>
  </w:style>
  <w:style w:type="paragraph" w:customStyle="1" w:styleId="ConsNormal">
    <w:name w:val="ConsNormal"/>
    <w:rsid w:val="005B33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0C7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C74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276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42CF2"/>
    <w:rPr>
      <w:rFonts w:ascii="Arial" w:hAnsi="Arial" w:cs="Arial"/>
    </w:rPr>
  </w:style>
  <w:style w:type="character" w:styleId="a8">
    <w:name w:val="Hyperlink"/>
    <w:basedOn w:val="a0"/>
    <w:rsid w:val="002A19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1940"/>
    <w:rPr>
      <w:color w:val="605E5C"/>
      <w:shd w:val="clear" w:color="auto" w:fill="E1DFDD"/>
    </w:rPr>
  </w:style>
  <w:style w:type="paragraph" w:customStyle="1" w:styleId="a9">
    <w:basedOn w:val="a"/>
    <w:next w:val="aa"/>
    <w:uiPriority w:val="99"/>
    <w:unhideWhenUsed/>
    <w:rsid w:val="007E3F0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7E3F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4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14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14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714D0E"/>
    <w:pPr>
      <w:widowControl w:val="0"/>
      <w:autoSpaceDE w:val="0"/>
      <w:autoSpaceDN w:val="0"/>
      <w:adjustRightInd w:val="0"/>
      <w:spacing w:before="400"/>
      <w:ind w:right="5400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нак Знак Знак Знак Знак Знак1 Знак Знак Знак Знак"/>
    <w:basedOn w:val="a"/>
    <w:rsid w:val="00E47A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159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59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Основной текст (3)_"/>
    <w:basedOn w:val="a0"/>
    <w:link w:val="31"/>
    <w:rsid w:val="00AD3561"/>
    <w:rPr>
      <w:sz w:val="26"/>
      <w:szCs w:val="26"/>
      <w:shd w:val="clear" w:color="auto" w:fill="FFFFFF"/>
    </w:rPr>
  </w:style>
  <w:style w:type="character" w:customStyle="1" w:styleId="33pt1">
    <w:name w:val="Основной текст (3) + Интервал 3 pt1"/>
    <w:basedOn w:val="3"/>
    <w:rsid w:val="00AD3561"/>
    <w:rPr>
      <w:spacing w:val="70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D3561"/>
    <w:pPr>
      <w:shd w:val="clear" w:color="auto" w:fill="FFFFFF"/>
      <w:spacing w:after="300" w:line="0" w:lineRule="atLeast"/>
    </w:pPr>
    <w:rPr>
      <w:sz w:val="26"/>
      <w:szCs w:val="26"/>
    </w:rPr>
  </w:style>
  <w:style w:type="paragraph" w:customStyle="1" w:styleId="ConsNormal">
    <w:name w:val="ConsNormal"/>
    <w:rsid w:val="005B33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0C7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C74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276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42CF2"/>
    <w:rPr>
      <w:rFonts w:ascii="Arial" w:hAnsi="Arial" w:cs="Arial"/>
    </w:rPr>
  </w:style>
  <w:style w:type="character" w:styleId="a8">
    <w:name w:val="Hyperlink"/>
    <w:basedOn w:val="a0"/>
    <w:rsid w:val="002A19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1940"/>
    <w:rPr>
      <w:color w:val="605E5C"/>
      <w:shd w:val="clear" w:color="auto" w:fill="E1DFDD"/>
    </w:rPr>
  </w:style>
  <w:style w:type="paragraph" w:customStyle="1" w:styleId="a9">
    <w:basedOn w:val="a"/>
    <w:next w:val="aa"/>
    <w:uiPriority w:val="99"/>
    <w:unhideWhenUsed/>
    <w:rsid w:val="007E3F0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7E3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0640-0AF4-4BFC-AC72-9A705315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16223</CharactersWithSpaces>
  <SharedDoc>false</SharedDoc>
  <HLinks>
    <vt:vector size="12" baseType="variant"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consultantplus://offline/ref=96F8FEADF53C63F9C6792C3E7562FA9C6B34BC617464373C440C8F010C0CA818FE1BF59CBA602EH615L</vt:lpwstr>
      </vt:variant>
      <vt:variant>
        <vt:lpwstr/>
      </vt:variant>
      <vt:variant>
        <vt:i4>4521992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consultantplus://offline/ref=96F8FEADF53C63F9C6792C3E7562FA9C6B34BC617464373C440C8F010C0CA818FE1BF59CBA602EH615L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</cp:lastModifiedBy>
  <cp:revision>2</cp:revision>
  <cp:lastPrinted>2025-01-28T09:55:00Z</cp:lastPrinted>
  <dcterms:created xsi:type="dcterms:W3CDTF">2025-02-13T14:39:00Z</dcterms:created>
  <dcterms:modified xsi:type="dcterms:W3CDTF">2025-02-13T14:39:00Z</dcterms:modified>
</cp:coreProperties>
</file>