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A3C017" w14:textId="7E619400" w:rsidR="00ED1C3B" w:rsidRPr="00544D21" w:rsidRDefault="00520BDD" w:rsidP="00E228BA">
      <w:pPr>
        <w:tabs>
          <w:tab w:val="left" w:pos="3021"/>
        </w:tabs>
        <w:spacing w:after="0" w:line="240" w:lineRule="auto"/>
        <w:jc w:val="center"/>
        <w:rPr>
          <w:rFonts w:ascii="Times New Roman" w:eastAsia="Times New Roman" w:hAnsi="Times New Roman" w:cs="Times New Roman"/>
          <w:color w:val="FF0000"/>
          <w:kern w:val="0"/>
          <w:sz w:val="28"/>
          <w:szCs w:val="28"/>
          <w:lang w:eastAsia="ru-RU"/>
        </w:rPr>
      </w:pPr>
      <w:r>
        <w:rPr>
          <w:rFonts w:ascii="Times New Roman" w:eastAsia="Times New Roman" w:hAnsi="Times New Roman" w:cs="Times New Roman"/>
          <w:color w:val="FF0000"/>
          <w:kern w:val="0"/>
          <w:sz w:val="28"/>
          <w:szCs w:val="28"/>
          <w:lang w:eastAsia="ru-RU"/>
        </w:rPr>
        <w:t>ДИЗАЙН – КОД</w:t>
      </w:r>
      <w:r w:rsidR="009354DB">
        <w:rPr>
          <w:rFonts w:ascii="Times New Roman" w:eastAsia="Times New Roman" w:hAnsi="Times New Roman" w:cs="Times New Roman"/>
          <w:color w:val="FF0000"/>
          <w:kern w:val="0"/>
          <w:sz w:val="28"/>
          <w:szCs w:val="28"/>
          <w:lang w:eastAsia="ru-RU"/>
        </w:rPr>
        <w:t xml:space="preserve"> </w:t>
      </w:r>
      <w:proofErr w:type="spellStart"/>
      <w:r w:rsidR="009354DB">
        <w:rPr>
          <w:rFonts w:ascii="Times New Roman" w:eastAsia="Times New Roman" w:hAnsi="Times New Roman" w:cs="Times New Roman"/>
          <w:color w:val="FF0000"/>
          <w:kern w:val="0"/>
          <w:sz w:val="28"/>
          <w:szCs w:val="28"/>
          <w:lang w:eastAsia="ru-RU"/>
        </w:rPr>
        <w:t>г.Рудня</w:t>
      </w:r>
      <w:proofErr w:type="spellEnd"/>
      <w:r w:rsidR="009354DB">
        <w:rPr>
          <w:rFonts w:ascii="Times New Roman" w:eastAsia="Times New Roman" w:hAnsi="Times New Roman" w:cs="Times New Roman"/>
          <w:color w:val="FF0000"/>
          <w:kern w:val="0"/>
          <w:sz w:val="28"/>
          <w:szCs w:val="28"/>
          <w:lang w:eastAsia="ru-RU"/>
        </w:rPr>
        <w:t xml:space="preserve"> </w:t>
      </w:r>
    </w:p>
    <w:p w14:paraId="181A06F5" w14:textId="77777777" w:rsidR="007F1CC6" w:rsidRPr="007F1CC6" w:rsidRDefault="007F1CC6" w:rsidP="007F1CC6">
      <w:pPr>
        <w:tabs>
          <w:tab w:val="left" w:pos="3021"/>
        </w:tabs>
        <w:spacing w:after="0" w:line="240" w:lineRule="auto"/>
        <w:jc w:val="right"/>
        <w:rPr>
          <w:rFonts w:ascii="Times New Roman" w:eastAsia="Times New Roman" w:hAnsi="Times New Roman" w:cs="Times New Roman"/>
          <w:color w:val="000000" w:themeColor="text1"/>
          <w:kern w:val="0"/>
          <w:sz w:val="24"/>
          <w:szCs w:val="24"/>
          <w:lang w:eastAsia="ru-RU"/>
        </w:rPr>
      </w:pPr>
      <w:r w:rsidRPr="007F1CC6">
        <w:rPr>
          <w:rFonts w:ascii="Times New Roman" w:eastAsia="Times New Roman" w:hAnsi="Times New Roman" w:cs="Times New Roman"/>
          <w:color w:val="000000" w:themeColor="text1"/>
          <w:kern w:val="0"/>
          <w:sz w:val="24"/>
          <w:szCs w:val="24"/>
          <w:lang w:eastAsia="ru-RU"/>
        </w:rPr>
        <w:t xml:space="preserve">Приложение </w:t>
      </w:r>
    </w:p>
    <w:p w14:paraId="70C5002B" w14:textId="77777777" w:rsidR="007F1CC6" w:rsidRPr="007F1CC6" w:rsidRDefault="007F1CC6" w:rsidP="007F1CC6">
      <w:pPr>
        <w:tabs>
          <w:tab w:val="left" w:pos="3021"/>
        </w:tabs>
        <w:spacing w:after="0" w:line="240" w:lineRule="auto"/>
        <w:jc w:val="right"/>
        <w:rPr>
          <w:rFonts w:ascii="Times New Roman" w:eastAsia="Times New Roman" w:hAnsi="Times New Roman" w:cs="Times New Roman"/>
          <w:color w:val="000000" w:themeColor="text1"/>
          <w:kern w:val="0"/>
          <w:sz w:val="24"/>
          <w:szCs w:val="24"/>
          <w:lang w:eastAsia="ru-RU"/>
        </w:rPr>
      </w:pPr>
      <w:r w:rsidRPr="007F1CC6">
        <w:rPr>
          <w:rFonts w:ascii="Times New Roman" w:eastAsia="Times New Roman" w:hAnsi="Times New Roman" w:cs="Times New Roman"/>
          <w:color w:val="000000" w:themeColor="text1"/>
          <w:kern w:val="0"/>
          <w:sz w:val="24"/>
          <w:szCs w:val="24"/>
          <w:lang w:eastAsia="ru-RU"/>
        </w:rPr>
        <w:t xml:space="preserve">к Правилам благоустройства </w:t>
      </w:r>
    </w:p>
    <w:p w14:paraId="4F1CE3EB" w14:textId="77777777" w:rsidR="007F1CC6" w:rsidRPr="007F1CC6" w:rsidRDefault="007F1CC6" w:rsidP="007F1CC6">
      <w:pPr>
        <w:tabs>
          <w:tab w:val="left" w:pos="3021"/>
        </w:tabs>
        <w:spacing w:after="0" w:line="240" w:lineRule="auto"/>
        <w:jc w:val="right"/>
        <w:rPr>
          <w:rFonts w:ascii="Times New Roman" w:eastAsia="Times New Roman" w:hAnsi="Times New Roman" w:cs="Times New Roman"/>
          <w:color w:val="000000" w:themeColor="text1"/>
          <w:kern w:val="0"/>
          <w:sz w:val="24"/>
          <w:szCs w:val="24"/>
          <w:lang w:eastAsia="ru-RU"/>
        </w:rPr>
      </w:pPr>
      <w:r w:rsidRPr="007F1CC6">
        <w:rPr>
          <w:rFonts w:ascii="Times New Roman" w:eastAsia="Times New Roman" w:hAnsi="Times New Roman" w:cs="Times New Roman"/>
          <w:color w:val="000000" w:themeColor="text1"/>
          <w:kern w:val="0"/>
          <w:sz w:val="24"/>
          <w:szCs w:val="24"/>
          <w:lang w:eastAsia="ru-RU"/>
        </w:rPr>
        <w:t xml:space="preserve">муниципального образования </w:t>
      </w:r>
    </w:p>
    <w:p w14:paraId="6F055261" w14:textId="77777777" w:rsidR="007F1CC6" w:rsidRPr="007F1CC6" w:rsidRDefault="007F1CC6" w:rsidP="007F1CC6">
      <w:pPr>
        <w:tabs>
          <w:tab w:val="left" w:pos="3021"/>
        </w:tabs>
        <w:spacing w:after="0" w:line="240" w:lineRule="auto"/>
        <w:jc w:val="right"/>
        <w:rPr>
          <w:rFonts w:ascii="Times New Roman" w:eastAsia="Times New Roman" w:hAnsi="Times New Roman" w:cs="Times New Roman"/>
          <w:color w:val="000000" w:themeColor="text1"/>
          <w:kern w:val="0"/>
          <w:sz w:val="24"/>
          <w:szCs w:val="24"/>
          <w:lang w:eastAsia="ru-RU"/>
        </w:rPr>
      </w:pPr>
      <w:r w:rsidRPr="007F1CC6">
        <w:rPr>
          <w:rFonts w:ascii="Times New Roman" w:eastAsia="Times New Roman" w:hAnsi="Times New Roman" w:cs="Times New Roman"/>
          <w:color w:val="000000" w:themeColor="text1"/>
          <w:kern w:val="0"/>
          <w:sz w:val="24"/>
          <w:szCs w:val="24"/>
          <w:lang w:eastAsia="ru-RU"/>
        </w:rPr>
        <w:t>«Руднянский муниципальный округ»</w:t>
      </w:r>
    </w:p>
    <w:p w14:paraId="015766CA" w14:textId="22609A1F" w:rsidR="007F1CC6" w:rsidRPr="007F1CC6" w:rsidRDefault="007F1CC6" w:rsidP="007F1CC6">
      <w:pPr>
        <w:tabs>
          <w:tab w:val="left" w:pos="3021"/>
        </w:tabs>
        <w:spacing w:after="0" w:line="240" w:lineRule="auto"/>
        <w:jc w:val="right"/>
        <w:rPr>
          <w:rFonts w:ascii="Times New Roman" w:eastAsia="Times New Roman" w:hAnsi="Times New Roman" w:cs="Times New Roman"/>
          <w:color w:val="FF0000"/>
          <w:kern w:val="0"/>
          <w:sz w:val="28"/>
          <w:szCs w:val="28"/>
          <w:lang w:eastAsia="ru-RU"/>
        </w:rPr>
      </w:pPr>
      <w:r w:rsidRPr="007F1CC6">
        <w:rPr>
          <w:rFonts w:ascii="Times New Roman" w:eastAsia="Times New Roman" w:hAnsi="Times New Roman" w:cs="Times New Roman"/>
          <w:color w:val="000000" w:themeColor="text1"/>
          <w:kern w:val="0"/>
          <w:sz w:val="24"/>
          <w:szCs w:val="24"/>
          <w:lang w:eastAsia="ru-RU"/>
        </w:rPr>
        <w:t xml:space="preserve"> Смоленской области</w:t>
      </w:r>
    </w:p>
    <w:p w14:paraId="110D17BD" w14:textId="77777777" w:rsidR="00520BDD" w:rsidRPr="007F1CC6" w:rsidRDefault="00520BDD" w:rsidP="00E228BA">
      <w:pPr>
        <w:tabs>
          <w:tab w:val="left" w:pos="3021"/>
        </w:tabs>
        <w:spacing w:after="0" w:line="240" w:lineRule="auto"/>
        <w:jc w:val="center"/>
        <w:rPr>
          <w:rFonts w:ascii="Times New Roman" w:eastAsia="Times New Roman" w:hAnsi="Times New Roman" w:cs="Times New Roman"/>
          <w:color w:val="FF0000"/>
          <w:kern w:val="0"/>
          <w:sz w:val="28"/>
          <w:szCs w:val="28"/>
          <w:lang w:eastAsia="ru-RU"/>
        </w:rPr>
      </w:pPr>
    </w:p>
    <w:p w14:paraId="3E5457EC" w14:textId="77777777" w:rsidR="00E228BA" w:rsidRPr="00AD5844" w:rsidRDefault="00E228BA" w:rsidP="00AD5844">
      <w:pPr>
        <w:pStyle w:val="a7"/>
        <w:numPr>
          <w:ilvl w:val="0"/>
          <w:numId w:val="1"/>
        </w:numPr>
        <w:tabs>
          <w:tab w:val="left" w:pos="1050"/>
        </w:tabs>
        <w:spacing w:after="0" w:line="240" w:lineRule="auto"/>
        <w:jc w:val="center"/>
        <w:rPr>
          <w:rFonts w:ascii="Times New Roman" w:eastAsia="Times New Roman" w:hAnsi="Times New Roman" w:cs="Times New Roman"/>
          <w:b/>
          <w:bCs/>
          <w:kern w:val="0"/>
          <w:sz w:val="28"/>
          <w:szCs w:val="28"/>
          <w:lang w:eastAsia="ru-RU"/>
        </w:rPr>
      </w:pPr>
      <w:r w:rsidRPr="00AD5844">
        <w:rPr>
          <w:rFonts w:ascii="Times New Roman" w:eastAsia="Times New Roman" w:hAnsi="Times New Roman" w:cs="Times New Roman"/>
          <w:b/>
          <w:bCs/>
          <w:kern w:val="0"/>
          <w:sz w:val="28"/>
          <w:szCs w:val="28"/>
          <w:lang w:eastAsia="ru-RU"/>
        </w:rPr>
        <w:t>Общие положения</w:t>
      </w:r>
    </w:p>
    <w:p w14:paraId="44BDBD4B" w14:textId="77777777" w:rsidR="00DC7FE0" w:rsidRDefault="00DC7FE0" w:rsidP="00E228BA">
      <w:pPr>
        <w:tabs>
          <w:tab w:val="left" w:pos="1050"/>
        </w:tabs>
        <w:spacing w:after="0" w:line="240" w:lineRule="auto"/>
        <w:rPr>
          <w:rFonts w:ascii="Times New Roman" w:eastAsia="Times New Roman" w:hAnsi="Times New Roman" w:cs="Times New Roman"/>
          <w:kern w:val="0"/>
          <w:sz w:val="28"/>
          <w:szCs w:val="28"/>
          <w:lang w:eastAsia="ru-RU"/>
        </w:rPr>
      </w:pPr>
    </w:p>
    <w:p w14:paraId="3E13C7CE" w14:textId="77777777" w:rsidR="00332C4D" w:rsidRPr="001314E2" w:rsidRDefault="00520BDD" w:rsidP="00493C4D">
      <w:pPr>
        <w:tabs>
          <w:tab w:val="left" w:pos="1050"/>
        </w:tabs>
        <w:spacing w:after="0" w:line="240" w:lineRule="auto"/>
        <w:rPr>
          <w:rFonts w:ascii="Times New Roman" w:hAnsi="Times New Roman" w:cs="Times New Roman"/>
          <w:color w:val="000000" w:themeColor="text1"/>
          <w:sz w:val="28"/>
          <w:szCs w:val="28"/>
        </w:rPr>
      </w:pPr>
      <w:r>
        <w:tab/>
      </w:r>
      <w:r w:rsidR="00332C4D" w:rsidRPr="001314E2">
        <w:rPr>
          <w:rFonts w:ascii="Times New Roman" w:hAnsi="Times New Roman" w:cs="Times New Roman"/>
          <w:color w:val="000000" w:themeColor="text1"/>
          <w:sz w:val="28"/>
          <w:szCs w:val="28"/>
        </w:rPr>
        <w:t>При создании дизайн-кода Администрация муниципального образования «Руднянский муниципальный округ» Смоленской области руководствовалась федеральным законодательством в области и региональным землепользования, градостроительства, присвоения адресов, законодательством об административных правонарушениях, требованиями к размещению нестационарных торговых объектов (далее — НТО) на территории Смоленской области, местными нормативными актами и иными, влияющими определяющими качественную городскую среду.</w:t>
      </w:r>
    </w:p>
    <w:p w14:paraId="17E4F059" w14:textId="77777777" w:rsidR="00332C4D" w:rsidRPr="001314E2" w:rsidRDefault="00493C4D" w:rsidP="00493C4D">
      <w:pPr>
        <w:tabs>
          <w:tab w:val="left" w:pos="1050"/>
        </w:tabs>
        <w:spacing w:after="0" w:line="240" w:lineRule="auto"/>
        <w:rPr>
          <w:rFonts w:ascii="Times New Roman" w:hAnsi="Times New Roman" w:cs="Times New Roman"/>
          <w:color w:val="000000" w:themeColor="text1"/>
          <w:sz w:val="28"/>
          <w:szCs w:val="28"/>
        </w:rPr>
      </w:pPr>
      <w:r w:rsidRPr="001314E2">
        <w:rPr>
          <w:rFonts w:ascii="Times New Roman" w:hAnsi="Times New Roman" w:cs="Times New Roman"/>
          <w:color w:val="000000" w:themeColor="text1"/>
          <w:sz w:val="28"/>
          <w:szCs w:val="28"/>
        </w:rPr>
        <w:t>Дизайн-код города позволит заказчику изучить положения о месте размещения вывески, её возможных форматах, допустимых типах подсветки, порядке размещения текста, логотипа и товарного знака и самостоятельной установке конструкции. Правила размещения вывесок предназначены для отображения и объяснения системного размещения вывесок в общественных пространствах: городских улицах и на зданиях. Они разработаны</w:t>
      </w:r>
      <w:r w:rsidR="00332C4D" w:rsidRPr="001314E2">
        <w:rPr>
          <w:rFonts w:ascii="Times New Roman" w:hAnsi="Times New Roman" w:cs="Times New Roman"/>
          <w:color w:val="000000" w:themeColor="text1"/>
          <w:sz w:val="28"/>
          <w:szCs w:val="28"/>
        </w:rPr>
        <w:t>:</w:t>
      </w:r>
    </w:p>
    <w:p w14:paraId="44E536E3" w14:textId="77777777" w:rsidR="00332C4D" w:rsidRPr="001314E2" w:rsidRDefault="00332C4D" w:rsidP="00493C4D">
      <w:pPr>
        <w:tabs>
          <w:tab w:val="left" w:pos="1050"/>
        </w:tabs>
        <w:spacing w:after="0" w:line="240" w:lineRule="auto"/>
        <w:rPr>
          <w:rFonts w:ascii="Times New Roman" w:hAnsi="Times New Roman" w:cs="Times New Roman"/>
          <w:color w:val="000000" w:themeColor="text1"/>
          <w:sz w:val="28"/>
          <w:szCs w:val="28"/>
        </w:rPr>
      </w:pPr>
      <w:r w:rsidRPr="001314E2">
        <w:rPr>
          <w:rFonts w:ascii="Times New Roman" w:hAnsi="Times New Roman" w:cs="Times New Roman"/>
          <w:color w:val="000000" w:themeColor="text1"/>
          <w:sz w:val="28"/>
          <w:szCs w:val="28"/>
        </w:rPr>
        <w:t>- сотрудникам Администрации для проведения консультаций и согласований поступающих предложений и заявлений</w:t>
      </w:r>
    </w:p>
    <w:p w14:paraId="287770EB" w14:textId="77777777" w:rsidR="00332C4D" w:rsidRPr="001314E2" w:rsidRDefault="00332C4D" w:rsidP="00493C4D">
      <w:pPr>
        <w:tabs>
          <w:tab w:val="left" w:pos="1050"/>
        </w:tabs>
        <w:spacing w:after="0" w:line="240" w:lineRule="auto"/>
        <w:rPr>
          <w:rFonts w:ascii="Times New Roman" w:hAnsi="Times New Roman" w:cs="Times New Roman"/>
          <w:color w:val="000000" w:themeColor="text1"/>
          <w:sz w:val="28"/>
          <w:szCs w:val="28"/>
        </w:rPr>
      </w:pPr>
      <w:r w:rsidRPr="001314E2">
        <w:rPr>
          <w:rFonts w:ascii="Times New Roman" w:hAnsi="Times New Roman" w:cs="Times New Roman"/>
          <w:color w:val="000000" w:themeColor="text1"/>
          <w:sz w:val="28"/>
          <w:szCs w:val="28"/>
        </w:rPr>
        <w:t xml:space="preserve">- </w:t>
      </w:r>
      <w:r w:rsidR="00493C4D" w:rsidRPr="001314E2">
        <w:rPr>
          <w:rFonts w:ascii="Times New Roman" w:hAnsi="Times New Roman" w:cs="Times New Roman"/>
          <w:color w:val="000000" w:themeColor="text1"/>
          <w:sz w:val="28"/>
          <w:szCs w:val="28"/>
        </w:rPr>
        <w:t>организаци</w:t>
      </w:r>
      <w:r w:rsidRPr="001314E2">
        <w:rPr>
          <w:rFonts w:ascii="Times New Roman" w:hAnsi="Times New Roman" w:cs="Times New Roman"/>
          <w:color w:val="000000" w:themeColor="text1"/>
          <w:sz w:val="28"/>
          <w:szCs w:val="28"/>
        </w:rPr>
        <w:t>ям</w:t>
      </w:r>
      <w:r w:rsidR="00493C4D" w:rsidRPr="001314E2">
        <w:rPr>
          <w:rFonts w:ascii="Times New Roman" w:hAnsi="Times New Roman" w:cs="Times New Roman"/>
          <w:color w:val="000000" w:themeColor="text1"/>
          <w:sz w:val="28"/>
          <w:szCs w:val="28"/>
        </w:rPr>
        <w:t xml:space="preserve"> и индивидуальны</w:t>
      </w:r>
      <w:r w:rsidRPr="001314E2">
        <w:rPr>
          <w:rFonts w:ascii="Times New Roman" w:hAnsi="Times New Roman" w:cs="Times New Roman"/>
          <w:color w:val="000000" w:themeColor="text1"/>
          <w:sz w:val="28"/>
          <w:szCs w:val="28"/>
        </w:rPr>
        <w:t>м</w:t>
      </w:r>
      <w:r w:rsidR="00493C4D" w:rsidRPr="001314E2">
        <w:rPr>
          <w:rFonts w:ascii="Times New Roman" w:hAnsi="Times New Roman" w:cs="Times New Roman"/>
          <w:color w:val="000000" w:themeColor="text1"/>
          <w:sz w:val="28"/>
          <w:szCs w:val="28"/>
        </w:rPr>
        <w:t xml:space="preserve"> предпринимател</w:t>
      </w:r>
      <w:r w:rsidRPr="001314E2">
        <w:rPr>
          <w:rFonts w:ascii="Times New Roman" w:hAnsi="Times New Roman" w:cs="Times New Roman"/>
          <w:color w:val="000000" w:themeColor="text1"/>
          <w:sz w:val="28"/>
          <w:szCs w:val="28"/>
        </w:rPr>
        <w:t>ям при выборе формата и места размещения вывесок, информационных конструкций для гармоничного встраивания в среду города</w:t>
      </w:r>
    </w:p>
    <w:p w14:paraId="0933A1AB" w14:textId="77777777" w:rsidR="00332C4D" w:rsidRPr="001314E2" w:rsidRDefault="00332C4D" w:rsidP="00493C4D">
      <w:pPr>
        <w:tabs>
          <w:tab w:val="left" w:pos="1050"/>
        </w:tabs>
        <w:spacing w:after="0" w:line="240" w:lineRule="auto"/>
        <w:rPr>
          <w:rFonts w:ascii="Times New Roman" w:hAnsi="Times New Roman" w:cs="Times New Roman"/>
          <w:color w:val="000000" w:themeColor="text1"/>
          <w:sz w:val="28"/>
          <w:szCs w:val="28"/>
        </w:rPr>
      </w:pPr>
      <w:r w:rsidRPr="001314E2">
        <w:rPr>
          <w:rFonts w:ascii="Times New Roman" w:hAnsi="Times New Roman" w:cs="Times New Roman"/>
          <w:color w:val="000000" w:themeColor="text1"/>
          <w:sz w:val="28"/>
          <w:szCs w:val="28"/>
        </w:rPr>
        <w:t>- управляющим компаниям при планировании качественного и соответствующего индивидуальному облику города благоустройства и озеленения</w:t>
      </w:r>
    </w:p>
    <w:p w14:paraId="1CCDDCBD" w14:textId="77777777" w:rsidR="00332C4D" w:rsidRPr="001314E2" w:rsidRDefault="00332C4D" w:rsidP="00493C4D">
      <w:pPr>
        <w:tabs>
          <w:tab w:val="left" w:pos="1050"/>
        </w:tabs>
        <w:spacing w:after="0" w:line="240" w:lineRule="auto"/>
        <w:rPr>
          <w:rFonts w:ascii="Times New Roman" w:hAnsi="Times New Roman" w:cs="Times New Roman"/>
          <w:color w:val="000000" w:themeColor="text1"/>
          <w:sz w:val="28"/>
          <w:szCs w:val="28"/>
        </w:rPr>
      </w:pPr>
      <w:r w:rsidRPr="001314E2">
        <w:rPr>
          <w:rFonts w:ascii="Times New Roman" w:hAnsi="Times New Roman" w:cs="Times New Roman"/>
          <w:color w:val="000000" w:themeColor="text1"/>
          <w:sz w:val="28"/>
          <w:szCs w:val="28"/>
        </w:rPr>
        <w:t>- проектировщикам для учета особенностей индивидуального проектировании облика города при проектировании</w:t>
      </w:r>
    </w:p>
    <w:p w14:paraId="2099FA4E" w14:textId="77777777" w:rsidR="00332C4D" w:rsidRDefault="00332C4D" w:rsidP="00493C4D">
      <w:pPr>
        <w:tabs>
          <w:tab w:val="left" w:pos="1050"/>
        </w:tabs>
        <w:spacing w:after="0" w:line="240" w:lineRule="auto"/>
        <w:rPr>
          <w:rFonts w:ascii="Times New Roman" w:hAnsi="Times New Roman" w:cs="Times New Roman"/>
          <w:color w:val="000000" w:themeColor="text1"/>
          <w:sz w:val="28"/>
          <w:szCs w:val="28"/>
        </w:rPr>
      </w:pPr>
      <w:r w:rsidRPr="001314E2">
        <w:rPr>
          <w:rFonts w:ascii="Times New Roman" w:hAnsi="Times New Roman" w:cs="Times New Roman"/>
          <w:color w:val="000000" w:themeColor="text1"/>
          <w:sz w:val="28"/>
          <w:szCs w:val="28"/>
        </w:rPr>
        <w:t>- жителям и активистам города для диалога с представителями администрации и для составления гармоничных и целесообразных предложений развития среды.</w:t>
      </w:r>
    </w:p>
    <w:p w14:paraId="7905C277" w14:textId="77777777" w:rsidR="001314E2" w:rsidRPr="001314E2" w:rsidRDefault="001314E2" w:rsidP="00493C4D">
      <w:pPr>
        <w:tabs>
          <w:tab w:val="left" w:pos="1050"/>
        </w:tabs>
        <w:spacing w:after="0" w:line="240" w:lineRule="auto"/>
        <w:rPr>
          <w:rFonts w:ascii="Times New Roman" w:hAnsi="Times New Roman" w:cs="Times New Roman"/>
          <w:color w:val="000000" w:themeColor="text1"/>
          <w:sz w:val="28"/>
          <w:szCs w:val="28"/>
        </w:rPr>
      </w:pPr>
    </w:p>
    <w:p w14:paraId="4E244C4A" w14:textId="1F57F64B" w:rsidR="00DC7FE0" w:rsidRPr="001314E2" w:rsidRDefault="00DC7FE0" w:rsidP="001314E2">
      <w:pPr>
        <w:pStyle w:val="a7"/>
        <w:numPr>
          <w:ilvl w:val="1"/>
          <w:numId w:val="6"/>
        </w:numPr>
        <w:tabs>
          <w:tab w:val="left" w:pos="1050"/>
        </w:tabs>
        <w:spacing w:after="0" w:line="240" w:lineRule="auto"/>
        <w:jc w:val="center"/>
        <w:rPr>
          <w:rFonts w:ascii="Times New Roman" w:hAnsi="Times New Roman" w:cs="Times New Roman"/>
          <w:color w:val="000000" w:themeColor="text1"/>
          <w:sz w:val="28"/>
          <w:szCs w:val="28"/>
        </w:rPr>
      </w:pPr>
      <w:r w:rsidRPr="001314E2">
        <w:rPr>
          <w:rFonts w:ascii="Times New Roman" w:hAnsi="Times New Roman" w:cs="Times New Roman"/>
          <w:color w:val="000000" w:themeColor="text1"/>
          <w:sz w:val="28"/>
          <w:szCs w:val="28"/>
        </w:rPr>
        <w:t>Основные цели и задач</w:t>
      </w:r>
      <w:r w:rsidR="009A1CF0" w:rsidRPr="001314E2">
        <w:rPr>
          <w:rFonts w:ascii="Times New Roman" w:hAnsi="Times New Roman" w:cs="Times New Roman"/>
          <w:color w:val="000000" w:themeColor="text1"/>
          <w:sz w:val="28"/>
          <w:szCs w:val="28"/>
        </w:rPr>
        <w:t>и разработки дизайн-кода города</w:t>
      </w:r>
    </w:p>
    <w:p w14:paraId="0C11BBA2" w14:textId="77777777" w:rsidR="001314E2" w:rsidRPr="001314E2" w:rsidRDefault="001314E2" w:rsidP="001314E2">
      <w:pPr>
        <w:pStyle w:val="a7"/>
        <w:tabs>
          <w:tab w:val="left" w:pos="1050"/>
        </w:tabs>
        <w:spacing w:after="0" w:line="240" w:lineRule="auto"/>
        <w:rPr>
          <w:rFonts w:ascii="Times New Roman" w:hAnsi="Times New Roman" w:cs="Times New Roman"/>
          <w:color w:val="000000" w:themeColor="text1"/>
          <w:sz w:val="28"/>
          <w:szCs w:val="28"/>
        </w:rPr>
      </w:pPr>
    </w:p>
    <w:p w14:paraId="618F976F" w14:textId="2056FDD1" w:rsidR="00DC7FE0" w:rsidRPr="001314E2" w:rsidRDefault="001314E2" w:rsidP="00DC7FE0">
      <w:pPr>
        <w:tabs>
          <w:tab w:val="left" w:pos="1050"/>
        </w:tabs>
        <w:spacing w:after="0" w:line="240" w:lineRule="auto"/>
        <w:rPr>
          <w:rFonts w:ascii="Times New Roman" w:hAnsi="Times New Roman" w:cs="Times New Roman"/>
          <w:color w:val="000000" w:themeColor="text1"/>
          <w:sz w:val="28"/>
          <w:szCs w:val="28"/>
        </w:rPr>
      </w:pPr>
      <w:r w:rsidRPr="001314E2">
        <w:rPr>
          <w:rFonts w:ascii="Times New Roman" w:hAnsi="Times New Roman" w:cs="Times New Roman"/>
          <w:color w:val="000000" w:themeColor="text1"/>
          <w:sz w:val="28"/>
          <w:szCs w:val="28"/>
        </w:rPr>
        <w:t>1.1.1</w:t>
      </w:r>
      <w:r w:rsidR="00DC7FE0" w:rsidRPr="001314E2">
        <w:rPr>
          <w:rFonts w:ascii="Times New Roman" w:hAnsi="Times New Roman" w:cs="Times New Roman"/>
          <w:color w:val="000000" w:themeColor="text1"/>
          <w:sz w:val="28"/>
          <w:szCs w:val="28"/>
        </w:rPr>
        <w:t xml:space="preserve"> единый порядок</w:t>
      </w:r>
      <w:r w:rsidR="00493997" w:rsidRPr="001314E2">
        <w:rPr>
          <w:rFonts w:ascii="Times New Roman" w:hAnsi="Times New Roman" w:cs="Times New Roman"/>
          <w:color w:val="000000" w:themeColor="text1"/>
          <w:sz w:val="28"/>
          <w:szCs w:val="28"/>
        </w:rPr>
        <w:t xml:space="preserve"> </w:t>
      </w:r>
      <w:r w:rsidRPr="001314E2">
        <w:rPr>
          <w:rFonts w:ascii="Times New Roman" w:hAnsi="Times New Roman" w:cs="Times New Roman"/>
          <w:color w:val="000000" w:themeColor="text1"/>
          <w:sz w:val="28"/>
          <w:szCs w:val="28"/>
        </w:rPr>
        <w:t>оформления и</w:t>
      </w:r>
      <w:r w:rsidR="00DC7FE0" w:rsidRPr="001314E2">
        <w:rPr>
          <w:rFonts w:ascii="Times New Roman" w:hAnsi="Times New Roman" w:cs="Times New Roman"/>
          <w:color w:val="000000" w:themeColor="text1"/>
          <w:sz w:val="28"/>
          <w:szCs w:val="28"/>
        </w:rPr>
        <w:t xml:space="preserve"> размещения информационных конструкций</w:t>
      </w:r>
      <w:r w:rsidR="00493997" w:rsidRPr="001314E2">
        <w:rPr>
          <w:rFonts w:ascii="Times New Roman" w:hAnsi="Times New Roman" w:cs="Times New Roman"/>
          <w:color w:val="000000" w:themeColor="text1"/>
          <w:sz w:val="28"/>
          <w:szCs w:val="28"/>
        </w:rPr>
        <w:t xml:space="preserve"> на фасадах зданий и прилегающих к ним территориях</w:t>
      </w:r>
      <w:r w:rsidR="00DC7FE0" w:rsidRPr="001314E2">
        <w:rPr>
          <w:rFonts w:ascii="Times New Roman" w:hAnsi="Times New Roman" w:cs="Times New Roman"/>
          <w:color w:val="000000" w:themeColor="text1"/>
          <w:sz w:val="28"/>
          <w:szCs w:val="28"/>
        </w:rPr>
        <w:t xml:space="preserve">; </w:t>
      </w:r>
    </w:p>
    <w:p w14:paraId="5CB17462" w14:textId="3B0499BA" w:rsidR="00DC7FE0" w:rsidRPr="001314E2" w:rsidRDefault="001314E2" w:rsidP="00DC7FE0">
      <w:pPr>
        <w:tabs>
          <w:tab w:val="left" w:pos="1050"/>
        </w:tabs>
        <w:spacing w:after="0" w:line="240" w:lineRule="auto"/>
        <w:rPr>
          <w:rFonts w:ascii="Times New Roman" w:hAnsi="Times New Roman" w:cs="Times New Roman"/>
          <w:color w:val="000000" w:themeColor="text1"/>
          <w:sz w:val="28"/>
          <w:szCs w:val="28"/>
        </w:rPr>
      </w:pPr>
      <w:r w:rsidRPr="001314E2">
        <w:rPr>
          <w:rFonts w:ascii="Times New Roman" w:hAnsi="Times New Roman" w:cs="Times New Roman"/>
          <w:color w:val="000000" w:themeColor="text1"/>
          <w:sz w:val="28"/>
          <w:szCs w:val="28"/>
        </w:rPr>
        <w:t>1.1.2.</w:t>
      </w:r>
      <w:r w:rsidR="00DC7FE0" w:rsidRPr="001314E2">
        <w:rPr>
          <w:rFonts w:ascii="Times New Roman" w:hAnsi="Times New Roman" w:cs="Times New Roman"/>
          <w:color w:val="000000" w:themeColor="text1"/>
          <w:sz w:val="28"/>
          <w:szCs w:val="28"/>
        </w:rPr>
        <w:t xml:space="preserve"> </w:t>
      </w:r>
      <w:r w:rsidR="00493997" w:rsidRPr="001314E2">
        <w:rPr>
          <w:rFonts w:ascii="Times New Roman" w:hAnsi="Times New Roman" w:cs="Times New Roman"/>
          <w:color w:val="000000" w:themeColor="text1"/>
          <w:sz w:val="28"/>
          <w:szCs w:val="28"/>
        </w:rPr>
        <w:t>стандарт оформления фасадов зданий;</w:t>
      </w:r>
    </w:p>
    <w:p w14:paraId="1ECAC57F" w14:textId="5B88A51D" w:rsidR="00DC7FE0" w:rsidRPr="001314E2" w:rsidRDefault="001314E2" w:rsidP="00DC7FE0">
      <w:pPr>
        <w:tabs>
          <w:tab w:val="left" w:pos="1050"/>
        </w:tabs>
        <w:spacing w:after="0" w:line="240" w:lineRule="auto"/>
        <w:rPr>
          <w:rFonts w:ascii="Times New Roman" w:hAnsi="Times New Roman" w:cs="Times New Roman"/>
          <w:color w:val="000000" w:themeColor="text1"/>
          <w:sz w:val="28"/>
          <w:szCs w:val="28"/>
        </w:rPr>
      </w:pPr>
      <w:r w:rsidRPr="001314E2">
        <w:rPr>
          <w:rFonts w:ascii="Times New Roman" w:hAnsi="Times New Roman" w:cs="Times New Roman"/>
          <w:color w:val="000000" w:themeColor="text1"/>
          <w:sz w:val="28"/>
          <w:szCs w:val="28"/>
        </w:rPr>
        <w:t>1.1.3.</w:t>
      </w:r>
      <w:r w:rsidR="00DC7FE0" w:rsidRPr="001314E2">
        <w:rPr>
          <w:rFonts w:ascii="Times New Roman" w:hAnsi="Times New Roman" w:cs="Times New Roman"/>
          <w:color w:val="000000" w:themeColor="text1"/>
          <w:sz w:val="28"/>
          <w:szCs w:val="28"/>
        </w:rPr>
        <w:t xml:space="preserve"> </w:t>
      </w:r>
      <w:r w:rsidR="00493997" w:rsidRPr="001314E2">
        <w:rPr>
          <w:rFonts w:ascii="Times New Roman" w:hAnsi="Times New Roman" w:cs="Times New Roman"/>
          <w:color w:val="000000" w:themeColor="text1"/>
          <w:sz w:val="28"/>
          <w:szCs w:val="28"/>
        </w:rPr>
        <w:t>оформление навигационных элементов в городской среде</w:t>
      </w:r>
      <w:r w:rsidR="00DC7FE0" w:rsidRPr="001314E2">
        <w:rPr>
          <w:rFonts w:ascii="Times New Roman" w:hAnsi="Times New Roman" w:cs="Times New Roman"/>
          <w:color w:val="000000" w:themeColor="text1"/>
          <w:sz w:val="28"/>
          <w:szCs w:val="28"/>
        </w:rPr>
        <w:t xml:space="preserve">; </w:t>
      </w:r>
    </w:p>
    <w:p w14:paraId="64075035" w14:textId="6A1FCDB7" w:rsidR="00DC7FE0" w:rsidRPr="001314E2" w:rsidRDefault="001314E2" w:rsidP="00E228BA">
      <w:pPr>
        <w:tabs>
          <w:tab w:val="left" w:pos="1050"/>
        </w:tabs>
        <w:spacing w:after="0" w:line="240" w:lineRule="auto"/>
        <w:rPr>
          <w:rFonts w:ascii="Times New Roman" w:hAnsi="Times New Roman" w:cs="Times New Roman"/>
          <w:color w:val="000000" w:themeColor="text1"/>
          <w:sz w:val="28"/>
          <w:szCs w:val="28"/>
        </w:rPr>
      </w:pPr>
      <w:r w:rsidRPr="001314E2">
        <w:rPr>
          <w:rFonts w:ascii="Times New Roman" w:hAnsi="Times New Roman" w:cs="Times New Roman"/>
          <w:color w:val="000000" w:themeColor="text1"/>
          <w:sz w:val="28"/>
          <w:szCs w:val="28"/>
        </w:rPr>
        <w:lastRenderedPageBreak/>
        <w:t>1.1.4.</w:t>
      </w:r>
      <w:r w:rsidR="00DC7FE0" w:rsidRPr="001314E2">
        <w:rPr>
          <w:rFonts w:ascii="Times New Roman" w:hAnsi="Times New Roman" w:cs="Times New Roman"/>
          <w:color w:val="000000" w:themeColor="text1"/>
          <w:sz w:val="28"/>
          <w:szCs w:val="28"/>
        </w:rPr>
        <w:t xml:space="preserve"> </w:t>
      </w:r>
      <w:r w:rsidR="00493997" w:rsidRPr="001314E2">
        <w:rPr>
          <w:rFonts w:ascii="Times New Roman" w:hAnsi="Times New Roman" w:cs="Times New Roman"/>
          <w:color w:val="000000" w:themeColor="text1"/>
          <w:sz w:val="28"/>
          <w:szCs w:val="28"/>
        </w:rPr>
        <w:t>единый подход к оформлению и размещению элементов городской среды, включающий требования и рекомендации к элементам благоустройства и их размещению;</w:t>
      </w:r>
    </w:p>
    <w:p w14:paraId="079CEE81" w14:textId="63EF2838" w:rsidR="00493997" w:rsidRPr="001314E2" w:rsidRDefault="001314E2" w:rsidP="00E228BA">
      <w:pPr>
        <w:tabs>
          <w:tab w:val="left" w:pos="1050"/>
        </w:tabs>
        <w:spacing w:after="0" w:line="240" w:lineRule="auto"/>
        <w:rPr>
          <w:rFonts w:ascii="Times New Roman" w:hAnsi="Times New Roman" w:cs="Times New Roman"/>
          <w:color w:val="000000" w:themeColor="text1"/>
          <w:sz w:val="28"/>
          <w:szCs w:val="28"/>
        </w:rPr>
      </w:pPr>
      <w:r w:rsidRPr="001314E2">
        <w:rPr>
          <w:rFonts w:ascii="Times New Roman" w:hAnsi="Times New Roman" w:cs="Times New Roman"/>
          <w:color w:val="000000" w:themeColor="text1"/>
          <w:sz w:val="28"/>
          <w:szCs w:val="28"/>
        </w:rPr>
        <w:t>1.1.5.</w:t>
      </w:r>
      <w:r w:rsidR="00493997" w:rsidRPr="001314E2">
        <w:rPr>
          <w:rFonts w:ascii="Times New Roman" w:hAnsi="Times New Roman" w:cs="Times New Roman"/>
          <w:color w:val="000000" w:themeColor="text1"/>
          <w:sz w:val="28"/>
          <w:szCs w:val="28"/>
        </w:rPr>
        <w:t xml:space="preserve"> рекомендуемые типы малых архитектурных форм, информационных и навигационных стендов. Рекомендуемые типы покрытий. Рекомендуемые типы нестационарных торговых объектов (НТО);</w:t>
      </w:r>
    </w:p>
    <w:p w14:paraId="1DE26C67" w14:textId="77777777" w:rsidR="00332C4D" w:rsidRPr="001314E2" w:rsidRDefault="00332C4D" w:rsidP="00E228BA">
      <w:pPr>
        <w:tabs>
          <w:tab w:val="left" w:pos="1050"/>
        </w:tabs>
        <w:spacing w:after="0" w:line="240" w:lineRule="auto"/>
        <w:rPr>
          <w:rFonts w:ascii="Times New Roman" w:hAnsi="Times New Roman" w:cs="Times New Roman"/>
          <w:color w:val="000000" w:themeColor="text1"/>
          <w:sz w:val="28"/>
          <w:szCs w:val="28"/>
        </w:rPr>
      </w:pPr>
    </w:p>
    <w:p w14:paraId="12656797" w14:textId="6D0253C7" w:rsidR="00332C4D" w:rsidRPr="001314E2" w:rsidRDefault="001314E2" w:rsidP="001314E2">
      <w:pPr>
        <w:tabs>
          <w:tab w:val="left" w:pos="1050"/>
        </w:tabs>
        <w:spacing w:after="0" w:line="240" w:lineRule="auto"/>
        <w:jc w:val="both"/>
        <w:rPr>
          <w:rFonts w:ascii="Times New Roman" w:hAnsi="Times New Roman" w:cs="Times New Roman"/>
          <w:color w:val="000000" w:themeColor="text1"/>
          <w:sz w:val="28"/>
          <w:szCs w:val="28"/>
        </w:rPr>
      </w:pPr>
      <w:r w:rsidRPr="001314E2">
        <w:rPr>
          <w:rFonts w:ascii="Times New Roman" w:hAnsi="Times New Roman" w:cs="Times New Roman"/>
          <w:color w:val="000000" w:themeColor="text1"/>
          <w:sz w:val="28"/>
          <w:szCs w:val="28"/>
        </w:rPr>
        <w:tab/>
      </w:r>
      <w:r w:rsidR="00332C4D" w:rsidRPr="001314E2">
        <w:rPr>
          <w:rFonts w:ascii="Times New Roman" w:hAnsi="Times New Roman" w:cs="Times New Roman"/>
          <w:color w:val="000000" w:themeColor="text1"/>
          <w:sz w:val="28"/>
          <w:szCs w:val="28"/>
        </w:rPr>
        <w:t xml:space="preserve">1.2. </w:t>
      </w:r>
      <w:r w:rsidR="009A1CF0" w:rsidRPr="001314E2">
        <w:rPr>
          <w:rFonts w:ascii="Times New Roman" w:hAnsi="Times New Roman" w:cs="Times New Roman"/>
          <w:color w:val="000000" w:themeColor="text1"/>
          <w:sz w:val="28"/>
          <w:szCs w:val="28"/>
        </w:rPr>
        <w:t>Историческая справка.</w:t>
      </w:r>
    </w:p>
    <w:p w14:paraId="7A8F2A2F" w14:textId="77777777" w:rsidR="004C02B7" w:rsidRPr="004C02B7" w:rsidRDefault="004C02B7" w:rsidP="004C02B7">
      <w:pPr>
        <w:spacing w:after="0"/>
        <w:ind w:firstLine="708"/>
        <w:rPr>
          <w:rFonts w:ascii="Times New Roman" w:hAnsi="Times New Roman" w:cs="Times New Roman"/>
          <w:sz w:val="28"/>
          <w:szCs w:val="28"/>
        </w:rPr>
      </w:pPr>
      <w:r w:rsidRPr="004C02B7">
        <w:rPr>
          <w:rFonts w:ascii="Times New Roman" w:hAnsi="Times New Roman" w:cs="Times New Roman"/>
          <w:sz w:val="28"/>
          <w:szCs w:val="28"/>
        </w:rPr>
        <w:t xml:space="preserve">Город Рудня расположен в 68 километрах к западу от Смоленска недалеко от границы с Беларусью, в настоящее время проживает </w:t>
      </w:r>
      <w:r w:rsidRPr="004C02B7">
        <w:rPr>
          <w:rFonts w:ascii="Times New Roman" w:hAnsi="Times New Roman" w:cs="Times New Roman"/>
          <w:color w:val="000000" w:themeColor="text1"/>
          <w:sz w:val="28"/>
          <w:szCs w:val="28"/>
        </w:rPr>
        <w:t>около 8,5</w:t>
      </w:r>
      <w:r w:rsidRPr="004C02B7">
        <w:rPr>
          <w:rFonts w:ascii="Times New Roman" w:hAnsi="Times New Roman" w:cs="Times New Roman"/>
          <w:color w:val="FF0000"/>
          <w:sz w:val="28"/>
          <w:szCs w:val="28"/>
        </w:rPr>
        <w:t xml:space="preserve"> </w:t>
      </w:r>
      <w:r w:rsidRPr="004C02B7">
        <w:rPr>
          <w:rFonts w:ascii="Times New Roman" w:hAnsi="Times New Roman" w:cs="Times New Roman"/>
          <w:sz w:val="28"/>
          <w:szCs w:val="28"/>
        </w:rPr>
        <w:t xml:space="preserve">тысячи человек. Статус города Рудня получила сравнительно недавно — в 1926 году. </w:t>
      </w:r>
      <w:proofErr w:type="gramStart"/>
      <w:r w:rsidRPr="004C02B7">
        <w:rPr>
          <w:rFonts w:ascii="Times New Roman" w:hAnsi="Times New Roman" w:cs="Times New Roman"/>
          <w:sz w:val="28"/>
          <w:szCs w:val="28"/>
        </w:rPr>
        <w:t>Согласно декрету</w:t>
      </w:r>
      <w:proofErr w:type="gramEnd"/>
      <w:r w:rsidRPr="004C02B7">
        <w:rPr>
          <w:rFonts w:ascii="Times New Roman" w:hAnsi="Times New Roman" w:cs="Times New Roman"/>
          <w:sz w:val="28"/>
          <w:szCs w:val="28"/>
        </w:rPr>
        <w:t xml:space="preserve"> ВЦИК РСФСР от 9 августа 1926 года, городское звание было присвоено ряду населённых пунктов Смоленской губернии, включая и Рудню. В 1929 году в процессе формирования Западной области РСФСР был создан Руднянский район с административным центром в Рудне.</w:t>
      </w:r>
    </w:p>
    <w:p w14:paraId="615257EA" w14:textId="77777777" w:rsidR="004C02B7" w:rsidRPr="004C02B7" w:rsidRDefault="004C02B7" w:rsidP="004C02B7">
      <w:pPr>
        <w:spacing w:after="0"/>
        <w:rPr>
          <w:rFonts w:ascii="Times New Roman" w:hAnsi="Times New Roman" w:cs="Times New Roman"/>
          <w:sz w:val="28"/>
          <w:szCs w:val="28"/>
        </w:rPr>
      </w:pPr>
      <w:r w:rsidRPr="004C02B7">
        <w:rPr>
          <w:rFonts w:ascii="Times New Roman" w:hAnsi="Times New Roman" w:cs="Times New Roman"/>
          <w:sz w:val="28"/>
          <w:szCs w:val="28"/>
        </w:rPr>
        <w:t>Город Рудня расположен в долине реки Малая Березина (бассейн Днепра). В Древней Руси в этом районе начинался знаменитый волок на пути «из варяг в греки». Однако возникновение поселения на месте современной Рудни, по всей вероятности, связано не с ним. Первые упоминания о Рудне имеются в летописи 1363 года, а само селение появилось гораздо раньше.</w:t>
      </w:r>
    </w:p>
    <w:p w14:paraId="2DCD11D8" w14:textId="77777777" w:rsidR="004C02B7" w:rsidRPr="004C02B7" w:rsidRDefault="004C02B7" w:rsidP="004C02B7">
      <w:pPr>
        <w:spacing w:after="0"/>
        <w:rPr>
          <w:rFonts w:ascii="Times New Roman" w:hAnsi="Times New Roman" w:cs="Times New Roman"/>
          <w:sz w:val="28"/>
          <w:szCs w:val="28"/>
        </w:rPr>
      </w:pPr>
      <w:r w:rsidRPr="004C02B7">
        <w:rPr>
          <w:rFonts w:ascii="Times New Roman" w:hAnsi="Times New Roman" w:cs="Times New Roman"/>
          <w:sz w:val="28"/>
          <w:szCs w:val="28"/>
        </w:rPr>
        <w:t>История поселений на территории Рудни уходит своими корнями в далёкое древнеславянское прошлое. Археологические находки свидетельствуют о том, что эта местность была населена ещё в IX–X веках. В те времена через реку Березину и озеро Большая Рутавечь, расположенные неподалёку, проходила часть знаменитого торгового пути «из варяг в греки», соединявшего Западную Двину и Днепр.</w:t>
      </w:r>
    </w:p>
    <w:p w14:paraId="2F32659C" w14:textId="77777777" w:rsidR="004C02B7" w:rsidRPr="004C02B7" w:rsidRDefault="004C02B7" w:rsidP="004C02B7">
      <w:pPr>
        <w:spacing w:after="0"/>
        <w:rPr>
          <w:rFonts w:ascii="Times New Roman" w:hAnsi="Times New Roman" w:cs="Times New Roman"/>
          <w:sz w:val="28"/>
          <w:szCs w:val="28"/>
        </w:rPr>
      </w:pPr>
      <w:r w:rsidRPr="004C02B7">
        <w:rPr>
          <w:rFonts w:ascii="Tahoma" w:hAnsi="Tahoma" w:cs="Tahoma"/>
          <w:sz w:val="28"/>
          <w:szCs w:val="28"/>
        </w:rPr>
        <w:t>﻿</w:t>
      </w:r>
      <w:r w:rsidRPr="004C02B7">
        <w:rPr>
          <w:rFonts w:ascii="Times New Roman" w:hAnsi="Times New Roman" w:cs="Times New Roman"/>
          <w:sz w:val="28"/>
          <w:szCs w:val="28"/>
        </w:rPr>
        <w:t xml:space="preserve">Первое упоминание о Рудне как об отдельном населённом пункте относится к 1363 году, когда войска князя Андрея Полоцкого захватили поселение. Эта дата считается годом основания города. В результате </w:t>
      </w:r>
      <w:proofErr w:type="spellStart"/>
      <w:r w:rsidRPr="004C02B7">
        <w:rPr>
          <w:rFonts w:ascii="Times New Roman" w:hAnsi="Times New Roman" w:cs="Times New Roman"/>
          <w:sz w:val="28"/>
          <w:szCs w:val="28"/>
        </w:rPr>
        <w:t>Андрусовского</w:t>
      </w:r>
      <w:proofErr w:type="spellEnd"/>
      <w:r w:rsidRPr="004C02B7">
        <w:rPr>
          <w:rFonts w:ascii="Times New Roman" w:hAnsi="Times New Roman" w:cs="Times New Roman"/>
          <w:sz w:val="28"/>
          <w:szCs w:val="28"/>
        </w:rPr>
        <w:t xml:space="preserve"> перемирия 1667 года Рудня оказалась под властью Польши, что сильно повлияло на её развитие.</w:t>
      </w:r>
    </w:p>
    <w:p w14:paraId="12DCAD56" w14:textId="77777777" w:rsidR="004C02B7" w:rsidRDefault="004C02B7" w:rsidP="004C02B7">
      <w:pPr>
        <w:tabs>
          <w:tab w:val="left" w:pos="1050"/>
        </w:tabs>
        <w:spacing w:after="0" w:line="240" w:lineRule="auto"/>
        <w:jc w:val="both"/>
        <w:rPr>
          <w:rFonts w:ascii="Times New Roman" w:hAnsi="Times New Roman" w:cs="Times New Roman"/>
          <w:color w:val="388600"/>
          <w:sz w:val="28"/>
          <w:szCs w:val="28"/>
        </w:rPr>
      </w:pPr>
    </w:p>
    <w:p w14:paraId="0D7E19FA" w14:textId="77777777" w:rsidR="004C02B7" w:rsidRDefault="004C02B7" w:rsidP="009A1CF0">
      <w:pPr>
        <w:tabs>
          <w:tab w:val="left" w:pos="1050"/>
        </w:tabs>
        <w:spacing w:after="0" w:line="240" w:lineRule="auto"/>
        <w:jc w:val="center"/>
        <w:rPr>
          <w:rFonts w:ascii="Times New Roman" w:hAnsi="Times New Roman" w:cs="Times New Roman"/>
          <w:color w:val="388600"/>
          <w:sz w:val="28"/>
          <w:szCs w:val="28"/>
        </w:rPr>
      </w:pPr>
    </w:p>
    <w:p w14:paraId="462F3657" w14:textId="7AB2A1C3" w:rsidR="004C02B7" w:rsidRDefault="004C02B7" w:rsidP="009A1CF0">
      <w:pPr>
        <w:tabs>
          <w:tab w:val="left" w:pos="1050"/>
        </w:tabs>
        <w:spacing w:after="0" w:line="240" w:lineRule="auto"/>
        <w:jc w:val="center"/>
        <w:rPr>
          <w:rFonts w:ascii="Times New Roman" w:hAnsi="Times New Roman" w:cs="Times New Roman"/>
          <w:color w:val="388600"/>
          <w:sz w:val="28"/>
          <w:szCs w:val="28"/>
        </w:rPr>
      </w:pPr>
      <w:r>
        <w:rPr>
          <w:rFonts w:ascii="Times New Roman" w:hAnsi="Times New Roman" w:cs="Times New Roman"/>
          <w:noProof/>
          <w:color w:val="388600"/>
          <w:sz w:val="28"/>
          <w:szCs w:val="28"/>
        </w:rPr>
        <w:drawing>
          <wp:inline distT="0" distB="0" distL="0" distR="0" wp14:anchorId="0BEE56B1" wp14:editId="6F0A56D8">
            <wp:extent cx="1627505" cy="1499870"/>
            <wp:effectExtent l="0" t="0" r="0" b="0"/>
            <wp:docPr id="207011698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627505" cy="1499870"/>
                    </a:xfrm>
                    <a:prstGeom prst="rect">
                      <a:avLst/>
                    </a:prstGeom>
                    <a:noFill/>
                  </pic:spPr>
                </pic:pic>
              </a:graphicData>
            </a:graphic>
          </wp:inline>
        </w:drawing>
      </w:r>
    </w:p>
    <w:p w14:paraId="46634282" w14:textId="77777777" w:rsidR="004C02B7" w:rsidRDefault="004C02B7" w:rsidP="009A1CF0">
      <w:pPr>
        <w:tabs>
          <w:tab w:val="left" w:pos="1050"/>
        </w:tabs>
        <w:spacing w:after="0" w:line="240" w:lineRule="auto"/>
        <w:jc w:val="center"/>
        <w:rPr>
          <w:rFonts w:ascii="Times New Roman" w:hAnsi="Times New Roman" w:cs="Times New Roman"/>
          <w:color w:val="388600"/>
          <w:sz w:val="28"/>
          <w:szCs w:val="28"/>
        </w:rPr>
      </w:pPr>
    </w:p>
    <w:p w14:paraId="0DC43D74" w14:textId="77777777" w:rsidR="004C02B7" w:rsidRDefault="004C02B7" w:rsidP="009A1CF0">
      <w:pPr>
        <w:tabs>
          <w:tab w:val="left" w:pos="1050"/>
        </w:tabs>
        <w:spacing w:after="0" w:line="240" w:lineRule="auto"/>
        <w:jc w:val="center"/>
        <w:rPr>
          <w:rFonts w:ascii="Times New Roman" w:hAnsi="Times New Roman" w:cs="Times New Roman"/>
          <w:color w:val="388600"/>
          <w:sz w:val="28"/>
          <w:szCs w:val="28"/>
        </w:rPr>
      </w:pPr>
    </w:p>
    <w:p w14:paraId="6E746840" w14:textId="77777777" w:rsidR="004C02B7" w:rsidRPr="004C02B7" w:rsidRDefault="004C02B7" w:rsidP="004C02B7">
      <w:pPr>
        <w:spacing w:after="0"/>
        <w:ind w:firstLine="708"/>
        <w:rPr>
          <w:rFonts w:ascii="Times New Roman" w:hAnsi="Times New Roman" w:cs="Times New Roman"/>
          <w:sz w:val="28"/>
          <w:szCs w:val="28"/>
        </w:rPr>
      </w:pPr>
      <w:r w:rsidRPr="004C02B7">
        <w:rPr>
          <w:rFonts w:ascii="Times New Roman" w:hAnsi="Times New Roman" w:cs="Times New Roman"/>
          <w:sz w:val="28"/>
          <w:szCs w:val="28"/>
        </w:rPr>
        <w:lastRenderedPageBreak/>
        <w:t>К началу XX века Рудня стала крепким мещанским поселением с многонациональным населением, которое в основном занималось ремёслами и торговлей. При этом численность мещан была в два раза больше, чем крестьян. В городе имелись две церковно-приходские школы, двухклассное и трёхклассное училища для подготовки писарей, конторщиков и счетоводов, а также две православные церкви и три еврейских молитвенных дома.</w:t>
      </w:r>
    </w:p>
    <w:p w14:paraId="02D04EAC" w14:textId="77777777" w:rsidR="004C02B7" w:rsidRPr="004C02B7" w:rsidRDefault="004C02B7" w:rsidP="004C02B7">
      <w:pPr>
        <w:spacing w:after="0"/>
        <w:ind w:firstLine="708"/>
        <w:rPr>
          <w:rFonts w:ascii="Times New Roman" w:hAnsi="Times New Roman" w:cs="Times New Roman"/>
          <w:sz w:val="28"/>
          <w:szCs w:val="28"/>
        </w:rPr>
      </w:pPr>
      <w:r w:rsidRPr="004C02B7">
        <w:rPr>
          <w:rFonts w:ascii="Times New Roman" w:hAnsi="Times New Roman" w:cs="Times New Roman"/>
          <w:sz w:val="28"/>
          <w:szCs w:val="28"/>
        </w:rPr>
        <w:t>В 1919 году Рудня вошла в состав Смоленского уезда Смоленской губернии.</w:t>
      </w:r>
    </w:p>
    <w:p w14:paraId="696683DC" w14:textId="10F1BBD0" w:rsidR="004C02B7" w:rsidRPr="004C02B7" w:rsidRDefault="004C02B7" w:rsidP="004C02B7">
      <w:pPr>
        <w:spacing w:after="0"/>
        <w:ind w:firstLine="708"/>
      </w:pPr>
      <w:r w:rsidRPr="004C02B7">
        <w:rPr>
          <w:rFonts w:ascii="Times New Roman" w:hAnsi="Times New Roman" w:cs="Times New Roman"/>
          <w:sz w:val="28"/>
          <w:szCs w:val="28"/>
        </w:rPr>
        <w:t>К концу советской эпохи население Рудни достигло 11 тысяч человек. Сегодня Рудня и её окрестности активно преобразуются. Одним из важных событий в городе стало строительство храма в честь Казанской иконы Божией Матери, освящённого в 2005 году.</w:t>
      </w:r>
    </w:p>
    <w:p w14:paraId="1CDD7906" w14:textId="77777777" w:rsidR="004C02B7" w:rsidRPr="004C02B7" w:rsidRDefault="004C02B7" w:rsidP="004C02B7">
      <w:pPr>
        <w:ind w:firstLine="708"/>
        <w:rPr>
          <w:rFonts w:ascii="Times New Roman" w:hAnsi="Times New Roman" w:cs="Times New Roman"/>
          <w:sz w:val="28"/>
          <w:szCs w:val="28"/>
        </w:rPr>
      </w:pPr>
      <w:r w:rsidRPr="004C02B7">
        <w:rPr>
          <w:rFonts w:ascii="Times New Roman" w:hAnsi="Times New Roman" w:cs="Times New Roman"/>
          <w:sz w:val="28"/>
          <w:szCs w:val="28"/>
        </w:rPr>
        <w:t>Герб Рудни и Руднянского района, который является основным символом региона, был создан Союзом геральдистов России и официально утверждён районным представительным собранием 19 апреля 2000 года. В январе 2002 года герб получил подтверждение Геральдического совета при Президенте Российской Федерации и был внесён в Государственный геральдический регистр России.</w:t>
      </w:r>
    </w:p>
    <w:p w14:paraId="0D518B21" w14:textId="1D383DB3" w:rsidR="004C02B7" w:rsidRDefault="004C02B7" w:rsidP="009A1CF0">
      <w:pPr>
        <w:tabs>
          <w:tab w:val="left" w:pos="1050"/>
        </w:tabs>
        <w:spacing w:after="0" w:line="240" w:lineRule="auto"/>
        <w:jc w:val="center"/>
        <w:rPr>
          <w:rFonts w:ascii="Times New Roman" w:hAnsi="Times New Roman" w:cs="Times New Roman"/>
          <w:color w:val="388600"/>
          <w:sz w:val="28"/>
          <w:szCs w:val="28"/>
        </w:rPr>
      </w:pPr>
      <w:r>
        <w:rPr>
          <w:rFonts w:ascii="Times New Roman" w:hAnsi="Times New Roman" w:cs="Times New Roman"/>
          <w:noProof/>
          <w:color w:val="388600"/>
          <w:sz w:val="28"/>
          <w:szCs w:val="28"/>
        </w:rPr>
        <w:drawing>
          <wp:inline distT="0" distB="0" distL="0" distR="0" wp14:anchorId="30C1DE42" wp14:editId="39236075">
            <wp:extent cx="1353185" cy="1353185"/>
            <wp:effectExtent l="0" t="0" r="0" b="0"/>
            <wp:docPr id="178008704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53185" cy="1353185"/>
                    </a:xfrm>
                    <a:prstGeom prst="rect">
                      <a:avLst/>
                    </a:prstGeom>
                    <a:noFill/>
                  </pic:spPr>
                </pic:pic>
              </a:graphicData>
            </a:graphic>
          </wp:inline>
        </w:drawing>
      </w:r>
    </w:p>
    <w:p w14:paraId="4723FC45" w14:textId="77777777" w:rsidR="00332C4D" w:rsidRPr="00493997" w:rsidRDefault="00332C4D" w:rsidP="00E228BA">
      <w:pPr>
        <w:tabs>
          <w:tab w:val="left" w:pos="1050"/>
        </w:tabs>
        <w:spacing w:after="0" w:line="240" w:lineRule="auto"/>
        <w:rPr>
          <w:rFonts w:ascii="Times New Roman" w:eastAsia="Times New Roman" w:hAnsi="Times New Roman" w:cs="Times New Roman"/>
          <w:color w:val="388600"/>
          <w:kern w:val="0"/>
          <w:sz w:val="28"/>
          <w:szCs w:val="28"/>
          <w:lang w:eastAsia="ru-RU"/>
        </w:rPr>
      </w:pPr>
    </w:p>
    <w:p w14:paraId="4A91CAFE" w14:textId="77777777" w:rsidR="00DC7FE0" w:rsidRDefault="00ED1C3B" w:rsidP="001314E2">
      <w:pPr>
        <w:tabs>
          <w:tab w:val="left" w:pos="1050"/>
        </w:tabs>
        <w:spacing w:after="0" w:line="240" w:lineRule="auto"/>
        <w:ind w:firstLine="708"/>
        <w:jc w:val="both"/>
        <w:rPr>
          <w:rFonts w:ascii="Times New Roman" w:eastAsia="Times New Roman" w:hAnsi="Times New Roman" w:cs="Times New Roman"/>
          <w:kern w:val="0"/>
          <w:sz w:val="28"/>
          <w:szCs w:val="28"/>
          <w:lang w:eastAsia="ru-RU"/>
        </w:rPr>
      </w:pPr>
      <w:r>
        <w:rPr>
          <w:rFonts w:ascii="Times New Roman" w:eastAsia="Times New Roman" w:hAnsi="Times New Roman" w:cs="Times New Roman"/>
          <w:kern w:val="0"/>
          <w:sz w:val="28"/>
          <w:szCs w:val="28"/>
          <w:lang w:eastAsia="ru-RU"/>
        </w:rPr>
        <w:t>1.</w:t>
      </w:r>
      <w:r w:rsidR="00332C4D">
        <w:rPr>
          <w:rFonts w:ascii="Times New Roman" w:eastAsia="Times New Roman" w:hAnsi="Times New Roman" w:cs="Times New Roman"/>
          <w:kern w:val="0"/>
          <w:sz w:val="28"/>
          <w:szCs w:val="28"/>
          <w:lang w:eastAsia="ru-RU"/>
        </w:rPr>
        <w:t>3</w:t>
      </w:r>
      <w:r w:rsidR="009A1CF0">
        <w:rPr>
          <w:rFonts w:ascii="Times New Roman" w:eastAsia="Times New Roman" w:hAnsi="Times New Roman" w:cs="Times New Roman"/>
          <w:kern w:val="0"/>
          <w:sz w:val="28"/>
          <w:szCs w:val="28"/>
          <w:lang w:eastAsia="ru-RU"/>
        </w:rPr>
        <w:t>. Основные понятия.</w:t>
      </w:r>
    </w:p>
    <w:p w14:paraId="0989E1AF" w14:textId="77777777" w:rsidR="004C02B7" w:rsidRDefault="004C02B7" w:rsidP="009A1CF0">
      <w:pPr>
        <w:tabs>
          <w:tab w:val="left" w:pos="1050"/>
        </w:tabs>
        <w:spacing w:after="0" w:line="240" w:lineRule="auto"/>
        <w:jc w:val="center"/>
        <w:rPr>
          <w:rFonts w:ascii="Times New Roman" w:eastAsia="Times New Roman" w:hAnsi="Times New Roman" w:cs="Times New Roman"/>
          <w:kern w:val="0"/>
          <w:sz w:val="28"/>
          <w:szCs w:val="28"/>
          <w:lang w:eastAsia="ru-RU"/>
        </w:rPr>
      </w:pPr>
    </w:p>
    <w:p w14:paraId="562549A4" w14:textId="77777777" w:rsidR="00AD5844" w:rsidRPr="001314E2" w:rsidRDefault="009A1CF0" w:rsidP="00E228BA">
      <w:pPr>
        <w:tabs>
          <w:tab w:val="left" w:pos="1050"/>
        </w:tabs>
        <w:spacing w:after="0" w:line="240" w:lineRule="auto"/>
        <w:rPr>
          <w:rFonts w:ascii="Times New Roman" w:eastAsia="Times New Roman" w:hAnsi="Times New Roman" w:cs="Times New Roman"/>
          <w:color w:val="000000" w:themeColor="text1"/>
          <w:kern w:val="0"/>
          <w:sz w:val="28"/>
          <w:szCs w:val="28"/>
          <w:lang w:eastAsia="ru-RU"/>
        </w:rPr>
      </w:pPr>
      <w:r>
        <w:rPr>
          <w:rFonts w:ascii="Times New Roman" w:eastAsia="Times New Roman" w:hAnsi="Times New Roman" w:cs="Times New Roman"/>
          <w:kern w:val="0"/>
          <w:sz w:val="28"/>
          <w:szCs w:val="28"/>
          <w:lang w:eastAsia="ru-RU"/>
        </w:rPr>
        <w:tab/>
      </w:r>
      <w:r w:rsidR="00DC7FE0" w:rsidRPr="001314E2">
        <w:rPr>
          <w:rFonts w:ascii="Times New Roman" w:eastAsia="Times New Roman" w:hAnsi="Times New Roman" w:cs="Times New Roman"/>
          <w:color w:val="000000" w:themeColor="text1"/>
          <w:kern w:val="0"/>
          <w:sz w:val="28"/>
          <w:szCs w:val="28"/>
          <w:lang w:eastAsia="ru-RU"/>
        </w:rPr>
        <w:t xml:space="preserve">1. </w:t>
      </w:r>
      <w:r w:rsidR="00274697" w:rsidRPr="001314E2">
        <w:rPr>
          <w:rFonts w:ascii="Times New Roman" w:eastAsia="Times New Roman" w:hAnsi="Times New Roman" w:cs="Times New Roman"/>
          <w:color w:val="000000" w:themeColor="text1"/>
          <w:kern w:val="0"/>
          <w:sz w:val="28"/>
          <w:szCs w:val="28"/>
          <w:lang w:eastAsia="ru-RU"/>
        </w:rPr>
        <w:t>Фасад — наружная поверхность объекта капитального строительства, а также, некапитального объекта, включающая крышу, архитектурные элементы и детали (балконы, окна, двери, колоннады и др.</w:t>
      </w:r>
      <w:proofErr w:type="gramStart"/>
      <w:r w:rsidR="00274697" w:rsidRPr="001314E2">
        <w:rPr>
          <w:rFonts w:ascii="Times New Roman" w:eastAsia="Times New Roman" w:hAnsi="Times New Roman" w:cs="Times New Roman"/>
          <w:color w:val="000000" w:themeColor="text1"/>
          <w:kern w:val="0"/>
          <w:sz w:val="28"/>
          <w:szCs w:val="28"/>
          <w:lang w:eastAsia="ru-RU"/>
        </w:rPr>
        <w:t>).</w:t>
      </w:r>
      <w:r w:rsidR="00DC7FE0" w:rsidRPr="001314E2">
        <w:rPr>
          <w:rFonts w:ascii="Times New Roman" w:eastAsia="Times New Roman" w:hAnsi="Times New Roman" w:cs="Times New Roman"/>
          <w:color w:val="000000" w:themeColor="text1"/>
          <w:kern w:val="0"/>
          <w:sz w:val="28"/>
          <w:szCs w:val="28"/>
          <w:lang w:eastAsia="ru-RU"/>
        </w:rPr>
        <w:t>.</w:t>
      </w:r>
      <w:proofErr w:type="gramEnd"/>
    </w:p>
    <w:p w14:paraId="6F86EA79" w14:textId="77777777" w:rsidR="00AD5844" w:rsidRDefault="00DC7FE0" w:rsidP="00E228BA">
      <w:pPr>
        <w:tabs>
          <w:tab w:val="left" w:pos="1050"/>
        </w:tabs>
        <w:spacing w:after="0" w:line="240" w:lineRule="auto"/>
        <w:rPr>
          <w:rFonts w:ascii="Times New Roman" w:eastAsia="Times New Roman" w:hAnsi="Times New Roman" w:cs="Times New Roman"/>
          <w:kern w:val="0"/>
          <w:sz w:val="28"/>
          <w:szCs w:val="28"/>
          <w:lang w:eastAsia="ru-RU"/>
        </w:rPr>
      </w:pPr>
      <w:r w:rsidRPr="001314E2">
        <w:rPr>
          <w:rFonts w:ascii="Times New Roman" w:eastAsia="Times New Roman" w:hAnsi="Times New Roman" w:cs="Times New Roman"/>
          <w:color w:val="000000" w:themeColor="text1"/>
          <w:kern w:val="0"/>
          <w:sz w:val="28"/>
          <w:szCs w:val="28"/>
          <w:lang w:eastAsia="ru-RU"/>
        </w:rPr>
        <w:t xml:space="preserve"> </w:t>
      </w:r>
      <w:r w:rsidR="009A1CF0" w:rsidRPr="001314E2">
        <w:rPr>
          <w:rFonts w:ascii="Times New Roman" w:eastAsia="Times New Roman" w:hAnsi="Times New Roman" w:cs="Times New Roman"/>
          <w:color w:val="000000" w:themeColor="text1"/>
          <w:kern w:val="0"/>
          <w:sz w:val="28"/>
          <w:szCs w:val="28"/>
          <w:lang w:eastAsia="ru-RU"/>
        </w:rPr>
        <w:tab/>
      </w:r>
      <w:r w:rsidRPr="001314E2">
        <w:rPr>
          <w:rFonts w:ascii="Times New Roman" w:eastAsia="Times New Roman" w:hAnsi="Times New Roman" w:cs="Times New Roman"/>
          <w:color w:val="000000" w:themeColor="text1"/>
          <w:kern w:val="0"/>
          <w:sz w:val="28"/>
          <w:szCs w:val="28"/>
          <w:lang w:eastAsia="ru-RU"/>
        </w:rPr>
        <w:t>2. Вывеск</w:t>
      </w:r>
      <w:r w:rsidR="00274697" w:rsidRPr="001314E2">
        <w:rPr>
          <w:rFonts w:ascii="Times New Roman" w:eastAsia="Times New Roman" w:hAnsi="Times New Roman" w:cs="Times New Roman"/>
          <w:color w:val="000000" w:themeColor="text1"/>
          <w:kern w:val="0"/>
          <w:sz w:val="28"/>
          <w:szCs w:val="28"/>
          <w:lang w:eastAsia="ru-RU"/>
        </w:rPr>
        <w:t>и</w:t>
      </w:r>
      <w:r w:rsidRPr="00274697">
        <w:rPr>
          <w:rFonts w:ascii="Times New Roman" w:eastAsia="Times New Roman" w:hAnsi="Times New Roman" w:cs="Times New Roman"/>
          <w:color w:val="388600"/>
          <w:kern w:val="0"/>
          <w:sz w:val="28"/>
          <w:szCs w:val="28"/>
          <w:lang w:eastAsia="ru-RU"/>
        </w:rPr>
        <w:t xml:space="preserve"> </w:t>
      </w:r>
      <w:r w:rsidRPr="00DC7FE0">
        <w:rPr>
          <w:rFonts w:ascii="Times New Roman" w:eastAsia="Times New Roman" w:hAnsi="Times New Roman" w:cs="Times New Roman"/>
          <w:kern w:val="0"/>
          <w:sz w:val="28"/>
          <w:szCs w:val="28"/>
          <w:lang w:eastAsia="ru-RU"/>
        </w:rPr>
        <w:t xml:space="preserve">— </w:t>
      </w:r>
      <w:r w:rsidR="00274697" w:rsidRPr="00274697">
        <w:rPr>
          <w:rFonts w:ascii="Times New Roman" w:eastAsia="Times New Roman" w:hAnsi="Times New Roman" w:cs="Times New Roman"/>
          <w:kern w:val="0"/>
          <w:sz w:val="28"/>
          <w:szCs w:val="28"/>
          <w:lang w:eastAsia="ru-RU"/>
        </w:rPr>
        <w:t xml:space="preserve">информационные конструкции, размещаемые на фасадах, крышах или иных внешних поверхностях (внешних ограждающих конструкциях) зданий, строений, сооружений, включая витрины, внешних поверхностях нестационарных торговых объектов в месте фактического нахождения или осуществления деятельности организации, индивидуального предпринимателя или физического лица, зарегистрированного как самозанятый, содержащие сведения о профиле деятельности организации, индивидуального предпринимателя, физического лица, и (или) виде реализуемых ими товаров, оказываемых услуг и (или) их наименование (фирменное наименование, коммерческое обозначение, изображение товарного знака, знака обслуживания) в целях извещения неопределенного </w:t>
      </w:r>
      <w:r w:rsidR="00274697" w:rsidRPr="00274697">
        <w:rPr>
          <w:rFonts w:ascii="Times New Roman" w:eastAsia="Times New Roman" w:hAnsi="Times New Roman" w:cs="Times New Roman"/>
          <w:kern w:val="0"/>
          <w:sz w:val="28"/>
          <w:szCs w:val="28"/>
          <w:lang w:eastAsia="ru-RU"/>
        </w:rPr>
        <w:lastRenderedPageBreak/>
        <w:t>круга лиц о фактическом местоположении (месте осуществления деятельности) данной предпринимателя; организации, индивидуального</w:t>
      </w:r>
      <w:r w:rsidRPr="00DC7FE0">
        <w:rPr>
          <w:rFonts w:ascii="Times New Roman" w:eastAsia="Times New Roman" w:hAnsi="Times New Roman" w:cs="Times New Roman"/>
          <w:kern w:val="0"/>
          <w:sz w:val="28"/>
          <w:szCs w:val="28"/>
          <w:lang w:eastAsia="ru-RU"/>
        </w:rPr>
        <w:t xml:space="preserve">. </w:t>
      </w:r>
    </w:p>
    <w:p w14:paraId="25DE1241" w14:textId="77777777" w:rsidR="00AD5844" w:rsidRPr="001314E2" w:rsidRDefault="009A1CF0" w:rsidP="00E228BA">
      <w:pPr>
        <w:tabs>
          <w:tab w:val="left" w:pos="1050"/>
        </w:tabs>
        <w:spacing w:after="0" w:line="240" w:lineRule="auto"/>
        <w:rPr>
          <w:rFonts w:ascii="Times New Roman" w:eastAsia="Times New Roman" w:hAnsi="Times New Roman" w:cs="Times New Roman"/>
          <w:color w:val="000000" w:themeColor="text1"/>
          <w:kern w:val="0"/>
          <w:sz w:val="28"/>
          <w:szCs w:val="28"/>
          <w:lang w:eastAsia="ru-RU"/>
        </w:rPr>
      </w:pPr>
      <w:r>
        <w:rPr>
          <w:rFonts w:ascii="Times New Roman" w:eastAsia="Times New Roman" w:hAnsi="Times New Roman" w:cs="Times New Roman"/>
          <w:kern w:val="0"/>
          <w:sz w:val="28"/>
          <w:szCs w:val="28"/>
          <w:lang w:eastAsia="ru-RU"/>
        </w:rPr>
        <w:tab/>
      </w:r>
      <w:r w:rsidR="00DC7FE0" w:rsidRPr="001314E2">
        <w:rPr>
          <w:rFonts w:ascii="Times New Roman" w:eastAsia="Times New Roman" w:hAnsi="Times New Roman" w:cs="Times New Roman"/>
          <w:color w:val="000000" w:themeColor="text1"/>
          <w:kern w:val="0"/>
          <w:sz w:val="28"/>
          <w:szCs w:val="28"/>
          <w:lang w:eastAsia="ru-RU"/>
        </w:rPr>
        <w:t xml:space="preserve">3. Витрина — это остекленная часть экстерьера здания магазина, торгового комплекса, которая дает возможность видеть со стороны улицы экспозицию товара внутри помещения. </w:t>
      </w:r>
    </w:p>
    <w:p w14:paraId="536F0979" w14:textId="77777777" w:rsidR="00AD5844" w:rsidRDefault="009A1CF0" w:rsidP="00274697">
      <w:pPr>
        <w:tabs>
          <w:tab w:val="left" w:pos="1050"/>
        </w:tabs>
        <w:spacing w:after="0" w:line="240" w:lineRule="auto"/>
        <w:rPr>
          <w:rFonts w:ascii="Times New Roman" w:eastAsia="Times New Roman" w:hAnsi="Times New Roman" w:cs="Times New Roman"/>
          <w:kern w:val="0"/>
          <w:sz w:val="28"/>
          <w:szCs w:val="28"/>
          <w:lang w:eastAsia="ru-RU"/>
        </w:rPr>
      </w:pPr>
      <w:r w:rsidRPr="001314E2">
        <w:rPr>
          <w:rFonts w:ascii="Times New Roman" w:eastAsia="Times New Roman" w:hAnsi="Times New Roman" w:cs="Times New Roman"/>
          <w:color w:val="000000" w:themeColor="text1"/>
          <w:kern w:val="0"/>
          <w:sz w:val="28"/>
          <w:szCs w:val="28"/>
          <w:lang w:eastAsia="ru-RU"/>
        </w:rPr>
        <w:tab/>
      </w:r>
      <w:r w:rsidR="00DC7FE0" w:rsidRPr="001314E2">
        <w:rPr>
          <w:rFonts w:ascii="Times New Roman" w:eastAsia="Times New Roman" w:hAnsi="Times New Roman" w:cs="Times New Roman"/>
          <w:color w:val="000000" w:themeColor="text1"/>
          <w:kern w:val="0"/>
          <w:sz w:val="28"/>
          <w:szCs w:val="28"/>
          <w:lang w:eastAsia="ru-RU"/>
        </w:rPr>
        <w:t xml:space="preserve">4. </w:t>
      </w:r>
      <w:r w:rsidR="00274697" w:rsidRPr="001314E2">
        <w:rPr>
          <w:rFonts w:ascii="Times New Roman" w:eastAsia="Times New Roman" w:hAnsi="Times New Roman" w:cs="Times New Roman"/>
          <w:color w:val="000000" w:themeColor="text1"/>
          <w:kern w:val="0"/>
          <w:sz w:val="28"/>
          <w:szCs w:val="28"/>
          <w:lang w:eastAsia="ru-RU"/>
        </w:rPr>
        <w:t>Информационная стела — это отдельно стоящая конструкция информационного или навигационного</w:t>
      </w:r>
      <w:r w:rsidR="00274697" w:rsidRPr="00274697">
        <w:rPr>
          <w:rFonts w:ascii="Times New Roman" w:eastAsia="Times New Roman" w:hAnsi="Times New Roman" w:cs="Times New Roman"/>
          <w:kern w:val="0"/>
          <w:sz w:val="28"/>
          <w:szCs w:val="28"/>
          <w:lang w:eastAsia="ru-RU"/>
        </w:rPr>
        <w:t xml:space="preserve"> назначения, хорошо видимая с большого расстояния, выполненная из металла и пластика, как правило, имеющая внутреннюю и наружную люминесцентную или светодиодную подсветку, а также размещенная на отдельном постаменте (фундаменте). </w:t>
      </w:r>
      <w:r w:rsidR="00DC7FE0" w:rsidRPr="00DC7FE0">
        <w:rPr>
          <w:rFonts w:ascii="Times New Roman" w:eastAsia="Times New Roman" w:hAnsi="Times New Roman" w:cs="Times New Roman"/>
          <w:kern w:val="0"/>
          <w:sz w:val="28"/>
          <w:szCs w:val="28"/>
          <w:lang w:eastAsia="ru-RU"/>
        </w:rPr>
        <w:t xml:space="preserve">5. Торговый центр </w:t>
      </w:r>
      <w:r w:rsidR="00ED1C3B" w:rsidRPr="00DC7FE0">
        <w:rPr>
          <w:rFonts w:ascii="Times New Roman" w:eastAsia="Times New Roman" w:hAnsi="Times New Roman" w:cs="Times New Roman"/>
          <w:kern w:val="0"/>
          <w:sz w:val="28"/>
          <w:szCs w:val="28"/>
          <w:lang w:eastAsia="ru-RU"/>
        </w:rPr>
        <w:t>— это</w:t>
      </w:r>
      <w:r w:rsidR="00DC7FE0" w:rsidRPr="00DC7FE0">
        <w:rPr>
          <w:rFonts w:ascii="Times New Roman" w:eastAsia="Times New Roman" w:hAnsi="Times New Roman" w:cs="Times New Roman"/>
          <w:kern w:val="0"/>
          <w:sz w:val="28"/>
          <w:szCs w:val="28"/>
          <w:lang w:eastAsia="ru-RU"/>
        </w:rPr>
        <w:t xml:space="preserve"> совокупность торговых предприятий или предприятий по оказанию услуг, реализующих универсальный или специализированный ассортимент товаров и услуг, расположенных на определённой территории в зданиях или строениях, спланированных, построенных и управляемых как единое целое. </w:t>
      </w:r>
    </w:p>
    <w:p w14:paraId="65CB5A32" w14:textId="77777777" w:rsidR="00AD5844" w:rsidRPr="001314E2" w:rsidRDefault="009A1CF0" w:rsidP="00E228BA">
      <w:pPr>
        <w:tabs>
          <w:tab w:val="left" w:pos="1050"/>
        </w:tabs>
        <w:spacing w:after="0" w:line="240" w:lineRule="auto"/>
        <w:rPr>
          <w:rFonts w:ascii="Times New Roman" w:eastAsia="Times New Roman" w:hAnsi="Times New Roman" w:cs="Times New Roman"/>
          <w:color w:val="000000" w:themeColor="text1"/>
          <w:kern w:val="0"/>
          <w:sz w:val="28"/>
          <w:szCs w:val="28"/>
          <w:lang w:eastAsia="ru-RU"/>
        </w:rPr>
      </w:pPr>
      <w:r>
        <w:rPr>
          <w:rFonts w:ascii="Times New Roman" w:eastAsia="Times New Roman" w:hAnsi="Times New Roman" w:cs="Times New Roman"/>
          <w:kern w:val="0"/>
          <w:sz w:val="28"/>
          <w:szCs w:val="28"/>
          <w:lang w:eastAsia="ru-RU"/>
        </w:rPr>
        <w:tab/>
      </w:r>
      <w:r w:rsidR="00274697" w:rsidRPr="001314E2">
        <w:rPr>
          <w:rFonts w:ascii="Times New Roman" w:eastAsia="Times New Roman" w:hAnsi="Times New Roman" w:cs="Times New Roman"/>
          <w:color w:val="000000" w:themeColor="text1"/>
          <w:kern w:val="0"/>
          <w:sz w:val="28"/>
          <w:szCs w:val="28"/>
          <w:lang w:eastAsia="ru-RU"/>
        </w:rPr>
        <w:t>5</w:t>
      </w:r>
      <w:r w:rsidR="00DC7FE0" w:rsidRPr="001314E2">
        <w:rPr>
          <w:rFonts w:ascii="Times New Roman" w:eastAsia="Times New Roman" w:hAnsi="Times New Roman" w:cs="Times New Roman"/>
          <w:color w:val="000000" w:themeColor="text1"/>
          <w:kern w:val="0"/>
          <w:sz w:val="28"/>
          <w:szCs w:val="28"/>
          <w:lang w:eastAsia="ru-RU"/>
        </w:rPr>
        <w:t xml:space="preserve">. </w:t>
      </w:r>
      <w:r w:rsidR="00274697" w:rsidRPr="001314E2">
        <w:rPr>
          <w:rFonts w:ascii="Times New Roman" w:eastAsia="Times New Roman" w:hAnsi="Times New Roman" w:cs="Times New Roman"/>
          <w:color w:val="000000" w:themeColor="text1"/>
          <w:kern w:val="0"/>
          <w:sz w:val="28"/>
          <w:szCs w:val="28"/>
          <w:lang w:eastAsia="ru-RU"/>
        </w:rPr>
        <w:t>Навигационный стенд — это отдельно стоящая информационная конструкция для размещения информации по навигации внутри населенных пунктов и, как правило, содержит информацию по маршрутам общественного транспорта, карту с указанием мест размещения различных организаций в городе (музеев, театров, библиотек, спортивных центров, торгово-развлекательных комплексов, объектов культа, парков, гостиниц и т.д.) или иную информацию необходимую для жителей и гостей городов и населённых пунктов иных категорий для их комфортного пребывания и навигации внутри городов и населённых пунктов иных категорий.</w:t>
      </w:r>
      <w:r w:rsidR="00DC7FE0" w:rsidRPr="001314E2">
        <w:rPr>
          <w:rFonts w:ascii="Times New Roman" w:eastAsia="Times New Roman" w:hAnsi="Times New Roman" w:cs="Times New Roman"/>
          <w:color w:val="000000" w:themeColor="text1"/>
          <w:kern w:val="0"/>
          <w:sz w:val="28"/>
          <w:szCs w:val="28"/>
          <w:lang w:eastAsia="ru-RU"/>
        </w:rPr>
        <w:t xml:space="preserve">. </w:t>
      </w:r>
    </w:p>
    <w:p w14:paraId="455017F1" w14:textId="77777777" w:rsidR="00AD5844" w:rsidRDefault="009A1CF0" w:rsidP="00E228BA">
      <w:pPr>
        <w:tabs>
          <w:tab w:val="left" w:pos="1050"/>
        </w:tabs>
        <w:spacing w:after="0" w:line="240" w:lineRule="auto"/>
        <w:rPr>
          <w:rFonts w:ascii="Times New Roman" w:eastAsia="Times New Roman" w:hAnsi="Times New Roman" w:cs="Times New Roman"/>
          <w:kern w:val="0"/>
          <w:sz w:val="28"/>
          <w:szCs w:val="28"/>
          <w:lang w:eastAsia="ru-RU"/>
        </w:rPr>
      </w:pPr>
      <w:r w:rsidRPr="001314E2">
        <w:rPr>
          <w:rFonts w:ascii="Times New Roman" w:eastAsia="Times New Roman" w:hAnsi="Times New Roman" w:cs="Times New Roman"/>
          <w:color w:val="000000" w:themeColor="text1"/>
          <w:kern w:val="0"/>
          <w:sz w:val="28"/>
          <w:szCs w:val="28"/>
          <w:lang w:eastAsia="ru-RU"/>
        </w:rPr>
        <w:tab/>
      </w:r>
      <w:r w:rsidR="00274697" w:rsidRPr="001314E2">
        <w:rPr>
          <w:rFonts w:ascii="Times New Roman" w:eastAsia="Times New Roman" w:hAnsi="Times New Roman" w:cs="Times New Roman"/>
          <w:color w:val="000000" w:themeColor="text1"/>
          <w:kern w:val="0"/>
          <w:sz w:val="28"/>
          <w:szCs w:val="28"/>
          <w:lang w:eastAsia="ru-RU"/>
        </w:rPr>
        <w:t>6</w:t>
      </w:r>
      <w:r w:rsidR="00DC7FE0" w:rsidRPr="001314E2">
        <w:rPr>
          <w:rFonts w:ascii="Times New Roman" w:eastAsia="Times New Roman" w:hAnsi="Times New Roman" w:cs="Times New Roman"/>
          <w:color w:val="000000" w:themeColor="text1"/>
          <w:kern w:val="0"/>
          <w:sz w:val="28"/>
          <w:szCs w:val="28"/>
          <w:lang w:eastAsia="ru-RU"/>
        </w:rPr>
        <w:t>. Фриз – это архитектурный</w:t>
      </w:r>
      <w:r w:rsidR="00DC7FE0" w:rsidRPr="00DC7FE0">
        <w:rPr>
          <w:rFonts w:ascii="Times New Roman" w:eastAsia="Times New Roman" w:hAnsi="Times New Roman" w:cs="Times New Roman"/>
          <w:kern w:val="0"/>
          <w:sz w:val="28"/>
          <w:szCs w:val="28"/>
          <w:lang w:eastAsia="ru-RU"/>
        </w:rPr>
        <w:t xml:space="preserve"> элемент</w:t>
      </w:r>
      <w:r w:rsidR="00274697">
        <w:rPr>
          <w:rFonts w:ascii="Times New Roman" w:eastAsia="Times New Roman" w:hAnsi="Times New Roman" w:cs="Times New Roman"/>
          <w:kern w:val="0"/>
          <w:sz w:val="28"/>
          <w:szCs w:val="28"/>
          <w:lang w:eastAsia="ru-RU"/>
        </w:rPr>
        <w:t xml:space="preserve">, </w:t>
      </w:r>
      <w:r w:rsidR="00274697" w:rsidRPr="00274697">
        <w:rPr>
          <w:rFonts w:ascii="Times New Roman" w:eastAsia="Times New Roman" w:hAnsi="Times New Roman" w:cs="Times New Roman"/>
          <w:kern w:val="0"/>
          <w:sz w:val="28"/>
          <w:szCs w:val="28"/>
          <w:lang w:eastAsia="ru-RU"/>
        </w:rPr>
        <w:t xml:space="preserve">обрамляющий или увенчивающий значительную часть здания, строения, сооружения, </w:t>
      </w:r>
      <w:proofErr w:type="gramStart"/>
      <w:r w:rsidR="00274697" w:rsidRPr="00274697">
        <w:rPr>
          <w:rFonts w:ascii="Times New Roman" w:eastAsia="Times New Roman" w:hAnsi="Times New Roman" w:cs="Times New Roman"/>
          <w:kern w:val="0"/>
          <w:sz w:val="28"/>
          <w:szCs w:val="28"/>
          <w:lang w:eastAsia="ru-RU"/>
        </w:rPr>
        <w:t xml:space="preserve">НТО, </w:t>
      </w:r>
      <w:r w:rsidR="00DC7FE0" w:rsidRPr="00DC7FE0">
        <w:rPr>
          <w:rFonts w:ascii="Times New Roman" w:eastAsia="Times New Roman" w:hAnsi="Times New Roman" w:cs="Times New Roman"/>
          <w:kern w:val="0"/>
          <w:sz w:val="28"/>
          <w:szCs w:val="28"/>
          <w:lang w:eastAsia="ru-RU"/>
        </w:rPr>
        <w:t xml:space="preserve"> в</w:t>
      </w:r>
      <w:proofErr w:type="gramEnd"/>
      <w:r w:rsidR="00DC7FE0" w:rsidRPr="00DC7FE0">
        <w:rPr>
          <w:rFonts w:ascii="Times New Roman" w:eastAsia="Times New Roman" w:hAnsi="Times New Roman" w:cs="Times New Roman"/>
          <w:kern w:val="0"/>
          <w:sz w:val="28"/>
          <w:szCs w:val="28"/>
          <w:lang w:eastAsia="ru-RU"/>
        </w:rPr>
        <w:t xml:space="preserve"> виде горизонтальной полосы на фасаде здания, располагающийся преимущественно на уровне перекрытия между первым и вторым этажом.</w:t>
      </w:r>
    </w:p>
    <w:p w14:paraId="2CB341FB" w14:textId="77777777" w:rsidR="00ED1C3B" w:rsidRPr="001314E2" w:rsidRDefault="009A1CF0" w:rsidP="00E228BA">
      <w:pPr>
        <w:tabs>
          <w:tab w:val="left" w:pos="1050"/>
        </w:tabs>
        <w:spacing w:after="0" w:line="240" w:lineRule="auto"/>
        <w:rPr>
          <w:rFonts w:ascii="Times New Roman" w:eastAsia="Times New Roman" w:hAnsi="Times New Roman" w:cs="Times New Roman"/>
          <w:color w:val="000000" w:themeColor="text1"/>
          <w:kern w:val="0"/>
          <w:sz w:val="28"/>
          <w:szCs w:val="28"/>
          <w:lang w:eastAsia="ru-RU"/>
        </w:rPr>
      </w:pPr>
      <w:r>
        <w:rPr>
          <w:rFonts w:ascii="Times New Roman" w:eastAsia="Times New Roman" w:hAnsi="Times New Roman" w:cs="Times New Roman"/>
          <w:kern w:val="0"/>
          <w:sz w:val="28"/>
          <w:szCs w:val="28"/>
          <w:lang w:eastAsia="ru-RU"/>
        </w:rPr>
        <w:tab/>
      </w:r>
      <w:r w:rsidR="00274697" w:rsidRPr="001314E2">
        <w:rPr>
          <w:rFonts w:ascii="Times New Roman" w:eastAsia="Times New Roman" w:hAnsi="Times New Roman" w:cs="Times New Roman"/>
          <w:color w:val="000000" w:themeColor="text1"/>
          <w:kern w:val="0"/>
          <w:sz w:val="28"/>
          <w:szCs w:val="28"/>
          <w:lang w:eastAsia="ru-RU"/>
        </w:rPr>
        <w:t>7</w:t>
      </w:r>
      <w:r w:rsidR="00DC7FE0" w:rsidRPr="001314E2">
        <w:rPr>
          <w:rFonts w:ascii="Times New Roman" w:eastAsia="Times New Roman" w:hAnsi="Times New Roman" w:cs="Times New Roman"/>
          <w:color w:val="000000" w:themeColor="text1"/>
          <w:kern w:val="0"/>
          <w:sz w:val="28"/>
          <w:szCs w:val="28"/>
          <w:lang w:eastAsia="ru-RU"/>
        </w:rPr>
        <w:t xml:space="preserve">. </w:t>
      </w:r>
      <w:r w:rsidR="00274697" w:rsidRPr="001314E2">
        <w:rPr>
          <w:rFonts w:ascii="Times New Roman" w:eastAsia="Times New Roman" w:hAnsi="Times New Roman" w:cs="Times New Roman"/>
          <w:color w:val="000000" w:themeColor="text1"/>
          <w:kern w:val="0"/>
          <w:sz w:val="28"/>
          <w:szCs w:val="28"/>
          <w:lang w:eastAsia="ru-RU"/>
        </w:rPr>
        <w:t>Настенное панно (мурал) – это информационная конструкция или художественное изображение на фасадах зданий, строений, сооружений, занимающее значительное пространство фасада, основная задача которого улучшение внешнего облика фасада при отсутствии архитектурных элементов на фасаде.</w:t>
      </w:r>
    </w:p>
    <w:p w14:paraId="73F71452" w14:textId="77777777" w:rsidR="00274697" w:rsidRDefault="009A1CF0" w:rsidP="00E228BA">
      <w:pPr>
        <w:tabs>
          <w:tab w:val="left" w:pos="1050"/>
        </w:tabs>
        <w:spacing w:after="0" w:line="240" w:lineRule="auto"/>
        <w:rPr>
          <w:rFonts w:ascii="Times New Roman" w:eastAsia="Times New Roman" w:hAnsi="Times New Roman" w:cs="Times New Roman"/>
          <w:kern w:val="0"/>
          <w:sz w:val="28"/>
          <w:szCs w:val="28"/>
          <w:lang w:eastAsia="ru-RU"/>
        </w:rPr>
      </w:pPr>
      <w:r w:rsidRPr="001314E2">
        <w:rPr>
          <w:rFonts w:ascii="Times New Roman" w:eastAsia="Times New Roman" w:hAnsi="Times New Roman" w:cs="Times New Roman"/>
          <w:color w:val="000000" w:themeColor="text1"/>
          <w:kern w:val="0"/>
          <w:sz w:val="28"/>
          <w:szCs w:val="28"/>
          <w:lang w:eastAsia="ru-RU"/>
        </w:rPr>
        <w:tab/>
      </w:r>
      <w:r w:rsidR="00274697" w:rsidRPr="001314E2">
        <w:rPr>
          <w:rFonts w:ascii="Times New Roman" w:eastAsia="Times New Roman" w:hAnsi="Times New Roman" w:cs="Times New Roman"/>
          <w:color w:val="000000" w:themeColor="text1"/>
          <w:kern w:val="0"/>
          <w:sz w:val="28"/>
          <w:szCs w:val="28"/>
          <w:lang w:eastAsia="ru-RU"/>
        </w:rPr>
        <w:t>8. Козырек —</w:t>
      </w:r>
      <w:r w:rsidR="00274697" w:rsidRPr="00274697">
        <w:rPr>
          <w:rFonts w:ascii="Times New Roman" w:eastAsia="Times New Roman" w:hAnsi="Times New Roman" w:cs="Times New Roman"/>
          <w:kern w:val="0"/>
          <w:sz w:val="28"/>
          <w:szCs w:val="28"/>
          <w:lang w:eastAsia="ru-RU"/>
        </w:rPr>
        <w:t xml:space="preserve"> архитектурный элемент фасада, подобный крыше, изготавливаемый из жестких материалов, устанавливаемый на фасаде без устройства самостоятельных опор над входом в жилое, административное или производственное здание, НТО, над крыльцом, балконом, пандусом.</w:t>
      </w:r>
    </w:p>
    <w:p w14:paraId="68D37B55" w14:textId="77777777" w:rsidR="00274697" w:rsidRDefault="009A1CF0" w:rsidP="00E228BA">
      <w:pPr>
        <w:tabs>
          <w:tab w:val="left" w:pos="1050"/>
        </w:tabs>
        <w:spacing w:after="0" w:line="240" w:lineRule="auto"/>
        <w:rPr>
          <w:rFonts w:ascii="Times New Roman" w:eastAsia="Times New Roman" w:hAnsi="Times New Roman" w:cs="Times New Roman"/>
          <w:kern w:val="0"/>
          <w:sz w:val="28"/>
          <w:szCs w:val="28"/>
          <w:lang w:eastAsia="ru-RU"/>
        </w:rPr>
      </w:pPr>
      <w:r>
        <w:rPr>
          <w:rFonts w:ascii="Times New Roman" w:eastAsia="Times New Roman" w:hAnsi="Times New Roman" w:cs="Times New Roman"/>
          <w:kern w:val="0"/>
          <w:sz w:val="28"/>
          <w:szCs w:val="28"/>
          <w:lang w:eastAsia="ru-RU"/>
        </w:rPr>
        <w:tab/>
      </w:r>
      <w:r w:rsidR="00274697" w:rsidRPr="001314E2">
        <w:rPr>
          <w:rFonts w:ascii="Times New Roman" w:eastAsia="Times New Roman" w:hAnsi="Times New Roman" w:cs="Times New Roman"/>
          <w:color w:val="000000" w:themeColor="text1"/>
          <w:kern w:val="0"/>
          <w:sz w:val="28"/>
          <w:szCs w:val="28"/>
          <w:lang w:eastAsia="ru-RU"/>
        </w:rPr>
        <w:t>9. Типы информационных конструкций (вывесок</w:t>
      </w:r>
      <w:r w:rsidR="00274697" w:rsidRPr="00274697">
        <w:rPr>
          <w:rFonts w:ascii="Times New Roman" w:eastAsia="Times New Roman" w:hAnsi="Times New Roman" w:cs="Times New Roman"/>
          <w:kern w:val="0"/>
          <w:sz w:val="28"/>
          <w:szCs w:val="28"/>
          <w:lang w:eastAsia="ru-RU"/>
        </w:rPr>
        <w:t xml:space="preserve">): </w:t>
      </w:r>
    </w:p>
    <w:p w14:paraId="142F5B4D" w14:textId="77777777" w:rsidR="00274697" w:rsidRDefault="00274697" w:rsidP="00E228BA">
      <w:pPr>
        <w:tabs>
          <w:tab w:val="left" w:pos="1050"/>
        </w:tabs>
        <w:spacing w:after="0" w:line="240" w:lineRule="auto"/>
        <w:rPr>
          <w:rFonts w:ascii="Times New Roman" w:eastAsia="Times New Roman" w:hAnsi="Times New Roman" w:cs="Times New Roman"/>
          <w:kern w:val="0"/>
          <w:sz w:val="28"/>
          <w:szCs w:val="28"/>
          <w:lang w:eastAsia="ru-RU"/>
        </w:rPr>
      </w:pPr>
      <w:r>
        <w:rPr>
          <w:rFonts w:ascii="Times New Roman" w:eastAsia="Times New Roman" w:hAnsi="Times New Roman" w:cs="Times New Roman"/>
          <w:kern w:val="0"/>
          <w:sz w:val="28"/>
          <w:szCs w:val="28"/>
          <w:lang w:eastAsia="ru-RU"/>
        </w:rPr>
        <w:t>-</w:t>
      </w:r>
      <w:r w:rsidRPr="00274697">
        <w:rPr>
          <w:rFonts w:ascii="Times New Roman" w:eastAsia="Times New Roman" w:hAnsi="Times New Roman" w:cs="Times New Roman"/>
          <w:kern w:val="0"/>
          <w:sz w:val="28"/>
          <w:szCs w:val="28"/>
          <w:lang w:eastAsia="ru-RU"/>
        </w:rPr>
        <w:t xml:space="preserve">Настенная вывеска располагается параллельно к поверхности фасада здания, строения, сооружения и (или) их конструктивных элементов непосредственно на плоскости фасада объекта; </w:t>
      </w:r>
    </w:p>
    <w:p w14:paraId="77CE5044" w14:textId="77777777" w:rsidR="00274697" w:rsidRDefault="00274697" w:rsidP="00E228BA">
      <w:pPr>
        <w:tabs>
          <w:tab w:val="left" w:pos="1050"/>
        </w:tabs>
        <w:spacing w:after="0" w:line="240" w:lineRule="auto"/>
        <w:rPr>
          <w:rFonts w:ascii="Times New Roman" w:eastAsia="Times New Roman" w:hAnsi="Times New Roman" w:cs="Times New Roman"/>
          <w:kern w:val="0"/>
          <w:sz w:val="28"/>
          <w:szCs w:val="28"/>
          <w:lang w:eastAsia="ru-RU"/>
        </w:rPr>
      </w:pPr>
      <w:r>
        <w:rPr>
          <w:rFonts w:ascii="Times New Roman" w:eastAsia="Times New Roman" w:hAnsi="Times New Roman" w:cs="Times New Roman"/>
          <w:kern w:val="0"/>
          <w:sz w:val="28"/>
          <w:szCs w:val="28"/>
          <w:lang w:eastAsia="ru-RU"/>
        </w:rPr>
        <w:t>-</w:t>
      </w:r>
      <w:r w:rsidRPr="00274697">
        <w:rPr>
          <w:rFonts w:ascii="Times New Roman" w:eastAsia="Times New Roman" w:hAnsi="Times New Roman" w:cs="Times New Roman"/>
          <w:kern w:val="0"/>
          <w:sz w:val="28"/>
          <w:szCs w:val="28"/>
          <w:lang w:eastAsia="ru-RU"/>
        </w:rPr>
        <w:t xml:space="preserve">Консольная вывеска располагается перпендикулярно к поверхности фасада здания, строения, сооружения и (или) их конструктивных элементов; </w:t>
      </w:r>
    </w:p>
    <w:p w14:paraId="40EA42DB" w14:textId="77777777" w:rsidR="00274697" w:rsidRDefault="00274697" w:rsidP="00E228BA">
      <w:pPr>
        <w:tabs>
          <w:tab w:val="left" w:pos="1050"/>
        </w:tabs>
        <w:spacing w:after="0" w:line="240" w:lineRule="auto"/>
        <w:rPr>
          <w:rFonts w:ascii="Times New Roman" w:eastAsia="Times New Roman" w:hAnsi="Times New Roman" w:cs="Times New Roman"/>
          <w:kern w:val="0"/>
          <w:sz w:val="28"/>
          <w:szCs w:val="28"/>
          <w:lang w:eastAsia="ru-RU"/>
        </w:rPr>
      </w:pPr>
      <w:r>
        <w:rPr>
          <w:rFonts w:ascii="Times New Roman" w:eastAsia="Times New Roman" w:hAnsi="Times New Roman" w:cs="Times New Roman"/>
          <w:kern w:val="0"/>
          <w:sz w:val="28"/>
          <w:szCs w:val="28"/>
          <w:lang w:eastAsia="ru-RU"/>
        </w:rPr>
        <w:t>-</w:t>
      </w:r>
      <w:r w:rsidRPr="00274697">
        <w:rPr>
          <w:rFonts w:ascii="Times New Roman" w:eastAsia="Times New Roman" w:hAnsi="Times New Roman" w:cs="Times New Roman"/>
          <w:kern w:val="0"/>
          <w:sz w:val="28"/>
          <w:szCs w:val="28"/>
          <w:lang w:eastAsia="ru-RU"/>
        </w:rPr>
        <w:t xml:space="preserve">Витринная вывеска расположена на внешней или с внутренней стороны остекления витрины здания, строения, сооружения; </w:t>
      </w:r>
    </w:p>
    <w:p w14:paraId="761392AA" w14:textId="77777777" w:rsidR="00274697" w:rsidRDefault="00274697" w:rsidP="00E228BA">
      <w:pPr>
        <w:tabs>
          <w:tab w:val="left" w:pos="1050"/>
        </w:tabs>
        <w:spacing w:after="0" w:line="240" w:lineRule="auto"/>
        <w:rPr>
          <w:rFonts w:ascii="Times New Roman" w:eastAsia="Times New Roman" w:hAnsi="Times New Roman" w:cs="Times New Roman"/>
          <w:kern w:val="0"/>
          <w:sz w:val="28"/>
          <w:szCs w:val="28"/>
          <w:lang w:eastAsia="ru-RU"/>
        </w:rPr>
      </w:pPr>
      <w:r>
        <w:rPr>
          <w:rFonts w:ascii="Times New Roman" w:eastAsia="Times New Roman" w:hAnsi="Times New Roman" w:cs="Times New Roman"/>
          <w:kern w:val="0"/>
          <w:sz w:val="28"/>
          <w:szCs w:val="28"/>
          <w:lang w:eastAsia="ru-RU"/>
        </w:rPr>
        <w:lastRenderedPageBreak/>
        <w:t>-</w:t>
      </w:r>
      <w:r w:rsidRPr="00274697">
        <w:rPr>
          <w:rFonts w:ascii="Times New Roman" w:eastAsia="Times New Roman" w:hAnsi="Times New Roman" w:cs="Times New Roman"/>
          <w:kern w:val="0"/>
          <w:sz w:val="28"/>
          <w:szCs w:val="28"/>
          <w:lang w:eastAsia="ru-RU"/>
        </w:rPr>
        <w:t xml:space="preserve">Крышная вывеска (или крышная установка) размещается на крыше здания, строения, сооружения выше отметки парапета кровли. </w:t>
      </w:r>
    </w:p>
    <w:p w14:paraId="67EE6C0E" w14:textId="77777777" w:rsidR="003915A4" w:rsidRPr="00274697" w:rsidRDefault="00274697" w:rsidP="00E228BA">
      <w:pPr>
        <w:tabs>
          <w:tab w:val="left" w:pos="1050"/>
        </w:tabs>
        <w:spacing w:after="0" w:line="240" w:lineRule="auto"/>
        <w:rPr>
          <w:rFonts w:ascii="Times New Roman" w:eastAsia="Times New Roman" w:hAnsi="Times New Roman" w:cs="Times New Roman"/>
          <w:kern w:val="0"/>
          <w:sz w:val="28"/>
          <w:szCs w:val="28"/>
          <w:lang w:eastAsia="ru-RU"/>
        </w:rPr>
      </w:pPr>
      <w:r w:rsidRPr="00274697">
        <w:rPr>
          <w:rFonts w:ascii="Times New Roman" w:eastAsia="Times New Roman" w:hAnsi="Times New Roman" w:cs="Times New Roman"/>
          <w:kern w:val="0"/>
          <w:sz w:val="28"/>
          <w:szCs w:val="28"/>
          <w:lang w:eastAsia="ru-RU"/>
        </w:rPr>
        <w:t>К информационным конструкциям не относятся рекламные конструкции, установка и эксплуатация которых осуществляется в порядке, определенном Федеральным законом от 13 марта 2006 года № 38−ФЗ «О рекламе».</w:t>
      </w:r>
    </w:p>
    <w:p w14:paraId="40B44F4B" w14:textId="77777777" w:rsidR="003915A4" w:rsidRDefault="003915A4" w:rsidP="00E228BA">
      <w:pPr>
        <w:tabs>
          <w:tab w:val="left" w:pos="1050"/>
        </w:tabs>
        <w:spacing w:after="0" w:line="240" w:lineRule="auto"/>
        <w:rPr>
          <w:rFonts w:ascii="Times New Roman" w:eastAsia="Times New Roman" w:hAnsi="Times New Roman" w:cs="Times New Roman"/>
          <w:kern w:val="0"/>
          <w:sz w:val="28"/>
          <w:szCs w:val="28"/>
          <w:lang w:eastAsia="ru-RU"/>
        </w:rPr>
      </w:pPr>
    </w:p>
    <w:p w14:paraId="6052D3E6" w14:textId="77777777" w:rsidR="003915A4" w:rsidRPr="00332C4D" w:rsidRDefault="00332C4D" w:rsidP="00E27B49">
      <w:pPr>
        <w:pStyle w:val="a7"/>
        <w:numPr>
          <w:ilvl w:val="0"/>
          <w:numId w:val="1"/>
        </w:numPr>
        <w:tabs>
          <w:tab w:val="left" w:pos="1050"/>
        </w:tabs>
        <w:spacing w:after="0" w:line="240" w:lineRule="auto"/>
        <w:jc w:val="center"/>
        <w:rPr>
          <w:rFonts w:ascii="Times New Roman" w:eastAsia="Times New Roman" w:hAnsi="Times New Roman" w:cs="Times New Roman"/>
          <w:b/>
          <w:bCs/>
          <w:kern w:val="0"/>
          <w:sz w:val="28"/>
          <w:szCs w:val="28"/>
          <w:lang w:eastAsia="ru-RU"/>
        </w:rPr>
      </w:pPr>
      <w:r w:rsidRPr="00332C4D">
        <w:rPr>
          <w:rFonts w:ascii="Times New Roman" w:eastAsia="Times New Roman" w:hAnsi="Times New Roman" w:cs="Times New Roman"/>
          <w:b/>
          <w:bCs/>
          <w:kern w:val="0"/>
          <w:sz w:val="28"/>
          <w:szCs w:val="28"/>
          <w:lang w:eastAsia="ru-RU"/>
        </w:rPr>
        <w:t>Стандарт оформления и размещения информационных конструкций на фасадах зданий и на прилегающих к ним территориях</w:t>
      </w:r>
    </w:p>
    <w:p w14:paraId="64980EB8" w14:textId="77777777" w:rsidR="003915A4" w:rsidRDefault="003915A4" w:rsidP="00E228BA">
      <w:pPr>
        <w:tabs>
          <w:tab w:val="left" w:pos="1050"/>
        </w:tabs>
        <w:spacing w:after="0" w:line="240" w:lineRule="auto"/>
        <w:rPr>
          <w:rFonts w:ascii="Times New Roman" w:eastAsia="Times New Roman" w:hAnsi="Times New Roman" w:cs="Times New Roman"/>
          <w:kern w:val="0"/>
          <w:sz w:val="28"/>
          <w:szCs w:val="28"/>
          <w:lang w:eastAsia="ru-RU"/>
        </w:rPr>
      </w:pPr>
    </w:p>
    <w:p w14:paraId="3879A5D3" w14:textId="66F2C8CA" w:rsidR="00AD10A8" w:rsidRPr="000225D0" w:rsidRDefault="00E27B49" w:rsidP="00AD10A8">
      <w:pPr>
        <w:tabs>
          <w:tab w:val="left" w:pos="1050"/>
        </w:tabs>
        <w:spacing w:after="0" w:line="240" w:lineRule="auto"/>
        <w:rPr>
          <w:rFonts w:ascii="Times New Roman" w:hAnsi="Times New Roman" w:cs="Times New Roman"/>
          <w:color w:val="000000" w:themeColor="text1"/>
          <w:sz w:val="28"/>
          <w:szCs w:val="28"/>
        </w:rPr>
      </w:pPr>
      <w:r>
        <w:rPr>
          <w:rFonts w:ascii="Times New Roman" w:eastAsia="Times New Roman" w:hAnsi="Times New Roman" w:cs="Times New Roman"/>
          <w:kern w:val="0"/>
          <w:sz w:val="28"/>
          <w:szCs w:val="28"/>
          <w:lang w:eastAsia="ru-RU"/>
        </w:rPr>
        <w:t xml:space="preserve">       </w:t>
      </w:r>
      <w:r w:rsidR="009A1CF0">
        <w:rPr>
          <w:rFonts w:ascii="Times New Roman" w:eastAsia="Times New Roman" w:hAnsi="Times New Roman" w:cs="Times New Roman"/>
          <w:kern w:val="0"/>
          <w:sz w:val="28"/>
          <w:szCs w:val="28"/>
          <w:lang w:eastAsia="ru-RU"/>
        </w:rPr>
        <w:tab/>
      </w:r>
      <w:r w:rsidRPr="000225D0">
        <w:rPr>
          <w:rFonts w:ascii="Times New Roman" w:eastAsia="Times New Roman" w:hAnsi="Times New Roman" w:cs="Times New Roman"/>
          <w:color w:val="000000" w:themeColor="text1"/>
          <w:kern w:val="0"/>
          <w:sz w:val="28"/>
          <w:szCs w:val="28"/>
          <w:lang w:eastAsia="ru-RU"/>
        </w:rPr>
        <w:t xml:space="preserve">2.1. </w:t>
      </w:r>
      <w:r w:rsidR="00AD10A8" w:rsidRPr="000225D0">
        <w:rPr>
          <w:rFonts w:ascii="Times New Roman" w:hAnsi="Times New Roman" w:cs="Times New Roman"/>
          <w:color w:val="000000" w:themeColor="text1"/>
          <w:sz w:val="28"/>
          <w:szCs w:val="28"/>
        </w:rPr>
        <w:t xml:space="preserve">При дизайне вывески необходимо учитывать особенности архитектуры. Вывески не должны выделяться, их стиль должен сочетаться с городской средой. </w:t>
      </w:r>
      <w:r w:rsidRPr="000225D0">
        <w:rPr>
          <w:rFonts w:ascii="Times New Roman" w:eastAsia="Times New Roman" w:hAnsi="Times New Roman" w:cs="Times New Roman"/>
          <w:color w:val="000000" w:themeColor="text1"/>
          <w:kern w:val="0"/>
          <w:sz w:val="28"/>
          <w:szCs w:val="28"/>
          <w:lang w:eastAsia="ru-RU"/>
        </w:rPr>
        <w:t xml:space="preserve"> </w:t>
      </w:r>
      <w:r w:rsidR="00AD10A8" w:rsidRPr="000225D0">
        <w:rPr>
          <w:rFonts w:ascii="Times New Roman" w:hAnsi="Times New Roman" w:cs="Times New Roman"/>
          <w:color w:val="000000" w:themeColor="text1"/>
          <w:sz w:val="28"/>
          <w:szCs w:val="28"/>
        </w:rPr>
        <w:t xml:space="preserve">Вывеска должна быть краткой, отражать суть предоставляемых услуг. Нельзя размещать на вывеске (кроме информационных табличек) развернутый перечень товаров, услуг, сопутствующую информацию - телефоны, </w:t>
      </w:r>
      <w:r w:rsidR="001314E2" w:rsidRPr="000225D0">
        <w:rPr>
          <w:rFonts w:ascii="Times New Roman" w:hAnsi="Times New Roman" w:cs="Times New Roman"/>
          <w:color w:val="000000" w:themeColor="text1"/>
          <w:sz w:val="28"/>
          <w:szCs w:val="28"/>
        </w:rPr>
        <w:t>интернет-адреса</w:t>
      </w:r>
      <w:r w:rsidR="00AD10A8" w:rsidRPr="000225D0">
        <w:rPr>
          <w:rFonts w:ascii="Times New Roman" w:hAnsi="Times New Roman" w:cs="Times New Roman"/>
          <w:color w:val="000000" w:themeColor="text1"/>
          <w:sz w:val="28"/>
          <w:szCs w:val="28"/>
        </w:rPr>
        <w:t>, описание качеств товара. Перенасыщенная информацией вывеска начинает играть негативную роль в восприятии потребителем. Кроме того, для размещения большого количества информации требуется слишком много места, что приводит к недопустимым нарушениям: вывеска перекрывает фасадный декор, оконные проемы.</w:t>
      </w:r>
    </w:p>
    <w:p w14:paraId="2DDB6898" w14:textId="1B128FE4" w:rsidR="00E27B49" w:rsidRPr="000225D0" w:rsidRDefault="00E27B49" w:rsidP="00AD10A8">
      <w:pPr>
        <w:tabs>
          <w:tab w:val="left" w:pos="1050"/>
        </w:tabs>
        <w:spacing w:after="0" w:line="240" w:lineRule="auto"/>
        <w:rPr>
          <w:rFonts w:ascii="Times New Roman" w:eastAsia="Times New Roman" w:hAnsi="Times New Roman" w:cs="Times New Roman"/>
          <w:color w:val="000000" w:themeColor="text1"/>
          <w:kern w:val="0"/>
          <w:sz w:val="28"/>
          <w:szCs w:val="28"/>
          <w:lang w:eastAsia="ru-RU"/>
        </w:rPr>
      </w:pPr>
      <w:r w:rsidRPr="000225D0">
        <w:rPr>
          <w:rFonts w:ascii="Times New Roman" w:eastAsia="Times New Roman" w:hAnsi="Times New Roman" w:cs="Times New Roman"/>
          <w:color w:val="000000" w:themeColor="text1"/>
          <w:kern w:val="0"/>
          <w:sz w:val="28"/>
          <w:szCs w:val="28"/>
          <w:lang w:eastAsia="ru-RU"/>
        </w:rPr>
        <w:t xml:space="preserve">    </w:t>
      </w:r>
      <w:r w:rsidR="009A1CF0" w:rsidRPr="000225D0">
        <w:rPr>
          <w:rFonts w:ascii="Times New Roman" w:eastAsia="Times New Roman" w:hAnsi="Times New Roman" w:cs="Times New Roman"/>
          <w:color w:val="000000" w:themeColor="text1"/>
          <w:kern w:val="0"/>
          <w:sz w:val="28"/>
          <w:szCs w:val="28"/>
          <w:lang w:eastAsia="ru-RU"/>
        </w:rPr>
        <w:tab/>
      </w:r>
      <w:r w:rsidRPr="000225D0">
        <w:rPr>
          <w:rFonts w:ascii="Times New Roman" w:eastAsia="Times New Roman" w:hAnsi="Times New Roman" w:cs="Times New Roman"/>
          <w:color w:val="000000" w:themeColor="text1"/>
          <w:kern w:val="0"/>
          <w:sz w:val="28"/>
          <w:szCs w:val="28"/>
          <w:lang w:eastAsia="ru-RU"/>
        </w:rPr>
        <w:t>2</w:t>
      </w:r>
      <w:r w:rsidR="00332C4D" w:rsidRPr="000225D0">
        <w:rPr>
          <w:rFonts w:ascii="Times New Roman" w:eastAsia="Times New Roman" w:hAnsi="Times New Roman" w:cs="Times New Roman"/>
          <w:color w:val="000000" w:themeColor="text1"/>
          <w:kern w:val="0"/>
          <w:sz w:val="28"/>
          <w:szCs w:val="28"/>
          <w:lang w:eastAsia="ru-RU"/>
        </w:rPr>
        <w:t>.2. Стандарт определяет требования к информационным конструкциям, устанавливаемым и эксплуатируемым на территории г.</w:t>
      </w:r>
      <w:r w:rsidRPr="000225D0">
        <w:rPr>
          <w:rFonts w:ascii="Times New Roman" w:eastAsia="Times New Roman" w:hAnsi="Times New Roman" w:cs="Times New Roman"/>
          <w:color w:val="000000" w:themeColor="text1"/>
          <w:kern w:val="0"/>
          <w:sz w:val="28"/>
          <w:szCs w:val="28"/>
          <w:lang w:eastAsia="ru-RU"/>
        </w:rPr>
        <w:t xml:space="preserve"> </w:t>
      </w:r>
      <w:r w:rsidR="001314E2" w:rsidRPr="000225D0">
        <w:rPr>
          <w:rFonts w:ascii="Times New Roman" w:eastAsia="Times New Roman" w:hAnsi="Times New Roman" w:cs="Times New Roman"/>
          <w:color w:val="000000" w:themeColor="text1"/>
          <w:kern w:val="0"/>
          <w:sz w:val="28"/>
          <w:szCs w:val="28"/>
          <w:lang w:eastAsia="ru-RU"/>
        </w:rPr>
        <w:t>Рудня с</w:t>
      </w:r>
      <w:r w:rsidR="00332C4D" w:rsidRPr="000225D0">
        <w:rPr>
          <w:rFonts w:ascii="Times New Roman" w:eastAsia="Times New Roman" w:hAnsi="Times New Roman" w:cs="Times New Roman"/>
          <w:color w:val="000000" w:themeColor="text1"/>
          <w:kern w:val="0"/>
          <w:sz w:val="28"/>
          <w:szCs w:val="28"/>
          <w:lang w:eastAsia="ru-RU"/>
        </w:rPr>
        <w:t xml:space="preserve"> учетом необходимости сохранения внешнего архитектурного облика сложившейся застройки населенного пункта муниципального образования «</w:t>
      </w:r>
      <w:r w:rsidRPr="000225D0">
        <w:rPr>
          <w:rFonts w:ascii="Times New Roman" w:eastAsia="Times New Roman" w:hAnsi="Times New Roman" w:cs="Times New Roman"/>
          <w:color w:val="000000" w:themeColor="text1"/>
          <w:kern w:val="0"/>
          <w:sz w:val="28"/>
          <w:szCs w:val="28"/>
          <w:lang w:eastAsia="ru-RU"/>
        </w:rPr>
        <w:t>Руднянский</w:t>
      </w:r>
      <w:r w:rsidR="00332C4D" w:rsidRPr="000225D0">
        <w:rPr>
          <w:rFonts w:ascii="Times New Roman" w:eastAsia="Times New Roman" w:hAnsi="Times New Roman" w:cs="Times New Roman"/>
          <w:color w:val="000000" w:themeColor="text1"/>
          <w:kern w:val="0"/>
          <w:sz w:val="28"/>
          <w:szCs w:val="28"/>
          <w:lang w:eastAsia="ru-RU"/>
        </w:rPr>
        <w:t xml:space="preserve"> муниципальный округ» Смоленской области (далее — требования к информационным конструкциям).</w:t>
      </w:r>
    </w:p>
    <w:p w14:paraId="554859FF" w14:textId="77777777" w:rsidR="00E27B49" w:rsidRPr="000225D0" w:rsidRDefault="00E27B49" w:rsidP="00E27B49">
      <w:pPr>
        <w:tabs>
          <w:tab w:val="left" w:pos="1050"/>
        </w:tabs>
        <w:spacing w:after="0" w:line="240" w:lineRule="auto"/>
        <w:rPr>
          <w:rFonts w:ascii="Times New Roman" w:eastAsia="Times New Roman" w:hAnsi="Times New Roman" w:cs="Times New Roman"/>
          <w:color w:val="000000" w:themeColor="text1"/>
          <w:kern w:val="0"/>
          <w:sz w:val="28"/>
          <w:szCs w:val="28"/>
          <w:lang w:eastAsia="ru-RU"/>
        </w:rPr>
      </w:pPr>
      <w:r w:rsidRPr="000225D0">
        <w:rPr>
          <w:rFonts w:ascii="Times New Roman" w:eastAsia="Times New Roman" w:hAnsi="Times New Roman" w:cs="Times New Roman"/>
          <w:color w:val="000000" w:themeColor="text1"/>
          <w:kern w:val="0"/>
          <w:sz w:val="28"/>
          <w:szCs w:val="28"/>
          <w:lang w:eastAsia="ru-RU"/>
        </w:rPr>
        <w:t xml:space="preserve">       </w:t>
      </w:r>
      <w:r w:rsidR="009A1CF0" w:rsidRPr="000225D0">
        <w:rPr>
          <w:rFonts w:ascii="Times New Roman" w:eastAsia="Times New Roman" w:hAnsi="Times New Roman" w:cs="Times New Roman"/>
          <w:color w:val="000000" w:themeColor="text1"/>
          <w:kern w:val="0"/>
          <w:sz w:val="28"/>
          <w:szCs w:val="28"/>
          <w:lang w:eastAsia="ru-RU"/>
        </w:rPr>
        <w:tab/>
      </w:r>
      <w:r w:rsidRPr="000225D0">
        <w:rPr>
          <w:rFonts w:ascii="Times New Roman" w:eastAsia="Times New Roman" w:hAnsi="Times New Roman" w:cs="Times New Roman"/>
          <w:color w:val="000000" w:themeColor="text1"/>
          <w:kern w:val="0"/>
          <w:sz w:val="28"/>
          <w:szCs w:val="28"/>
          <w:lang w:eastAsia="ru-RU"/>
        </w:rPr>
        <w:t>2</w:t>
      </w:r>
      <w:r w:rsidR="00332C4D" w:rsidRPr="000225D0">
        <w:rPr>
          <w:rFonts w:ascii="Times New Roman" w:eastAsia="Times New Roman" w:hAnsi="Times New Roman" w:cs="Times New Roman"/>
          <w:color w:val="000000" w:themeColor="text1"/>
          <w:kern w:val="0"/>
          <w:sz w:val="28"/>
          <w:szCs w:val="28"/>
          <w:lang w:eastAsia="ru-RU"/>
        </w:rPr>
        <w:t>.3. Стандарт разработан в целях обеспечения соответствия внешнего вида (цветового, композиционно-графического, конструктивного решений) информационных конструкций и их размещения архитектурно-композиционным решениям зданий, строений, сооружений на территории муниципального образования «</w:t>
      </w:r>
      <w:r w:rsidRPr="000225D0">
        <w:rPr>
          <w:rFonts w:ascii="Times New Roman" w:eastAsia="Times New Roman" w:hAnsi="Times New Roman" w:cs="Times New Roman"/>
          <w:color w:val="000000" w:themeColor="text1"/>
          <w:kern w:val="0"/>
          <w:sz w:val="28"/>
          <w:szCs w:val="28"/>
          <w:lang w:eastAsia="ru-RU"/>
        </w:rPr>
        <w:t>Руднянский</w:t>
      </w:r>
      <w:r w:rsidR="00332C4D" w:rsidRPr="000225D0">
        <w:rPr>
          <w:rFonts w:ascii="Times New Roman" w:eastAsia="Times New Roman" w:hAnsi="Times New Roman" w:cs="Times New Roman"/>
          <w:color w:val="000000" w:themeColor="text1"/>
          <w:kern w:val="0"/>
          <w:sz w:val="28"/>
          <w:szCs w:val="28"/>
          <w:lang w:eastAsia="ru-RU"/>
        </w:rPr>
        <w:t xml:space="preserve"> муниципальный округ» Смоленской области. </w:t>
      </w:r>
    </w:p>
    <w:p w14:paraId="53B1701D" w14:textId="77777777" w:rsidR="003915A4" w:rsidRPr="000225D0" w:rsidRDefault="00E27B49" w:rsidP="00E27B49">
      <w:pPr>
        <w:tabs>
          <w:tab w:val="left" w:pos="1050"/>
        </w:tabs>
        <w:spacing w:after="0" w:line="240" w:lineRule="auto"/>
        <w:rPr>
          <w:rFonts w:ascii="Times New Roman" w:eastAsia="Times New Roman" w:hAnsi="Times New Roman" w:cs="Times New Roman"/>
          <w:color w:val="000000" w:themeColor="text1"/>
          <w:kern w:val="0"/>
          <w:sz w:val="28"/>
          <w:szCs w:val="28"/>
          <w:lang w:eastAsia="ru-RU"/>
        </w:rPr>
      </w:pPr>
      <w:r w:rsidRPr="000225D0">
        <w:rPr>
          <w:rFonts w:ascii="Times New Roman" w:eastAsia="Times New Roman" w:hAnsi="Times New Roman" w:cs="Times New Roman"/>
          <w:color w:val="000000" w:themeColor="text1"/>
          <w:kern w:val="0"/>
          <w:sz w:val="28"/>
          <w:szCs w:val="28"/>
          <w:lang w:eastAsia="ru-RU"/>
        </w:rPr>
        <w:t xml:space="preserve">      </w:t>
      </w:r>
      <w:r w:rsidR="009A1CF0" w:rsidRPr="000225D0">
        <w:rPr>
          <w:rFonts w:ascii="Times New Roman" w:eastAsia="Times New Roman" w:hAnsi="Times New Roman" w:cs="Times New Roman"/>
          <w:color w:val="000000" w:themeColor="text1"/>
          <w:kern w:val="0"/>
          <w:sz w:val="28"/>
          <w:szCs w:val="28"/>
          <w:lang w:eastAsia="ru-RU"/>
        </w:rPr>
        <w:tab/>
      </w:r>
      <w:r w:rsidRPr="000225D0">
        <w:rPr>
          <w:rFonts w:ascii="Times New Roman" w:eastAsia="Times New Roman" w:hAnsi="Times New Roman" w:cs="Times New Roman"/>
          <w:color w:val="000000" w:themeColor="text1"/>
          <w:kern w:val="0"/>
          <w:sz w:val="28"/>
          <w:szCs w:val="28"/>
          <w:lang w:eastAsia="ru-RU"/>
        </w:rPr>
        <w:t xml:space="preserve"> 2</w:t>
      </w:r>
      <w:r w:rsidR="00332C4D" w:rsidRPr="000225D0">
        <w:rPr>
          <w:rFonts w:ascii="Times New Roman" w:eastAsia="Times New Roman" w:hAnsi="Times New Roman" w:cs="Times New Roman"/>
          <w:color w:val="000000" w:themeColor="text1"/>
          <w:kern w:val="0"/>
          <w:sz w:val="28"/>
          <w:szCs w:val="28"/>
          <w:lang w:eastAsia="ru-RU"/>
        </w:rPr>
        <w:t xml:space="preserve">.4. Действие настоящего Стандарта не распространяется на дорожные знаки; конструкции, попадающие под определение рекламных конструкций; указатели, содержащие информацию ориентирования в населенном пункте; информационные надписи и обозначения на объектах культурного наследия; конструкции, содержащие информацию о проведении строительных, дорожных, аварийных работ, размещаемые в целях безопасности и информирования населения о проведении соответствующих работ, требования к которым установлены федеральными законами, нормативными правовыми актами Российской Федерации, законодательством Смоленской области, муниципальными правовыми актами; информационные стенды, предназначенные для размещения </w:t>
      </w:r>
      <w:r w:rsidR="00332C4D" w:rsidRPr="000225D0">
        <w:rPr>
          <w:rFonts w:ascii="Times New Roman" w:eastAsia="Times New Roman" w:hAnsi="Times New Roman" w:cs="Times New Roman"/>
          <w:color w:val="000000" w:themeColor="text1"/>
          <w:kern w:val="0"/>
          <w:sz w:val="28"/>
          <w:szCs w:val="28"/>
          <w:lang w:eastAsia="ru-RU"/>
        </w:rPr>
        <w:lastRenderedPageBreak/>
        <w:t>информации справочного характера, в том числе о</w:t>
      </w:r>
      <w:r w:rsidRPr="000225D0">
        <w:rPr>
          <w:rFonts w:ascii="Times New Roman" w:eastAsia="Times New Roman" w:hAnsi="Times New Roman" w:cs="Times New Roman"/>
          <w:color w:val="000000" w:themeColor="text1"/>
          <w:kern w:val="0"/>
          <w:sz w:val="28"/>
          <w:szCs w:val="28"/>
          <w:lang w:eastAsia="ru-RU"/>
        </w:rPr>
        <w:t xml:space="preserve"> </w:t>
      </w:r>
      <w:r w:rsidR="00332C4D" w:rsidRPr="000225D0">
        <w:rPr>
          <w:rFonts w:ascii="Times New Roman" w:eastAsia="Times New Roman" w:hAnsi="Times New Roman" w:cs="Times New Roman"/>
          <w:color w:val="000000" w:themeColor="text1"/>
          <w:kern w:val="0"/>
          <w:sz w:val="28"/>
          <w:szCs w:val="28"/>
          <w:lang w:eastAsia="ru-RU"/>
        </w:rPr>
        <w:t>деятельности органов государственной власти Российской Федерации</w:t>
      </w:r>
      <w:r w:rsidRPr="000225D0">
        <w:rPr>
          <w:rFonts w:ascii="Times New Roman" w:eastAsia="Times New Roman" w:hAnsi="Times New Roman" w:cs="Times New Roman"/>
          <w:color w:val="000000" w:themeColor="text1"/>
          <w:kern w:val="0"/>
          <w:sz w:val="28"/>
          <w:szCs w:val="28"/>
          <w:lang w:eastAsia="ru-RU"/>
        </w:rPr>
        <w:t>.</w:t>
      </w:r>
    </w:p>
    <w:p w14:paraId="5926F8A0" w14:textId="09A39D3E" w:rsidR="00E27B49" w:rsidRPr="000225D0" w:rsidRDefault="00E27B49" w:rsidP="00E27B49">
      <w:pPr>
        <w:tabs>
          <w:tab w:val="left" w:pos="1050"/>
        </w:tabs>
        <w:spacing w:after="0" w:line="240" w:lineRule="auto"/>
        <w:rPr>
          <w:rFonts w:ascii="Times New Roman" w:eastAsia="Times New Roman" w:hAnsi="Times New Roman" w:cs="Times New Roman"/>
          <w:color w:val="000000" w:themeColor="text1"/>
          <w:kern w:val="0"/>
          <w:sz w:val="28"/>
          <w:szCs w:val="28"/>
          <w:lang w:eastAsia="ru-RU"/>
        </w:rPr>
      </w:pPr>
      <w:r w:rsidRPr="000225D0">
        <w:rPr>
          <w:rFonts w:ascii="Times New Roman" w:eastAsia="Times New Roman" w:hAnsi="Times New Roman" w:cs="Times New Roman"/>
          <w:color w:val="000000" w:themeColor="text1"/>
          <w:kern w:val="0"/>
          <w:sz w:val="28"/>
          <w:szCs w:val="28"/>
          <w:lang w:eastAsia="ru-RU"/>
        </w:rPr>
        <w:t xml:space="preserve">       </w:t>
      </w:r>
      <w:r w:rsidR="009A1CF0" w:rsidRPr="000225D0">
        <w:rPr>
          <w:rFonts w:ascii="Times New Roman" w:eastAsia="Times New Roman" w:hAnsi="Times New Roman" w:cs="Times New Roman"/>
          <w:color w:val="000000" w:themeColor="text1"/>
          <w:kern w:val="0"/>
          <w:sz w:val="28"/>
          <w:szCs w:val="28"/>
          <w:lang w:eastAsia="ru-RU"/>
        </w:rPr>
        <w:tab/>
      </w:r>
      <w:r w:rsidRPr="000225D0">
        <w:rPr>
          <w:rFonts w:ascii="Times New Roman" w:eastAsia="Times New Roman" w:hAnsi="Times New Roman" w:cs="Times New Roman"/>
          <w:color w:val="000000" w:themeColor="text1"/>
          <w:kern w:val="0"/>
          <w:sz w:val="28"/>
          <w:szCs w:val="28"/>
          <w:lang w:eastAsia="ru-RU"/>
        </w:rPr>
        <w:t>2</w:t>
      </w:r>
      <w:r w:rsidR="00332C4D" w:rsidRPr="000225D0">
        <w:rPr>
          <w:rFonts w:ascii="Times New Roman" w:eastAsia="Times New Roman" w:hAnsi="Times New Roman" w:cs="Times New Roman"/>
          <w:color w:val="000000" w:themeColor="text1"/>
          <w:kern w:val="0"/>
          <w:sz w:val="28"/>
          <w:szCs w:val="28"/>
          <w:lang w:eastAsia="ru-RU"/>
        </w:rPr>
        <w:t>.5</w:t>
      </w:r>
      <w:r w:rsidR="004C02B7" w:rsidRPr="000225D0">
        <w:rPr>
          <w:rFonts w:ascii="Times New Roman" w:eastAsia="Times New Roman" w:hAnsi="Times New Roman" w:cs="Times New Roman"/>
          <w:color w:val="000000" w:themeColor="text1"/>
          <w:kern w:val="0"/>
          <w:sz w:val="28"/>
          <w:szCs w:val="28"/>
          <w:lang w:eastAsia="ru-RU"/>
        </w:rPr>
        <w:t>.</w:t>
      </w:r>
      <w:r w:rsidR="00332C4D" w:rsidRPr="000225D0">
        <w:rPr>
          <w:rFonts w:ascii="Times New Roman" w:eastAsia="Times New Roman" w:hAnsi="Times New Roman" w:cs="Times New Roman"/>
          <w:color w:val="000000" w:themeColor="text1"/>
          <w:kern w:val="0"/>
          <w:sz w:val="28"/>
          <w:szCs w:val="28"/>
          <w:lang w:eastAsia="ru-RU"/>
        </w:rPr>
        <w:t xml:space="preserve"> В отношении объектов культурного наследия необходимо действовать в соответствии с требованиями Федерального закона «Об объектах культурного наследия (памятниках истории и культуры) народов Российской Федерации» от 25.06.2002 N 73−ФЗ. </w:t>
      </w:r>
    </w:p>
    <w:p w14:paraId="471D0823" w14:textId="77777777" w:rsidR="00E27B49" w:rsidRPr="000225D0" w:rsidRDefault="00E27B49" w:rsidP="00E27B49">
      <w:pPr>
        <w:tabs>
          <w:tab w:val="left" w:pos="1050"/>
        </w:tabs>
        <w:spacing w:after="0" w:line="240" w:lineRule="auto"/>
        <w:rPr>
          <w:rFonts w:ascii="Times New Roman" w:eastAsia="Times New Roman" w:hAnsi="Times New Roman" w:cs="Times New Roman"/>
          <w:color w:val="000000" w:themeColor="text1"/>
          <w:kern w:val="0"/>
          <w:sz w:val="28"/>
          <w:szCs w:val="28"/>
          <w:lang w:eastAsia="ru-RU"/>
        </w:rPr>
      </w:pPr>
      <w:r w:rsidRPr="000225D0">
        <w:rPr>
          <w:rFonts w:ascii="Times New Roman" w:eastAsia="Times New Roman" w:hAnsi="Times New Roman" w:cs="Times New Roman"/>
          <w:color w:val="000000" w:themeColor="text1"/>
          <w:kern w:val="0"/>
          <w:sz w:val="28"/>
          <w:szCs w:val="28"/>
          <w:lang w:eastAsia="ru-RU"/>
        </w:rPr>
        <w:t xml:space="preserve">       </w:t>
      </w:r>
      <w:r w:rsidR="009A1CF0" w:rsidRPr="000225D0">
        <w:rPr>
          <w:rFonts w:ascii="Times New Roman" w:eastAsia="Times New Roman" w:hAnsi="Times New Roman" w:cs="Times New Roman"/>
          <w:color w:val="000000" w:themeColor="text1"/>
          <w:kern w:val="0"/>
          <w:sz w:val="28"/>
          <w:szCs w:val="28"/>
          <w:lang w:eastAsia="ru-RU"/>
        </w:rPr>
        <w:tab/>
      </w:r>
      <w:r w:rsidRPr="000225D0">
        <w:rPr>
          <w:rFonts w:ascii="Times New Roman" w:eastAsia="Times New Roman" w:hAnsi="Times New Roman" w:cs="Times New Roman"/>
          <w:color w:val="000000" w:themeColor="text1"/>
          <w:kern w:val="0"/>
          <w:sz w:val="28"/>
          <w:szCs w:val="28"/>
          <w:lang w:eastAsia="ru-RU"/>
        </w:rPr>
        <w:t>2</w:t>
      </w:r>
      <w:r w:rsidR="00332C4D" w:rsidRPr="000225D0">
        <w:rPr>
          <w:rFonts w:ascii="Times New Roman" w:eastAsia="Times New Roman" w:hAnsi="Times New Roman" w:cs="Times New Roman"/>
          <w:color w:val="000000" w:themeColor="text1"/>
          <w:kern w:val="0"/>
          <w:sz w:val="28"/>
          <w:szCs w:val="28"/>
          <w:lang w:eastAsia="ru-RU"/>
        </w:rPr>
        <w:t xml:space="preserve">.6. Установка информационной конструкции и согласование дизайн проекта размещения информационной конструкции осуществляется в соответствии с законодательством. </w:t>
      </w:r>
    </w:p>
    <w:p w14:paraId="3FCE03C7" w14:textId="77777777" w:rsidR="00E27B49" w:rsidRPr="000225D0" w:rsidRDefault="00E27B49" w:rsidP="00E27B49">
      <w:pPr>
        <w:tabs>
          <w:tab w:val="left" w:pos="1050"/>
        </w:tabs>
        <w:spacing w:after="0" w:line="240" w:lineRule="auto"/>
        <w:rPr>
          <w:rFonts w:ascii="Times New Roman" w:eastAsia="Times New Roman" w:hAnsi="Times New Roman" w:cs="Times New Roman"/>
          <w:color w:val="000000" w:themeColor="text1"/>
          <w:kern w:val="0"/>
          <w:sz w:val="28"/>
          <w:szCs w:val="28"/>
          <w:lang w:eastAsia="ru-RU"/>
        </w:rPr>
      </w:pPr>
      <w:r w:rsidRPr="000225D0">
        <w:rPr>
          <w:rFonts w:ascii="Times New Roman" w:eastAsia="Times New Roman" w:hAnsi="Times New Roman" w:cs="Times New Roman"/>
          <w:color w:val="000000" w:themeColor="text1"/>
          <w:kern w:val="0"/>
          <w:sz w:val="28"/>
          <w:szCs w:val="28"/>
          <w:lang w:eastAsia="ru-RU"/>
        </w:rPr>
        <w:t xml:space="preserve">       </w:t>
      </w:r>
      <w:r w:rsidR="009A1CF0" w:rsidRPr="000225D0">
        <w:rPr>
          <w:rFonts w:ascii="Times New Roman" w:eastAsia="Times New Roman" w:hAnsi="Times New Roman" w:cs="Times New Roman"/>
          <w:color w:val="000000" w:themeColor="text1"/>
          <w:kern w:val="0"/>
          <w:sz w:val="28"/>
          <w:szCs w:val="28"/>
          <w:lang w:eastAsia="ru-RU"/>
        </w:rPr>
        <w:tab/>
      </w:r>
      <w:r w:rsidRPr="000225D0">
        <w:rPr>
          <w:rFonts w:ascii="Times New Roman" w:eastAsia="Times New Roman" w:hAnsi="Times New Roman" w:cs="Times New Roman"/>
          <w:color w:val="000000" w:themeColor="text1"/>
          <w:kern w:val="0"/>
          <w:sz w:val="28"/>
          <w:szCs w:val="28"/>
          <w:lang w:eastAsia="ru-RU"/>
        </w:rPr>
        <w:t>2</w:t>
      </w:r>
      <w:r w:rsidR="00332C4D" w:rsidRPr="000225D0">
        <w:rPr>
          <w:rFonts w:ascii="Times New Roman" w:eastAsia="Times New Roman" w:hAnsi="Times New Roman" w:cs="Times New Roman"/>
          <w:color w:val="000000" w:themeColor="text1"/>
          <w:kern w:val="0"/>
          <w:sz w:val="28"/>
          <w:szCs w:val="28"/>
          <w:lang w:eastAsia="ru-RU"/>
        </w:rPr>
        <w:t xml:space="preserve">.7. Действие настоящего Стандарта не распространяется на информационные конструкции, согласование на размещение которых получено в установленном порядке до вступления в силу настоящего Стандарта, в течение срока действия полученного согласования. </w:t>
      </w:r>
    </w:p>
    <w:p w14:paraId="5D73B3B2" w14:textId="77777777" w:rsidR="003915A4" w:rsidRPr="000225D0" w:rsidRDefault="00E27B49" w:rsidP="00E228BA">
      <w:pPr>
        <w:tabs>
          <w:tab w:val="left" w:pos="1050"/>
        </w:tabs>
        <w:spacing w:after="0" w:line="240" w:lineRule="auto"/>
        <w:rPr>
          <w:rFonts w:ascii="Times New Roman" w:eastAsia="Times New Roman" w:hAnsi="Times New Roman" w:cs="Times New Roman"/>
          <w:color w:val="000000" w:themeColor="text1"/>
          <w:kern w:val="0"/>
          <w:sz w:val="28"/>
          <w:szCs w:val="28"/>
          <w:lang w:eastAsia="ru-RU"/>
        </w:rPr>
      </w:pPr>
      <w:r w:rsidRPr="000225D0">
        <w:rPr>
          <w:rFonts w:ascii="Times New Roman" w:eastAsia="Times New Roman" w:hAnsi="Times New Roman" w:cs="Times New Roman"/>
          <w:color w:val="000000" w:themeColor="text1"/>
          <w:kern w:val="0"/>
          <w:sz w:val="28"/>
          <w:szCs w:val="28"/>
          <w:lang w:eastAsia="ru-RU"/>
        </w:rPr>
        <w:t xml:space="preserve">       </w:t>
      </w:r>
      <w:r w:rsidR="009A1CF0" w:rsidRPr="000225D0">
        <w:rPr>
          <w:rFonts w:ascii="Times New Roman" w:eastAsia="Times New Roman" w:hAnsi="Times New Roman" w:cs="Times New Roman"/>
          <w:color w:val="000000" w:themeColor="text1"/>
          <w:kern w:val="0"/>
          <w:sz w:val="28"/>
          <w:szCs w:val="28"/>
          <w:lang w:eastAsia="ru-RU"/>
        </w:rPr>
        <w:tab/>
      </w:r>
      <w:r w:rsidRPr="000225D0">
        <w:rPr>
          <w:rFonts w:ascii="Times New Roman" w:eastAsia="Times New Roman" w:hAnsi="Times New Roman" w:cs="Times New Roman"/>
          <w:color w:val="000000" w:themeColor="text1"/>
          <w:kern w:val="0"/>
          <w:sz w:val="28"/>
          <w:szCs w:val="28"/>
          <w:lang w:eastAsia="ru-RU"/>
        </w:rPr>
        <w:t>2</w:t>
      </w:r>
      <w:r w:rsidR="00332C4D" w:rsidRPr="000225D0">
        <w:rPr>
          <w:rFonts w:ascii="Times New Roman" w:eastAsia="Times New Roman" w:hAnsi="Times New Roman" w:cs="Times New Roman"/>
          <w:color w:val="000000" w:themeColor="text1"/>
          <w:kern w:val="0"/>
          <w:sz w:val="28"/>
          <w:szCs w:val="28"/>
          <w:lang w:eastAsia="ru-RU"/>
        </w:rPr>
        <w:t xml:space="preserve">.8. Установка рекламных конструкций размещается в соответствии со статьей 19 Федерального закона от 13.03.2006 № 38-ФЗ «О рекламе» и </w:t>
      </w:r>
      <w:r w:rsidRPr="000225D0">
        <w:rPr>
          <w:rFonts w:ascii="Times New Roman" w:eastAsia="Times New Roman" w:hAnsi="Times New Roman" w:cs="Times New Roman"/>
          <w:color w:val="000000" w:themeColor="text1"/>
          <w:kern w:val="0"/>
          <w:sz w:val="28"/>
          <w:szCs w:val="28"/>
          <w:lang w:eastAsia="ru-RU"/>
        </w:rPr>
        <w:t>согласно разрешению</w:t>
      </w:r>
      <w:r w:rsidR="00332C4D" w:rsidRPr="000225D0">
        <w:rPr>
          <w:rFonts w:ascii="Times New Roman" w:eastAsia="Times New Roman" w:hAnsi="Times New Roman" w:cs="Times New Roman"/>
          <w:color w:val="000000" w:themeColor="text1"/>
          <w:kern w:val="0"/>
          <w:sz w:val="28"/>
          <w:szCs w:val="28"/>
          <w:lang w:eastAsia="ru-RU"/>
        </w:rPr>
        <w:t xml:space="preserve"> на установку рекламной конструкции, выданного Администрацией</w:t>
      </w:r>
      <w:r w:rsidRPr="000225D0">
        <w:rPr>
          <w:rFonts w:ascii="Times New Roman" w:eastAsia="Times New Roman" w:hAnsi="Times New Roman" w:cs="Times New Roman"/>
          <w:color w:val="000000" w:themeColor="text1"/>
          <w:kern w:val="0"/>
          <w:sz w:val="28"/>
          <w:szCs w:val="28"/>
          <w:lang w:eastAsia="ru-RU"/>
        </w:rPr>
        <w:t xml:space="preserve"> муниципального округа</w:t>
      </w:r>
      <w:r w:rsidR="00332C4D" w:rsidRPr="000225D0">
        <w:rPr>
          <w:rFonts w:ascii="Times New Roman" w:eastAsia="Times New Roman" w:hAnsi="Times New Roman" w:cs="Times New Roman"/>
          <w:color w:val="000000" w:themeColor="text1"/>
          <w:kern w:val="0"/>
          <w:sz w:val="28"/>
          <w:szCs w:val="28"/>
          <w:lang w:eastAsia="ru-RU"/>
        </w:rPr>
        <w:t>.</w:t>
      </w:r>
    </w:p>
    <w:p w14:paraId="3AC19BAA" w14:textId="77777777" w:rsidR="0064063D" w:rsidRPr="000225D0" w:rsidRDefault="0064063D" w:rsidP="00E228BA">
      <w:pPr>
        <w:tabs>
          <w:tab w:val="left" w:pos="1050"/>
        </w:tabs>
        <w:spacing w:after="0" w:line="240" w:lineRule="auto"/>
        <w:rPr>
          <w:rFonts w:ascii="Times New Roman" w:eastAsia="Times New Roman" w:hAnsi="Times New Roman" w:cs="Times New Roman"/>
          <w:color w:val="000000" w:themeColor="text1"/>
          <w:kern w:val="0"/>
          <w:sz w:val="28"/>
          <w:szCs w:val="28"/>
          <w:lang w:eastAsia="ru-RU"/>
        </w:rPr>
      </w:pPr>
      <w:r w:rsidRPr="000225D0">
        <w:rPr>
          <w:rFonts w:ascii="Times New Roman" w:eastAsia="Times New Roman" w:hAnsi="Times New Roman" w:cs="Times New Roman"/>
          <w:color w:val="000000" w:themeColor="text1"/>
          <w:kern w:val="0"/>
          <w:sz w:val="28"/>
          <w:szCs w:val="28"/>
          <w:lang w:eastAsia="ru-RU"/>
        </w:rPr>
        <w:t xml:space="preserve">     </w:t>
      </w:r>
      <w:r w:rsidR="009A1CF0" w:rsidRPr="000225D0">
        <w:rPr>
          <w:rFonts w:ascii="Times New Roman" w:eastAsia="Times New Roman" w:hAnsi="Times New Roman" w:cs="Times New Roman"/>
          <w:color w:val="000000" w:themeColor="text1"/>
          <w:kern w:val="0"/>
          <w:sz w:val="28"/>
          <w:szCs w:val="28"/>
          <w:lang w:eastAsia="ru-RU"/>
        </w:rPr>
        <w:tab/>
      </w:r>
      <w:r w:rsidRPr="000225D0">
        <w:rPr>
          <w:rFonts w:ascii="Times New Roman" w:eastAsia="Times New Roman" w:hAnsi="Times New Roman" w:cs="Times New Roman"/>
          <w:color w:val="000000" w:themeColor="text1"/>
          <w:kern w:val="0"/>
          <w:sz w:val="28"/>
          <w:szCs w:val="28"/>
          <w:lang w:eastAsia="ru-RU"/>
        </w:rPr>
        <w:t>2.9.  Информационные конструкции не должны (рис. 1):</w:t>
      </w:r>
    </w:p>
    <w:p w14:paraId="307DA718" w14:textId="77777777" w:rsidR="00966D26" w:rsidRPr="000225D0" w:rsidRDefault="009A1CF0" w:rsidP="00E228BA">
      <w:pPr>
        <w:tabs>
          <w:tab w:val="left" w:pos="1050"/>
        </w:tabs>
        <w:spacing w:after="0" w:line="240" w:lineRule="auto"/>
        <w:rPr>
          <w:rFonts w:ascii="Times New Roman" w:eastAsia="Times New Roman" w:hAnsi="Times New Roman" w:cs="Times New Roman"/>
          <w:color w:val="000000" w:themeColor="text1"/>
          <w:kern w:val="0"/>
          <w:sz w:val="28"/>
          <w:szCs w:val="28"/>
          <w:lang w:eastAsia="ru-RU"/>
        </w:rPr>
      </w:pPr>
      <w:r w:rsidRPr="000225D0">
        <w:rPr>
          <w:rFonts w:ascii="Times New Roman" w:eastAsia="Times New Roman" w:hAnsi="Times New Roman" w:cs="Times New Roman"/>
          <w:color w:val="000000" w:themeColor="text1"/>
          <w:kern w:val="0"/>
          <w:sz w:val="28"/>
          <w:szCs w:val="28"/>
          <w:lang w:eastAsia="ru-RU"/>
        </w:rPr>
        <w:tab/>
      </w:r>
      <w:r w:rsidR="0064063D" w:rsidRPr="000225D0">
        <w:rPr>
          <w:rFonts w:ascii="Times New Roman" w:eastAsia="Times New Roman" w:hAnsi="Times New Roman" w:cs="Times New Roman"/>
          <w:color w:val="000000" w:themeColor="text1"/>
          <w:kern w:val="0"/>
          <w:sz w:val="28"/>
          <w:szCs w:val="28"/>
          <w:lang w:eastAsia="ru-RU"/>
        </w:rPr>
        <w:t>2.</w:t>
      </w:r>
      <w:r w:rsidR="00966D26" w:rsidRPr="000225D0">
        <w:rPr>
          <w:rFonts w:ascii="Times New Roman" w:eastAsia="Times New Roman" w:hAnsi="Times New Roman" w:cs="Times New Roman"/>
          <w:color w:val="000000" w:themeColor="text1"/>
          <w:kern w:val="0"/>
          <w:sz w:val="28"/>
          <w:szCs w:val="28"/>
          <w:lang w:eastAsia="ru-RU"/>
        </w:rPr>
        <w:t>9</w:t>
      </w:r>
      <w:r w:rsidR="0064063D" w:rsidRPr="000225D0">
        <w:rPr>
          <w:rFonts w:ascii="Times New Roman" w:eastAsia="Times New Roman" w:hAnsi="Times New Roman" w:cs="Times New Roman"/>
          <w:color w:val="000000" w:themeColor="text1"/>
          <w:kern w:val="0"/>
          <w:sz w:val="28"/>
          <w:szCs w:val="28"/>
          <w:lang w:eastAsia="ru-RU"/>
        </w:rPr>
        <w:t xml:space="preserve">.1. препятствовать восприятию информации, размещенной на другой конструкции; </w:t>
      </w:r>
    </w:p>
    <w:p w14:paraId="5F80117E" w14:textId="77777777" w:rsidR="009A1CF0" w:rsidRPr="000225D0" w:rsidRDefault="009A1CF0" w:rsidP="00E228BA">
      <w:pPr>
        <w:tabs>
          <w:tab w:val="left" w:pos="1050"/>
        </w:tabs>
        <w:spacing w:after="0" w:line="240" w:lineRule="auto"/>
        <w:rPr>
          <w:rFonts w:ascii="Times New Roman" w:eastAsia="Times New Roman" w:hAnsi="Times New Roman" w:cs="Times New Roman"/>
          <w:color w:val="000000" w:themeColor="text1"/>
          <w:kern w:val="0"/>
          <w:sz w:val="28"/>
          <w:szCs w:val="28"/>
          <w:lang w:eastAsia="ru-RU"/>
        </w:rPr>
      </w:pPr>
      <w:r w:rsidRPr="000225D0">
        <w:rPr>
          <w:rFonts w:ascii="Times New Roman" w:eastAsia="Times New Roman" w:hAnsi="Times New Roman" w:cs="Times New Roman"/>
          <w:color w:val="000000" w:themeColor="text1"/>
          <w:kern w:val="0"/>
          <w:sz w:val="28"/>
          <w:szCs w:val="28"/>
          <w:lang w:eastAsia="ru-RU"/>
        </w:rPr>
        <w:tab/>
      </w:r>
      <w:r w:rsidR="0064063D" w:rsidRPr="000225D0">
        <w:rPr>
          <w:rFonts w:ascii="Times New Roman" w:eastAsia="Times New Roman" w:hAnsi="Times New Roman" w:cs="Times New Roman"/>
          <w:color w:val="000000" w:themeColor="text1"/>
          <w:kern w:val="0"/>
          <w:sz w:val="28"/>
          <w:szCs w:val="28"/>
          <w:lang w:eastAsia="ru-RU"/>
        </w:rPr>
        <w:t>2.</w:t>
      </w:r>
      <w:r w:rsidR="00966D26" w:rsidRPr="000225D0">
        <w:rPr>
          <w:rFonts w:ascii="Times New Roman" w:eastAsia="Times New Roman" w:hAnsi="Times New Roman" w:cs="Times New Roman"/>
          <w:color w:val="000000" w:themeColor="text1"/>
          <w:kern w:val="0"/>
          <w:sz w:val="28"/>
          <w:szCs w:val="28"/>
          <w:lang w:eastAsia="ru-RU"/>
        </w:rPr>
        <w:t>9</w:t>
      </w:r>
      <w:r w:rsidR="0064063D" w:rsidRPr="000225D0">
        <w:rPr>
          <w:rFonts w:ascii="Times New Roman" w:eastAsia="Times New Roman" w:hAnsi="Times New Roman" w:cs="Times New Roman"/>
          <w:color w:val="000000" w:themeColor="text1"/>
          <w:kern w:val="0"/>
          <w:sz w:val="28"/>
          <w:szCs w:val="28"/>
          <w:lang w:eastAsia="ru-RU"/>
        </w:rPr>
        <w:t xml:space="preserve">.2. размещаться на опорах освещения, стойках дорожных знаков и светофоров, деревьях и кустарниках, шлагбаумах, ограждениях, перилах; </w:t>
      </w:r>
    </w:p>
    <w:p w14:paraId="4F2BFD71" w14:textId="77777777" w:rsidR="00966D26" w:rsidRPr="000225D0" w:rsidRDefault="009A1CF0" w:rsidP="00E228BA">
      <w:pPr>
        <w:tabs>
          <w:tab w:val="left" w:pos="1050"/>
        </w:tabs>
        <w:spacing w:after="0" w:line="240" w:lineRule="auto"/>
        <w:rPr>
          <w:rFonts w:ascii="Times New Roman" w:eastAsia="Times New Roman" w:hAnsi="Times New Roman" w:cs="Times New Roman"/>
          <w:color w:val="000000" w:themeColor="text1"/>
          <w:kern w:val="0"/>
          <w:sz w:val="28"/>
          <w:szCs w:val="28"/>
          <w:lang w:eastAsia="ru-RU"/>
        </w:rPr>
      </w:pPr>
      <w:r w:rsidRPr="000225D0">
        <w:rPr>
          <w:rFonts w:ascii="Times New Roman" w:eastAsia="Times New Roman" w:hAnsi="Times New Roman" w:cs="Times New Roman"/>
          <w:color w:val="000000" w:themeColor="text1"/>
          <w:kern w:val="0"/>
          <w:sz w:val="28"/>
          <w:szCs w:val="28"/>
          <w:lang w:eastAsia="ru-RU"/>
        </w:rPr>
        <w:tab/>
      </w:r>
      <w:r w:rsidR="0064063D" w:rsidRPr="000225D0">
        <w:rPr>
          <w:rFonts w:ascii="Times New Roman" w:eastAsia="Times New Roman" w:hAnsi="Times New Roman" w:cs="Times New Roman"/>
          <w:color w:val="000000" w:themeColor="text1"/>
          <w:kern w:val="0"/>
          <w:sz w:val="28"/>
          <w:szCs w:val="28"/>
          <w:lang w:eastAsia="ru-RU"/>
        </w:rPr>
        <w:t>2.</w:t>
      </w:r>
      <w:r w:rsidR="00966D26" w:rsidRPr="000225D0">
        <w:rPr>
          <w:rFonts w:ascii="Times New Roman" w:eastAsia="Times New Roman" w:hAnsi="Times New Roman" w:cs="Times New Roman"/>
          <w:color w:val="000000" w:themeColor="text1"/>
          <w:kern w:val="0"/>
          <w:sz w:val="28"/>
          <w:szCs w:val="28"/>
          <w:lang w:eastAsia="ru-RU"/>
        </w:rPr>
        <w:t>9</w:t>
      </w:r>
      <w:r w:rsidR="0064063D" w:rsidRPr="000225D0">
        <w:rPr>
          <w:rFonts w:ascii="Times New Roman" w:eastAsia="Times New Roman" w:hAnsi="Times New Roman" w:cs="Times New Roman"/>
          <w:color w:val="000000" w:themeColor="text1"/>
          <w:kern w:val="0"/>
          <w:sz w:val="28"/>
          <w:szCs w:val="28"/>
          <w:lang w:eastAsia="ru-RU"/>
        </w:rPr>
        <w:t xml:space="preserve">.3. размещаться на фасаде здания на расстоянии менее 2 м от мемориальных досок; </w:t>
      </w:r>
    </w:p>
    <w:p w14:paraId="65A6BCC1" w14:textId="77777777" w:rsidR="00966D26" w:rsidRPr="000225D0" w:rsidRDefault="009A1CF0" w:rsidP="00E228BA">
      <w:pPr>
        <w:tabs>
          <w:tab w:val="left" w:pos="1050"/>
        </w:tabs>
        <w:spacing w:after="0" w:line="240" w:lineRule="auto"/>
        <w:rPr>
          <w:rFonts w:ascii="Times New Roman" w:eastAsia="Times New Roman" w:hAnsi="Times New Roman" w:cs="Times New Roman"/>
          <w:color w:val="000000" w:themeColor="text1"/>
          <w:kern w:val="0"/>
          <w:sz w:val="28"/>
          <w:szCs w:val="28"/>
          <w:lang w:eastAsia="ru-RU"/>
        </w:rPr>
      </w:pPr>
      <w:r w:rsidRPr="000225D0">
        <w:rPr>
          <w:rFonts w:ascii="Times New Roman" w:eastAsia="Times New Roman" w:hAnsi="Times New Roman" w:cs="Times New Roman"/>
          <w:color w:val="000000" w:themeColor="text1"/>
          <w:kern w:val="0"/>
          <w:sz w:val="28"/>
          <w:szCs w:val="28"/>
          <w:lang w:eastAsia="ru-RU"/>
        </w:rPr>
        <w:tab/>
      </w:r>
      <w:r w:rsidR="0064063D" w:rsidRPr="000225D0">
        <w:rPr>
          <w:rFonts w:ascii="Times New Roman" w:eastAsia="Times New Roman" w:hAnsi="Times New Roman" w:cs="Times New Roman"/>
          <w:color w:val="000000" w:themeColor="text1"/>
          <w:kern w:val="0"/>
          <w:sz w:val="28"/>
          <w:szCs w:val="28"/>
          <w:lang w:eastAsia="ru-RU"/>
        </w:rPr>
        <w:t>2.</w:t>
      </w:r>
      <w:r w:rsidR="00966D26" w:rsidRPr="000225D0">
        <w:rPr>
          <w:rFonts w:ascii="Times New Roman" w:eastAsia="Times New Roman" w:hAnsi="Times New Roman" w:cs="Times New Roman"/>
          <w:color w:val="000000" w:themeColor="text1"/>
          <w:kern w:val="0"/>
          <w:sz w:val="28"/>
          <w:szCs w:val="28"/>
          <w:lang w:eastAsia="ru-RU"/>
        </w:rPr>
        <w:t>9</w:t>
      </w:r>
      <w:r w:rsidR="0064063D" w:rsidRPr="000225D0">
        <w:rPr>
          <w:rFonts w:ascii="Times New Roman" w:eastAsia="Times New Roman" w:hAnsi="Times New Roman" w:cs="Times New Roman"/>
          <w:color w:val="000000" w:themeColor="text1"/>
          <w:kern w:val="0"/>
          <w:sz w:val="28"/>
          <w:szCs w:val="28"/>
          <w:lang w:eastAsia="ru-RU"/>
        </w:rPr>
        <w:t xml:space="preserve">.4. размещаться с перекрытием витражей, дверных, оконных и арочных проемов, архитектурных деталей фасадов объектов (в том числе карнизов, медальонов, орнаментов, лепнины, колонн, элементов монументально-декоративного оформления и т. д.), на оконных решетках; </w:t>
      </w:r>
    </w:p>
    <w:p w14:paraId="48A416BF" w14:textId="77777777" w:rsidR="00966D26" w:rsidRPr="000225D0" w:rsidRDefault="009A1CF0" w:rsidP="00E228BA">
      <w:pPr>
        <w:tabs>
          <w:tab w:val="left" w:pos="1050"/>
        </w:tabs>
        <w:spacing w:after="0" w:line="240" w:lineRule="auto"/>
        <w:rPr>
          <w:rFonts w:ascii="Times New Roman" w:eastAsia="Times New Roman" w:hAnsi="Times New Roman" w:cs="Times New Roman"/>
          <w:color w:val="000000" w:themeColor="text1"/>
          <w:kern w:val="0"/>
          <w:sz w:val="28"/>
          <w:szCs w:val="28"/>
          <w:lang w:eastAsia="ru-RU"/>
        </w:rPr>
      </w:pPr>
      <w:r w:rsidRPr="000225D0">
        <w:rPr>
          <w:rFonts w:ascii="Times New Roman" w:eastAsia="Times New Roman" w:hAnsi="Times New Roman" w:cs="Times New Roman"/>
          <w:color w:val="000000" w:themeColor="text1"/>
          <w:kern w:val="0"/>
          <w:sz w:val="28"/>
          <w:szCs w:val="28"/>
          <w:lang w:eastAsia="ru-RU"/>
        </w:rPr>
        <w:tab/>
      </w:r>
      <w:r w:rsidR="0064063D" w:rsidRPr="000225D0">
        <w:rPr>
          <w:rFonts w:ascii="Times New Roman" w:eastAsia="Times New Roman" w:hAnsi="Times New Roman" w:cs="Times New Roman"/>
          <w:color w:val="000000" w:themeColor="text1"/>
          <w:kern w:val="0"/>
          <w:sz w:val="28"/>
          <w:szCs w:val="28"/>
          <w:lang w:eastAsia="ru-RU"/>
        </w:rPr>
        <w:t>2.</w:t>
      </w:r>
      <w:r w:rsidR="00966D26" w:rsidRPr="000225D0">
        <w:rPr>
          <w:rFonts w:ascii="Times New Roman" w:eastAsia="Times New Roman" w:hAnsi="Times New Roman" w:cs="Times New Roman"/>
          <w:color w:val="000000" w:themeColor="text1"/>
          <w:kern w:val="0"/>
          <w:sz w:val="28"/>
          <w:szCs w:val="28"/>
          <w:lang w:eastAsia="ru-RU"/>
        </w:rPr>
        <w:t>9</w:t>
      </w:r>
      <w:r w:rsidR="0064063D" w:rsidRPr="000225D0">
        <w:rPr>
          <w:rFonts w:ascii="Times New Roman" w:eastAsia="Times New Roman" w:hAnsi="Times New Roman" w:cs="Times New Roman"/>
          <w:color w:val="000000" w:themeColor="text1"/>
          <w:kern w:val="0"/>
          <w:sz w:val="28"/>
          <w:szCs w:val="28"/>
          <w:lang w:eastAsia="ru-RU"/>
        </w:rPr>
        <w:t xml:space="preserve">.5. размещаться с использованием картона, ткани, в том числе баннерной, сетки и других мягких материалов (за исключением случаев размещения на маркизе); </w:t>
      </w:r>
    </w:p>
    <w:p w14:paraId="5A098709" w14:textId="77777777" w:rsidR="00966D26" w:rsidRPr="000225D0" w:rsidRDefault="009A1CF0" w:rsidP="00E228BA">
      <w:pPr>
        <w:tabs>
          <w:tab w:val="left" w:pos="1050"/>
        </w:tabs>
        <w:spacing w:after="0" w:line="240" w:lineRule="auto"/>
        <w:rPr>
          <w:rFonts w:ascii="Times New Roman" w:eastAsia="Times New Roman" w:hAnsi="Times New Roman" w:cs="Times New Roman"/>
          <w:color w:val="000000" w:themeColor="text1"/>
          <w:kern w:val="0"/>
          <w:sz w:val="28"/>
          <w:szCs w:val="28"/>
          <w:lang w:eastAsia="ru-RU"/>
        </w:rPr>
      </w:pPr>
      <w:r w:rsidRPr="000225D0">
        <w:rPr>
          <w:rFonts w:ascii="Times New Roman" w:eastAsia="Times New Roman" w:hAnsi="Times New Roman" w:cs="Times New Roman"/>
          <w:color w:val="000000" w:themeColor="text1"/>
          <w:kern w:val="0"/>
          <w:sz w:val="28"/>
          <w:szCs w:val="28"/>
          <w:lang w:eastAsia="ru-RU"/>
        </w:rPr>
        <w:tab/>
      </w:r>
      <w:r w:rsidR="0064063D" w:rsidRPr="000225D0">
        <w:rPr>
          <w:rFonts w:ascii="Times New Roman" w:eastAsia="Times New Roman" w:hAnsi="Times New Roman" w:cs="Times New Roman"/>
          <w:color w:val="000000" w:themeColor="text1"/>
          <w:kern w:val="0"/>
          <w:sz w:val="28"/>
          <w:szCs w:val="28"/>
          <w:lang w:eastAsia="ru-RU"/>
        </w:rPr>
        <w:t>2.</w:t>
      </w:r>
      <w:r w:rsidR="00966D26" w:rsidRPr="000225D0">
        <w:rPr>
          <w:rFonts w:ascii="Times New Roman" w:eastAsia="Times New Roman" w:hAnsi="Times New Roman" w:cs="Times New Roman"/>
          <w:color w:val="000000" w:themeColor="text1"/>
          <w:kern w:val="0"/>
          <w:sz w:val="28"/>
          <w:szCs w:val="28"/>
          <w:lang w:eastAsia="ru-RU"/>
        </w:rPr>
        <w:t>9</w:t>
      </w:r>
      <w:r w:rsidR="0064063D" w:rsidRPr="000225D0">
        <w:rPr>
          <w:rFonts w:ascii="Times New Roman" w:eastAsia="Times New Roman" w:hAnsi="Times New Roman" w:cs="Times New Roman"/>
          <w:color w:val="000000" w:themeColor="text1"/>
          <w:kern w:val="0"/>
          <w:sz w:val="28"/>
          <w:szCs w:val="28"/>
          <w:lang w:eastAsia="ru-RU"/>
        </w:rPr>
        <w:t xml:space="preserve">.6. размещаться на фасадах здания, строения, сооружения в два ряда и более — одна над другой (за исключением случаев размещения на зданиях торговых, общественно-деловых центров, а также случаев, когда одна вывеска состоит из двух строк); </w:t>
      </w:r>
    </w:p>
    <w:p w14:paraId="3A8E4274" w14:textId="77777777" w:rsidR="00966D26" w:rsidRPr="000225D0" w:rsidRDefault="009A1CF0" w:rsidP="00E228BA">
      <w:pPr>
        <w:tabs>
          <w:tab w:val="left" w:pos="1050"/>
        </w:tabs>
        <w:spacing w:after="0" w:line="240" w:lineRule="auto"/>
        <w:rPr>
          <w:rFonts w:ascii="Times New Roman" w:eastAsia="Times New Roman" w:hAnsi="Times New Roman" w:cs="Times New Roman"/>
          <w:color w:val="000000" w:themeColor="text1"/>
          <w:kern w:val="0"/>
          <w:sz w:val="28"/>
          <w:szCs w:val="28"/>
          <w:lang w:eastAsia="ru-RU"/>
        </w:rPr>
      </w:pPr>
      <w:r w:rsidRPr="000225D0">
        <w:rPr>
          <w:rFonts w:ascii="Times New Roman" w:eastAsia="Times New Roman" w:hAnsi="Times New Roman" w:cs="Times New Roman"/>
          <w:color w:val="000000" w:themeColor="text1"/>
          <w:kern w:val="0"/>
          <w:sz w:val="28"/>
          <w:szCs w:val="28"/>
          <w:lang w:eastAsia="ru-RU"/>
        </w:rPr>
        <w:tab/>
      </w:r>
      <w:r w:rsidR="0064063D" w:rsidRPr="000225D0">
        <w:rPr>
          <w:rFonts w:ascii="Times New Roman" w:eastAsia="Times New Roman" w:hAnsi="Times New Roman" w:cs="Times New Roman"/>
          <w:color w:val="000000" w:themeColor="text1"/>
          <w:kern w:val="0"/>
          <w:sz w:val="28"/>
          <w:szCs w:val="28"/>
          <w:lang w:eastAsia="ru-RU"/>
        </w:rPr>
        <w:t>2.</w:t>
      </w:r>
      <w:r w:rsidR="00966D26" w:rsidRPr="000225D0">
        <w:rPr>
          <w:rFonts w:ascii="Times New Roman" w:eastAsia="Times New Roman" w:hAnsi="Times New Roman" w:cs="Times New Roman"/>
          <w:color w:val="000000" w:themeColor="text1"/>
          <w:kern w:val="0"/>
          <w:sz w:val="28"/>
          <w:szCs w:val="28"/>
          <w:lang w:eastAsia="ru-RU"/>
        </w:rPr>
        <w:t>9</w:t>
      </w:r>
      <w:r w:rsidR="0064063D" w:rsidRPr="000225D0">
        <w:rPr>
          <w:rFonts w:ascii="Times New Roman" w:eastAsia="Times New Roman" w:hAnsi="Times New Roman" w:cs="Times New Roman"/>
          <w:color w:val="000000" w:themeColor="text1"/>
          <w:kern w:val="0"/>
          <w:sz w:val="28"/>
          <w:szCs w:val="28"/>
          <w:lang w:eastAsia="ru-RU"/>
        </w:rPr>
        <w:t xml:space="preserve">.7. размещаться в виде отдельно стоящих сборно-разборных конструкций (штендеров); </w:t>
      </w:r>
    </w:p>
    <w:p w14:paraId="7E984257" w14:textId="77777777" w:rsidR="00E71F1A" w:rsidRPr="000225D0" w:rsidRDefault="009A1CF0" w:rsidP="00E228BA">
      <w:pPr>
        <w:tabs>
          <w:tab w:val="left" w:pos="1050"/>
        </w:tabs>
        <w:spacing w:after="0" w:line="240" w:lineRule="auto"/>
        <w:rPr>
          <w:rFonts w:ascii="Times New Roman" w:eastAsia="Times New Roman" w:hAnsi="Times New Roman" w:cs="Times New Roman"/>
          <w:color w:val="000000" w:themeColor="text1"/>
          <w:kern w:val="0"/>
          <w:sz w:val="28"/>
          <w:szCs w:val="28"/>
          <w:lang w:eastAsia="ru-RU"/>
        </w:rPr>
      </w:pPr>
      <w:r w:rsidRPr="000225D0">
        <w:rPr>
          <w:rFonts w:ascii="Times New Roman" w:eastAsia="Times New Roman" w:hAnsi="Times New Roman" w:cs="Times New Roman"/>
          <w:color w:val="000000" w:themeColor="text1"/>
          <w:kern w:val="0"/>
          <w:sz w:val="28"/>
          <w:szCs w:val="28"/>
          <w:lang w:eastAsia="ru-RU"/>
        </w:rPr>
        <w:tab/>
      </w:r>
      <w:r w:rsidR="0064063D" w:rsidRPr="000225D0">
        <w:rPr>
          <w:rFonts w:ascii="Times New Roman" w:eastAsia="Times New Roman" w:hAnsi="Times New Roman" w:cs="Times New Roman"/>
          <w:color w:val="000000" w:themeColor="text1"/>
          <w:kern w:val="0"/>
          <w:sz w:val="28"/>
          <w:szCs w:val="28"/>
          <w:lang w:eastAsia="ru-RU"/>
        </w:rPr>
        <w:t>2.</w:t>
      </w:r>
      <w:r w:rsidR="00966D26" w:rsidRPr="000225D0">
        <w:rPr>
          <w:rFonts w:ascii="Times New Roman" w:eastAsia="Times New Roman" w:hAnsi="Times New Roman" w:cs="Times New Roman"/>
          <w:color w:val="000000" w:themeColor="text1"/>
          <w:kern w:val="0"/>
          <w:sz w:val="28"/>
          <w:szCs w:val="28"/>
          <w:lang w:eastAsia="ru-RU"/>
        </w:rPr>
        <w:t>9</w:t>
      </w:r>
      <w:r w:rsidR="0064063D" w:rsidRPr="000225D0">
        <w:rPr>
          <w:rFonts w:ascii="Times New Roman" w:eastAsia="Times New Roman" w:hAnsi="Times New Roman" w:cs="Times New Roman"/>
          <w:color w:val="000000" w:themeColor="text1"/>
          <w:kern w:val="0"/>
          <w:sz w:val="28"/>
          <w:szCs w:val="28"/>
          <w:lang w:eastAsia="ru-RU"/>
        </w:rPr>
        <w:t>.8. размещаться на козырьках, за исключением случаев отсутствия иного места для размещения;</w:t>
      </w:r>
    </w:p>
    <w:p w14:paraId="3235FA85" w14:textId="1B61B6EE" w:rsidR="00E71F1A" w:rsidRPr="000225D0" w:rsidRDefault="00E71F1A" w:rsidP="00E228BA">
      <w:pPr>
        <w:tabs>
          <w:tab w:val="left" w:pos="1050"/>
        </w:tabs>
        <w:spacing w:after="0" w:line="240" w:lineRule="auto"/>
        <w:rPr>
          <w:rFonts w:ascii="Times New Roman" w:eastAsia="Times New Roman" w:hAnsi="Times New Roman" w:cs="Times New Roman"/>
          <w:color w:val="000000" w:themeColor="text1"/>
          <w:kern w:val="0"/>
          <w:sz w:val="28"/>
          <w:szCs w:val="28"/>
          <w:lang w:eastAsia="ru-RU"/>
        </w:rPr>
      </w:pPr>
      <w:r w:rsidRPr="000225D0">
        <w:rPr>
          <w:rFonts w:ascii="Times New Roman" w:eastAsia="Times New Roman" w:hAnsi="Times New Roman" w:cs="Times New Roman"/>
          <w:color w:val="000000" w:themeColor="text1"/>
          <w:kern w:val="0"/>
          <w:sz w:val="28"/>
          <w:szCs w:val="28"/>
          <w:lang w:eastAsia="ru-RU"/>
        </w:rPr>
        <w:t xml:space="preserve"> </w:t>
      </w:r>
      <w:r w:rsidR="009A1CF0" w:rsidRPr="000225D0">
        <w:rPr>
          <w:rFonts w:ascii="Times New Roman" w:eastAsia="Times New Roman" w:hAnsi="Times New Roman" w:cs="Times New Roman"/>
          <w:color w:val="000000" w:themeColor="text1"/>
          <w:kern w:val="0"/>
          <w:sz w:val="28"/>
          <w:szCs w:val="28"/>
          <w:lang w:eastAsia="ru-RU"/>
        </w:rPr>
        <w:tab/>
      </w:r>
      <w:r w:rsidRPr="000225D0">
        <w:rPr>
          <w:rFonts w:ascii="Times New Roman" w:eastAsia="Times New Roman" w:hAnsi="Times New Roman" w:cs="Times New Roman"/>
          <w:color w:val="000000" w:themeColor="text1"/>
          <w:kern w:val="0"/>
          <w:sz w:val="28"/>
          <w:szCs w:val="28"/>
          <w:lang w:eastAsia="ru-RU"/>
        </w:rPr>
        <w:t>2.9</w:t>
      </w:r>
      <w:r w:rsidR="0064063D" w:rsidRPr="000225D0">
        <w:rPr>
          <w:rFonts w:ascii="Times New Roman" w:eastAsia="Times New Roman" w:hAnsi="Times New Roman" w:cs="Times New Roman"/>
          <w:color w:val="000000" w:themeColor="text1"/>
          <w:kern w:val="0"/>
          <w:sz w:val="28"/>
          <w:szCs w:val="28"/>
          <w:lang w:eastAsia="ru-RU"/>
        </w:rPr>
        <w:t>.</w:t>
      </w:r>
      <w:r w:rsidR="00DC45A7" w:rsidRPr="000225D0">
        <w:rPr>
          <w:rFonts w:ascii="Times New Roman" w:eastAsia="Times New Roman" w:hAnsi="Times New Roman" w:cs="Times New Roman"/>
          <w:color w:val="000000" w:themeColor="text1"/>
          <w:kern w:val="0"/>
          <w:sz w:val="28"/>
          <w:szCs w:val="28"/>
          <w:lang w:eastAsia="ru-RU"/>
        </w:rPr>
        <w:t>9</w:t>
      </w:r>
      <w:r w:rsidR="0064063D" w:rsidRPr="000225D0">
        <w:rPr>
          <w:rFonts w:ascii="Times New Roman" w:eastAsia="Times New Roman" w:hAnsi="Times New Roman" w:cs="Times New Roman"/>
          <w:color w:val="000000" w:themeColor="text1"/>
          <w:kern w:val="0"/>
          <w:sz w:val="28"/>
          <w:szCs w:val="28"/>
          <w:lang w:eastAsia="ru-RU"/>
        </w:rPr>
        <w:t xml:space="preserve">. размещаться на фасадах зданий, строений, </w:t>
      </w:r>
      <w:r w:rsidR="0064063D" w:rsidRPr="000225D0">
        <w:rPr>
          <w:rFonts w:ascii="Times New Roman" w:hAnsi="Times New Roman" w:cs="Times New Roman"/>
          <w:color w:val="000000" w:themeColor="text1"/>
          <w:sz w:val="28"/>
          <w:szCs w:val="28"/>
        </w:rPr>
        <w:t>сооружений с помощью демонстрации постеров на динамических</w:t>
      </w:r>
      <w:r w:rsidRPr="000225D0">
        <w:rPr>
          <w:rFonts w:ascii="Times New Roman" w:hAnsi="Times New Roman" w:cs="Times New Roman"/>
          <w:color w:val="000000" w:themeColor="text1"/>
          <w:sz w:val="28"/>
          <w:szCs w:val="28"/>
        </w:rPr>
        <w:t xml:space="preserve"> </w:t>
      </w:r>
      <w:r w:rsidR="0064063D" w:rsidRPr="000225D0">
        <w:rPr>
          <w:rFonts w:ascii="Times New Roman" w:eastAsia="Times New Roman" w:hAnsi="Times New Roman" w:cs="Times New Roman"/>
          <w:color w:val="000000" w:themeColor="text1"/>
          <w:kern w:val="0"/>
          <w:sz w:val="28"/>
          <w:szCs w:val="28"/>
          <w:lang w:eastAsia="ru-RU"/>
        </w:rPr>
        <w:t>системах смены изображений (роллерные системы, системы поворотных панелей (</w:t>
      </w:r>
      <w:proofErr w:type="spellStart"/>
      <w:r w:rsidR="0064063D" w:rsidRPr="000225D0">
        <w:rPr>
          <w:rFonts w:ascii="Times New Roman" w:eastAsia="Times New Roman" w:hAnsi="Times New Roman" w:cs="Times New Roman"/>
          <w:color w:val="000000" w:themeColor="text1"/>
          <w:kern w:val="0"/>
          <w:sz w:val="28"/>
          <w:szCs w:val="28"/>
          <w:lang w:eastAsia="ru-RU"/>
        </w:rPr>
        <w:t>призматроны</w:t>
      </w:r>
      <w:proofErr w:type="spellEnd"/>
      <w:r w:rsidR="0064063D" w:rsidRPr="000225D0">
        <w:rPr>
          <w:rFonts w:ascii="Times New Roman" w:eastAsia="Times New Roman" w:hAnsi="Times New Roman" w:cs="Times New Roman"/>
          <w:color w:val="000000" w:themeColor="text1"/>
          <w:kern w:val="0"/>
          <w:sz w:val="28"/>
          <w:szCs w:val="28"/>
          <w:lang w:eastAsia="ru-RU"/>
        </w:rPr>
        <w:t xml:space="preserve">) и другие системы); </w:t>
      </w:r>
    </w:p>
    <w:p w14:paraId="5BD87DFB" w14:textId="19F0B1F8" w:rsidR="00E71F1A" w:rsidRPr="000225D0" w:rsidRDefault="009A1CF0" w:rsidP="00E228BA">
      <w:pPr>
        <w:tabs>
          <w:tab w:val="left" w:pos="1050"/>
        </w:tabs>
        <w:spacing w:after="0" w:line="240" w:lineRule="auto"/>
        <w:rPr>
          <w:rFonts w:ascii="Times New Roman" w:eastAsia="Times New Roman" w:hAnsi="Times New Roman" w:cs="Times New Roman"/>
          <w:color w:val="000000" w:themeColor="text1"/>
          <w:kern w:val="0"/>
          <w:sz w:val="28"/>
          <w:szCs w:val="28"/>
          <w:lang w:eastAsia="ru-RU"/>
        </w:rPr>
      </w:pPr>
      <w:r w:rsidRPr="000225D0">
        <w:rPr>
          <w:rFonts w:ascii="Times New Roman" w:eastAsia="Times New Roman" w:hAnsi="Times New Roman" w:cs="Times New Roman"/>
          <w:color w:val="000000" w:themeColor="text1"/>
          <w:kern w:val="0"/>
          <w:sz w:val="28"/>
          <w:szCs w:val="28"/>
          <w:lang w:eastAsia="ru-RU"/>
        </w:rPr>
        <w:tab/>
      </w:r>
      <w:r w:rsidR="0064063D" w:rsidRPr="000225D0">
        <w:rPr>
          <w:rFonts w:ascii="Times New Roman" w:eastAsia="Times New Roman" w:hAnsi="Times New Roman" w:cs="Times New Roman"/>
          <w:color w:val="000000" w:themeColor="text1"/>
          <w:kern w:val="0"/>
          <w:sz w:val="28"/>
          <w:szCs w:val="28"/>
          <w:lang w:eastAsia="ru-RU"/>
        </w:rPr>
        <w:t>2.</w:t>
      </w:r>
      <w:r w:rsidR="00E71F1A" w:rsidRPr="000225D0">
        <w:rPr>
          <w:rFonts w:ascii="Times New Roman" w:eastAsia="Times New Roman" w:hAnsi="Times New Roman" w:cs="Times New Roman"/>
          <w:color w:val="000000" w:themeColor="text1"/>
          <w:kern w:val="0"/>
          <w:sz w:val="28"/>
          <w:szCs w:val="28"/>
          <w:lang w:eastAsia="ru-RU"/>
        </w:rPr>
        <w:t>9</w:t>
      </w:r>
      <w:r w:rsidR="0064063D" w:rsidRPr="000225D0">
        <w:rPr>
          <w:rFonts w:ascii="Times New Roman" w:eastAsia="Times New Roman" w:hAnsi="Times New Roman" w:cs="Times New Roman"/>
          <w:color w:val="000000" w:themeColor="text1"/>
          <w:kern w:val="0"/>
          <w:sz w:val="28"/>
          <w:szCs w:val="28"/>
          <w:lang w:eastAsia="ru-RU"/>
        </w:rPr>
        <w:t>.1</w:t>
      </w:r>
      <w:r w:rsidR="00DC45A7" w:rsidRPr="000225D0">
        <w:rPr>
          <w:rFonts w:ascii="Times New Roman" w:eastAsia="Times New Roman" w:hAnsi="Times New Roman" w:cs="Times New Roman"/>
          <w:color w:val="000000" w:themeColor="text1"/>
          <w:kern w:val="0"/>
          <w:sz w:val="28"/>
          <w:szCs w:val="28"/>
          <w:lang w:eastAsia="ru-RU"/>
        </w:rPr>
        <w:t>0</w:t>
      </w:r>
      <w:r w:rsidR="0064063D" w:rsidRPr="000225D0">
        <w:rPr>
          <w:rFonts w:ascii="Times New Roman" w:eastAsia="Times New Roman" w:hAnsi="Times New Roman" w:cs="Times New Roman"/>
          <w:color w:val="000000" w:themeColor="text1"/>
          <w:kern w:val="0"/>
          <w:sz w:val="28"/>
          <w:szCs w:val="28"/>
          <w:lang w:eastAsia="ru-RU"/>
        </w:rPr>
        <w:t>. размещаться на крыше здания, строения, сооружения в количестве более одной информационной конструкции;</w:t>
      </w:r>
    </w:p>
    <w:p w14:paraId="1B65F2D5" w14:textId="05A9F2B4" w:rsidR="00E71F1A" w:rsidRPr="000225D0" w:rsidRDefault="009A1CF0" w:rsidP="00E228BA">
      <w:pPr>
        <w:tabs>
          <w:tab w:val="left" w:pos="1050"/>
        </w:tabs>
        <w:spacing w:after="0" w:line="240" w:lineRule="auto"/>
        <w:rPr>
          <w:rFonts w:ascii="Times New Roman" w:eastAsia="Times New Roman" w:hAnsi="Times New Roman" w:cs="Times New Roman"/>
          <w:color w:val="000000" w:themeColor="text1"/>
          <w:kern w:val="0"/>
          <w:sz w:val="28"/>
          <w:szCs w:val="28"/>
          <w:lang w:eastAsia="ru-RU"/>
        </w:rPr>
      </w:pPr>
      <w:r w:rsidRPr="000225D0">
        <w:rPr>
          <w:rFonts w:ascii="Times New Roman" w:eastAsia="Times New Roman" w:hAnsi="Times New Roman" w:cs="Times New Roman"/>
          <w:color w:val="000000" w:themeColor="text1"/>
          <w:kern w:val="0"/>
          <w:sz w:val="28"/>
          <w:szCs w:val="28"/>
          <w:lang w:eastAsia="ru-RU"/>
        </w:rPr>
        <w:lastRenderedPageBreak/>
        <w:tab/>
      </w:r>
      <w:r w:rsidR="0064063D" w:rsidRPr="000225D0">
        <w:rPr>
          <w:rFonts w:ascii="Times New Roman" w:eastAsia="Times New Roman" w:hAnsi="Times New Roman" w:cs="Times New Roman"/>
          <w:color w:val="000000" w:themeColor="text1"/>
          <w:kern w:val="0"/>
          <w:sz w:val="28"/>
          <w:szCs w:val="28"/>
          <w:lang w:eastAsia="ru-RU"/>
        </w:rPr>
        <w:t>2.</w:t>
      </w:r>
      <w:r w:rsidR="00E71F1A" w:rsidRPr="000225D0">
        <w:rPr>
          <w:rFonts w:ascii="Times New Roman" w:eastAsia="Times New Roman" w:hAnsi="Times New Roman" w:cs="Times New Roman"/>
          <w:color w:val="000000" w:themeColor="text1"/>
          <w:kern w:val="0"/>
          <w:sz w:val="28"/>
          <w:szCs w:val="28"/>
          <w:lang w:eastAsia="ru-RU"/>
        </w:rPr>
        <w:t>9</w:t>
      </w:r>
      <w:r w:rsidR="0064063D" w:rsidRPr="000225D0">
        <w:rPr>
          <w:rFonts w:ascii="Times New Roman" w:eastAsia="Times New Roman" w:hAnsi="Times New Roman" w:cs="Times New Roman"/>
          <w:color w:val="000000" w:themeColor="text1"/>
          <w:kern w:val="0"/>
          <w:sz w:val="28"/>
          <w:szCs w:val="28"/>
          <w:lang w:eastAsia="ru-RU"/>
        </w:rPr>
        <w:t>.</w:t>
      </w:r>
      <w:r w:rsidR="00E71F1A" w:rsidRPr="000225D0">
        <w:rPr>
          <w:rFonts w:ascii="Times New Roman" w:eastAsia="Times New Roman" w:hAnsi="Times New Roman" w:cs="Times New Roman"/>
          <w:color w:val="000000" w:themeColor="text1"/>
          <w:kern w:val="0"/>
          <w:sz w:val="28"/>
          <w:szCs w:val="28"/>
          <w:lang w:eastAsia="ru-RU"/>
        </w:rPr>
        <w:t>1</w:t>
      </w:r>
      <w:r w:rsidR="00DC45A7" w:rsidRPr="000225D0">
        <w:rPr>
          <w:rFonts w:ascii="Times New Roman" w:eastAsia="Times New Roman" w:hAnsi="Times New Roman" w:cs="Times New Roman"/>
          <w:color w:val="000000" w:themeColor="text1"/>
          <w:kern w:val="0"/>
          <w:sz w:val="28"/>
          <w:szCs w:val="28"/>
          <w:lang w:eastAsia="ru-RU"/>
        </w:rPr>
        <w:t>1</w:t>
      </w:r>
      <w:r w:rsidR="0064063D" w:rsidRPr="000225D0">
        <w:rPr>
          <w:rFonts w:ascii="Times New Roman" w:eastAsia="Times New Roman" w:hAnsi="Times New Roman" w:cs="Times New Roman"/>
          <w:color w:val="000000" w:themeColor="text1"/>
          <w:kern w:val="0"/>
          <w:sz w:val="28"/>
          <w:szCs w:val="28"/>
          <w:lang w:eastAsia="ru-RU"/>
        </w:rPr>
        <w:t xml:space="preserve">. размещаться в виде бегущей строки; </w:t>
      </w:r>
    </w:p>
    <w:p w14:paraId="31219764" w14:textId="52B485C7" w:rsidR="00E71F1A" w:rsidRPr="000225D0" w:rsidRDefault="009A1CF0" w:rsidP="00E228BA">
      <w:pPr>
        <w:tabs>
          <w:tab w:val="left" w:pos="1050"/>
        </w:tabs>
        <w:spacing w:after="0" w:line="240" w:lineRule="auto"/>
        <w:rPr>
          <w:rFonts w:ascii="Times New Roman" w:eastAsia="Times New Roman" w:hAnsi="Times New Roman" w:cs="Times New Roman"/>
          <w:color w:val="000000" w:themeColor="text1"/>
          <w:kern w:val="0"/>
          <w:sz w:val="28"/>
          <w:szCs w:val="28"/>
          <w:lang w:eastAsia="ru-RU"/>
        </w:rPr>
      </w:pPr>
      <w:r w:rsidRPr="000225D0">
        <w:rPr>
          <w:rFonts w:ascii="Times New Roman" w:eastAsia="Times New Roman" w:hAnsi="Times New Roman" w:cs="Times New Roman"/>
          <w:color w:val="000000" w:themeColor="text1"/>
          <w:kern w:val="0"/>
          <w:sz w:val="28"/>
          <w:szCs w:val="28"/>
          <w:lang w:eastAsia="ru-RU"/>
        </w:rPr>
        <w:tab/>
      </w:r>
      <w:r w:rsidR="0064063D" w:rsidRPr="000225D0">
        <w:rPr>
          <w:rFonts w:ascii="Times New Roman" w:eastAsia="Times New Roman" w:hAnsi="Times New Roman" w:cs="Times New Roman"/>
          <w:color w:val="000000" w:themeColor="text1"/>
          <w:kern w:val="0"/>
          <w:sz w:val="28"/>
          <w:szCs w:val="28"/>
          <w:lang w:eastAsia="ru-RU"/>
        </w:rPr>
        <w:t>2.</w:t>
      </w:r>
      <w:r w:rsidR="00E71F1A" w:rsidRPr="000225D0">
        <w:rPr>
          <w:rFonts w:ascii="Times New Roman" w:eastAsia="Times New Roman" w:hAnsi="Times New Roman" w:cs="Times New Roman"/>
          <w:color w:val="000000" w:themeColor="text1"/>
          <w:kern w:val="0"/>
          <w:sz w:val="28"/>
          <w:szCs w:val="28"/>
          <w:lang w:eastAsia="ru-RU"/>
        </w:rPr>
        <w:t>9</w:t>
      </w:r>
      <w:r w:rsidR="0064063D" w:rsidRPr="000225D0">
        <w:rPr>
          <w:rFonts w:ascii="Times New Roman" w:eastAsia="Times New Roman" w:hAnsi="Times New Roman" w:cs="Times New Roman"/>
          <w:color w:val="000000" w:themeColor="text1"/>
          <w:kern w:val="0"/>
          <w:sz w:val="28"/>
          <w:szCs w:val="28"/>
          <w:lang w:eastAsia="ru-RU"/>
        </w:rPr>
        <w:t>.1</w:t>
      </w:r>
      <w:r w:rsidR="00DC45A7" w:rsidRPr="000225D0">
        <w:rPr>
          <w:rFonts w:ascii="Times New Roman" w:eastAsia="Times New Roman" w:hAnsi="Times New Roman" w:cs="Times New Roman"/>
          <w:color w:val="000000" w:themeColor="text1"/>
          <w:kern w:val="0"/>
          <w:sz w:val="28"/>
          <w:szCs w:val="28"/>
          <w:lang w:eastAsia="ru-RU"/>
        </w:rPr>
        <w:t>2</w:t>
      </w:r>
      <w:r w:rsidR="0064063D" w:rsidRPr="000225D0">
        <w:rPr>
          <w:rFonts w:ascii="Times New Roman" w:eastAsia="Times New Roman" w:hAnsi="Times New Roman" w:cs="Times New Roman"/>
          <w:color w:val="000000" w:themeColor="text1"/>
          <w:kern w:val="0"/>
          <w:sz w:val="28"/>
          <w:szCs w:val="28"/>
          <w:lang w:eastAsia="ru-RU"/>
        </w:rPr>
        <w:t xml:space="preserve">. перекрывать дорожные знаки, знаки адресной системы; </w:t>
      </w:r>
    </w:p>
    <w:p w14:paraId="70B9B223" w14:textId="42D95290" w:rsidR="009A1CF0" w:rsidRPr="000225D0" w:rsidRDefault="009A1CF0" w:rsidP="00E228BA">
      <w:pPr>
        <w:tabs>
          <w:tab w:val="left" w:pos="1050"/>
        </w:tabs>
        <w:spacing w:after="0" w:line="240" w:lineRule="auto"/>
        <w:rPr>
          <w:rFonts w:ascii="Times New Roman" w:eastAsia="Times New Roman" w:hAnsi="Times New Roman" w:cs="Times New Roman"/>
          <w:color w:val="000000" w:themeColor="text1"/>
          <w:kern w:val="0"/>
          <w:sz w:val="28"/>
          <w:szCs w:val="28"/>
          <w:lang w:eastAsia="ru-RU"/>
        </w:rPr>
      </w:pPr>
      <w:r w:rsidRPr="000225D0">
        <w:rPr>
          <w:rFonts w:ascii="Times New Roman" w:eastAsia="Times New Roman" w:hAnsi="Times New Roman" w:cs="Times New Roman"/>
          <w:color w:val="000000" w:themeColor="text1"/>
          <w:kern w:val="0"/>
          <w:sz w:val="28"/>
          <w:szCs w:val="28"/>
          <w:lang w:eastAsia="ru-RU"/>
        </w:rPr>
        <w:tab/>
      </w:r>
      <w:r w:rsidR="0064063D" w:rsidRPr="000225D0">
        <w:rPr>
          <w:rFonts w:ascii="Times New Roman" w:eastAsia="Times New Roman" w:hAnsi="Times New Roman" w:cs="Times New Roman"/>
          <w:color w:val="000000" w:themeColor="text1"/>
          <w:kern w:val="0"/>
          <w:sz w:val="28"/>
          <w:szCs w:val="28"/>
          <w:lang w:eastAsia="ru-RU"/>
        </w:rPr>
        <w:t>2.</w:t>
      </w:r>
      <w:r w:rsidR="00E71F1A" w:rsidRPr="000225D0">
        <w:rPr>
          <w:rFonts w:ascii="Times New Roman" w:eastAsia="Times New Roman" w:hAnsi="Times New Roman" w:cs="Times New Roman"/>
          <w:color w:val="000000" w:themeColor="text1"/>
          <w:kern w:val="0"/>
          <w:sz w:val="28"/>
          <w:szCs w:val="28"/>
          <w:lang w:eastAsia="ru-RU"/>
        </w:rPr>
        <w:t>9</w:t>
      </w:r>
      <w:r w:rsidR="0064063D" w:rsidRPr="000225D0">
        <w:rPr>
          <w:rFonts w:ascii="Times New Roman" w:eastAsia="Times New Roman" w:hAnsi="Times New Roman" w:cs="Times New Roman"/>
          <w:color w:val="000000" w:themeColor="text1"/>
          <w:kern w:val="0"/>
          <w:sz w:val="28"/>
          <w:szCs w:val="28"/>
          <w:lang w:eastAsia="ru-RU"/>
        </w:rPr>
        <w:t>.1</w:t>
      </w:r>
      <w:r w:rsidR="00DC45A7" w:rsidRPr="000225D0">
        <w:rPr>
          <w:rFonts w:ascii="Times New Roman" w:eastAsia="Times New Roman" w:hAnsi="Times New Roman" w:cs="Times New Roman"/>
          <w:color w:val="000000" w:themeColor="text1"/>
          <w:kern w:val="0"/>
          <w:sz w:val="28"/>
          <w:szCs w:val="28"/>
          <w:lang w:eastAsia="ru-RU"/>
        </w:rPr>
        <w:t>3</w:t>
      </w:r>
      <w:r w:rsidR="0064063D" w:rsidRPr="000225D0">
        <w:rPr>
          <w:rFonts w:ascii="Times New Roman" w:eastAsia="Times New Roman" w:hAnsi="Times New Roman" w:cs="Times New Roman"/>
          <w:color w:val="000000" w:themeColor="text1"/>
          <w:kern w:val="0"/>
          <w:sz w:val="28"/>
          <w:szCs w:val="28"/>
          <w:lang w:eastAsia="ru-RU"/>
        </w:rPr>
        <w:t xml:space="preserve">. способствовать скапливанию снега, замачиванию фасадов или оказывать иное негативное воздействие на здание, строение, сооружение; </w:t>
      </w:r>
    </w:p>
    <w:p w14:paraId="1EF3EE9D" w14:textId="2F3C4008" w:rsidR="003915A4" w:rsidRPr="000225D0" w:rsidRDefault="009A1CF0" w:rsidP="00E228BA">
      <w:pPr>
        <w:tabs>
          <w:tab w:val="left" w:pos="1050"/>
        </w:tabs>
        <w:spacing w:after="0" w:line="240" w:lineRule="auto"/>
        <w:rPr>
          <w:rFonts w:ascii="Times New Roman" w:eastAsia="Times New Roman" w:hAnsi="Times New Roman" w:cs="Times New Roman"/>
          <w:color w:val="000000" w:themeColor="text1"/>
          <w:kern w:val="0"/>
          <w:sz w:val="28"/>
          <w:szCs w:val="28"/>
          <w:lang w:eastAsia="ru-RU"/>
        </w:rPr>
      </w:pPr>
      <w:r w:rsidRPr="000225D0">
        <w:rPr>
          <w:rFonts w:ascii="Times New Roman" w:eastAsia="Times New Roman" w:hAnsi="Times New Roman" w:cs="Times New Roman"/>
          <w:color w:val="000000" w:themeColor="text1"/>
          <w:kern w:val="0"/>
          <w:sz w:val="28"/>
          <w:szCs w:val="28"/>
          <w:lang w:eastAsia="ru-RU"/>
        </w:rPr>
        <w:tab/>
      </w:r>
      <w:r w:rsidR="0064063D" w:rsidRPr="000225D0">
        <w:rPr>
          <w:rFonts w:ascii="Times New Roman" w:eastAsia="Times New Roman" w:hAnsi="Times New Roman" w:cs="Times New Roman"/>
          <w:color w:val="000000" w:themeColor="text1"/>
          <w:kern w:val="0"/>
          <w:sz w:val="28"/>
          <w:szCs w:val="28"/>
          <w:lang w:eastAsia="ru-RU"/>
        </w:rPr>
        <w:t>2.</w:t>
      </w:r>
      <w:r w:rsidR="00E71F1A" w:rsidRPr="000225D0">
        <w:rPr>
          <w:rFonts w:ascii="Times New Roman" w:eastAsia="Times New Roman" w:hAnsi="Times New Roman" w:cs="Times New Roman"/>
          <w:color w:val="000000" w:themeColor="text1"/>
          <w:kern w:val="0"/>
          <w:sz w:val="28"/>
          <w:szCs w:val="28"/>
          <w:lang w:eastAsia="ru-RU"/>
        </w:rPr>
        <w:t>9</w:t>
      </w:r>
      <w:r w:rsidR="0064063D" w:rsidRPr="000225D0">
        <w:rPr>
          <w:rFonts w:ascii="Times New Roman" w:eastAsia="Times New Roman" w:hAnsi="Times New Roman" w:cs="Times New Roman"/>
          <w:color w:val="000000" w:themeColor="text1"/>
          <w:kern w:val="0"/>
          <w:sz w:val="28"/>
          <w:szCs w:val="28"/>
          <w:lang w:eastAsia="ru-RU"/>
        </w:rPr>
        <w:t>.1</w:t>
      </w:r>
      <w:r w:rsidR="00DC45A7" w:rsidRPr="000225D0">
        <w:rPr>
          <w:rFonts w:ascii="Times New Roman" w:eastAsia="Times New Roman" w:hAnsi="Times New Roman" w:cs="Times New Roman"/>
          <w:color w:val="000000" w:themeColor="text1"/>
          <w:kern w:val="0"/>
          <w:sz w:val="28"/>
          <w:szCs w:val="28"/>
          <w:lang w:eastAsia="ru-RU"/>
        </w:rPr>
        <w:t>4</w:t>
      </w:r>
      <w:r w:rsidR="0064063D" w:rsidRPr="000225D0">
        <w:rPr>
          <w:rFonts w:ascii="Times New Roman" w:eastAsia="Times New Roman" w:hAnsi="Times New Roman" w:cs="Times New Roman"/>
          <w:color w:val="000000" w:themeColor="text1"/>
          <w:kern w:val="0"/>
          <w:sz w:val="28"/>
          <w:szCs w:val="28"/>
          <w:lang w:eastAsia="ru-RU"/>
        </w:rPr>
        <w:t>. размещаться на фасадах, ограждениях (заборах) и кровле индивидуальных жилых домов, садовых и дачных домов, жилых домов блокированной застройки (дуплексов, таунхаусов), индивидуальных гаражей, вспомогательных строений в границах участка под размещение индивидуального жилого дома, блокированной застройки, личного подсобного, крестьянского (фермерского) хозяйств.</w:t>
      </w:r>
    </w:p>
    <w:p w14:paraId="084F2C97" w14:textId="088C5100" w:rsidR="00126135" w:rsidRPr="00E71F1A" w:rsidRDefault="00126135" w:rsidP="00126135">
      <w:pPr>
        <w:tabs>
          <w:tab w:val="left" w:pos="1050"/>
        </w:tabs>
        <w:spacing w:after="0" w:line="240" w:lineRule="auto"/>
        <w:jc w:val="center"/>
        <w:rPr>
          <w:rFonts w:ascii="Times New Roman" w:eastAsia="Times New Roman" w:hAnsi="Times New Roman" w:cs="Times New Roman"/>
          <w:color w:val="00B050"/>
          <w:kern w:val="0"/>
          <w:sz w:val="28"/>
          <w:szCs w:val="28"/>
          <w:lang w:eastAsia="ru-RU"/>
        </w:rPr>
      </w:pPr>
      <w:r>
        <w:rPr>
          <w:noProof/>
        </w:rPr>
        <w:drawing>
          <wp:inline distT="0" distB="0" distL="0" distR="0" wp14:anchorId="571ED2A5" wp14:editId="00DFB820">
            <wp:extent cx="4705924" cy="2238521"/>
            <wp:effectExtent l="76200" t="171450" r="57150" b="142875"/>
            <wp:docPr id="15594950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21364949">
                      <a:off x="0" y="0"/>
                      <a:ext cx="4724613" cy="2247411"/>
                    </a:xfrm>
                    <a:prstGeom prst="rect">
                      <a:avLst/>
                    </a:prstGeom>
                    <a:noFill/>
                    <a:ln>
                      <a:noFill/>
                    </a:ln>
                  </pic:spPr>
                </pic:pic>
              </a:graphicData>
            </a:graphic>
          </wp:inline>
        </w:drawing>
      </w:r>
    </w:p>
    <w:p w14:paraId="518B3BF2" w14:textId="77777777" w:rsidR="00E71F1A" w:rsidRPr="000225D0" w:rsidRDefault="0064063D" w:rsidP="00E228BA">
      <w:pPr>
        <w:tabs>
          <w:tab w:val="left" w:pos="1050"/>
        </w:tabs>
        <w:spacing w:after="0" w:line="240" w:lineRule="auto"/>
        <w:rPr>
          <w:rFonts w:ascii="Times New Roman" w:eastAsia="Times New Roman" w:hAnsi="Times New Roman" w:cs="Times New Roman"/>
          <w:color w:val="000000" w:themeColor="text1"/>
          <w:kern w:val="0"/>
          <w:sz w:val="28"/>
          <w:szCs w:val="28"/>
          <w:lang w:eastAsia="ru-RU"/>
        </w:rPr>
      </w:pPr>
      <w:r w:rsidRPr="00E71F1A">
        <w:rPr>
          <w:rFonts w:ascii="Times New Roman" w:eastAsia="Times New Roman" w:hAnsi="Times New Roman" w:cs="Times New Roman"/>
          <w:color w:val="00B050"/>
          <w:kern w:val="0"/>
          <w:sz w:val="28"/>
          <w:szCs w:val="28"/>
          <w:lang w:eastAsia="ru-RU"/>
        </w:rPr>
        <w:t xml:space="preserve">    </w:t>
      </w:r>
      <w:r w:rsidR="009A1CF0">
        <w:rPr>
          <w:rFonts w:ascii="Times New Roman" w:eastAsia="Times New Roman" w:hAnsi="Times New Roman" w:cs="Times New Roman"/>
          <w:color w:val="00B050"/>
          <w:kern w:val="0"/>
          <w:sz w:val="28"/>
          <w:szCs w:val="28"/>
          <w:lang w:eastAsia="ru-RU"/>
        </w:rPr>
        <w:tab/>
      </w:r>
      <w:r w:rsidRPr="000225D0">
        <w:rPr>
          <w:rFonts w:ascii="Times New Roman" w:eastAsia="Times New Roman" w:hAnsi="Times New Roman" w:cs="Times New Roman"/>
          <w:color w:val="000000" w:themeColor="text1"/>
          <w:kern w:val="0"/>
          <w:sz w:val="28"/>
          <w:szCs w:val="28"/>
          <w:lang w:eastAsia="ru-RU"/>
        </w:rPr>
        <w:t xml:space="preserve"> 2.10.  Информационные конструкции должны содержаться в чистоте и исправном состоянии. В случае неисправности отдельных знаков информационной конструкции необходимо произвести их замену.</w:t>
      </w:r>
    </w:p>
    <w:p w14:paraId="6587997D" w14:textId="77777777" w:rsidR="00E71F1A" w:rsidRPr="000225D0" w:rsidRDefault="00E71F1A" w:rsidP="00E228BA">
      <w:pPr>
        <w:tabs>
          <w:tab w:val="left" w:pos="1050"/>
        </w:tabs>
        <w:spacing w:after="0" w:line="240" w:lineRule="auto"/>
        <w:rPr>
          <w:rFonts w:ascii="Times New Roman" w:eastAsia="Times New Roman" w:hAnsi="Times New Roman" w:cs="Times New Roman"/>
          <w:color w:val="000000" w:themeColor="text1"/>
          <w:kern w:val="0"/>
          <w:sz w:val="28"/>
          <w:szCs w:val="28"/>
          <w:lang w:eastAsia="ru-RU"/>
        </w:rPr>
      </w:pPr>
      <w:r w:rsidRPr="000225D0">
        <w:rPr>
          <w:rFonts w:ascii="Times New Roman" w:eastAsia="Times New Roman" w:hAnsi="Times New Roman" w:cs="Times New Roman"/>
          <w:color w:val="000000" w:themeColor="text1"/>
          <w:kern w:val="0"/>
          <w:sz w:val="28"/>
          <w:szCs w:val="28"/>
          <w:lang w:eastAsia="ru-RU"/>
        </w:rPr>
        <w:t xml:space="preserve">     </w:t>
      </w:r>
      <w:r w:rsidR="0064063D" w:rsidRPr="000225D0">
        <w:rPr>
          <w:rFonts w:ascii="Times New Roman" w:eastAsia="Times New Roman" w:hAnsi="Times New Roman" w:cs="Times New Roman"/>
          <w:color w:val="000000" w:themeColor="text1"/>
          <w:kern w:val="0"/>
          <w:sz w:val="28"/>
          <w:szCs w:val="28"/>
          <w:lang w:eastAsia="ru-RU"/>
        </w:rPr>
        <w:t xml:space="preserve"> </w:t>
      </w:r>
      <w:r w:rsidR="009A1CF0" w:rsidRPr="000225D0">
        <w:rPr>
          <w:rFonts w:ascii="Times New Roman" w:eastAsia="Times New Roman" w:hAnsi="Times New Roman" w:cs="Times New Roman"/>
          <w:color w:val="000000" w:themeColor="text1"/>
          <w:kern w:val="0"/>
          <w:sz w:val="28"/>
          <w:szCs w:val="28"/>
          <w:lang w:eastAsia="ru-RU"/>
        </w:rPr>
        <w:tab/>
      </w:r>
      <w:r w:rsidR="0064063D" w:rsidRPr="000225D0">
        <w:rPr>
          <w:rFonts w:ascii="Times New Roman" w:eastAsia="Times New Roman" w:hAnsi="Times New Roman" w:cs="Times New Roman"/>
          <w:color w:val="000000" w:themeColor="text1"/>
          <w:kern w:val="0"/>
          <w:sz w:val="28"/>
          <w:szCs w:val="28"/>
          <w:lang w:eastAsia="ru-RU"/>
        </w:rPr>
        <w:t>2.</w:t>
      </w:r>
      <w:r w:rsidRPr="000225D0">
        <w:rPr>
          <w:rFonts w:ascii="Times New Roman" w:eastAsia="Times New Roman" w:hAnsi="Times New Roman" w:cs="Times New Roman"/>
          <w:color w:val="000000" w:themeColor="text1"/>
          <w:kern w:val="0"/>
          <w:sz w:val="28"/>
          <w:szCs w:val="28"/>
          <w:lang w:eastAsia="ru-RU"/>
        </w:rPr>
        <w:t>11</w:t>
      </w:r>
      <w:r w:rsidR="0064063D" w:rsidRPr="000225D0">
        <w:rPr>
          <w:rFonts w:ascii="Times New Roman" w:eastAsia="Times New Roman" w:hAnsi="Times New Roman" w:cs="Times New Roman"/>
          <w:color w:val="000000" w:themeColor="text1"/>
          <w:kern w:val="0"/>
          <w:sz w:val="28"/>
          <w:szCs w:val="28"/>
          <w:lang w:eastAsia="ru-RU"/>
        </w:rPr>
        <w:t xml:space="preserve">. Металлические элементы информационной конструкции должны быть своевременно очищаться и окрашиваться. </w:t>
      </w:r>
    </w:p>
    <w:p w14:paraId="1E1843CD" w14:textId="77777777" w:rsidR="00E71F1A" w:rsidRPr="000225D0" w:rsidRDefault="009A1CF0" w:rsidP="00E228BA">
      <w:pPr>
        <w:tabs>
          <w:tab w:val="left" w:pos="1050"/>
        </w:tabs>
        <w:spacing w:after="0" w:line="240" w:lineRule="auto"/>
        <w:rPr>
          <w:rFonts w:ascii="Times New Roman" w:eastAsia="Times New Roman" w:hAnsi="Times New Roman" w:cs="Times New Roman"/>
          <w:color w:val="000000" w:themeColor="text1"/>
          <w:kern w:val="0"/>
          <w:sz w:val="28"/>
          <w:szCs w:val="28"/>
          <w:lang w:eastAsia="ru-RU"/>
        </w:rPr>
      </w:pPr>
      <w:r w:rsidRPr="000225D0">
        <w:rPr>
          <w:rFonts w:ascii="Times New Roman" w:eastAsia="Times New Roman" w:hAnsi="Times New Roman" w:cs="Times New Roman"/>
          <w:color w:val="000000" w:themeColor="text1"/>
          <w:kern w:val="0"/>
          <w:sz w:val="28"/>
          <w:szCs w:val="28"/>
          <w:lang w:eastAsia="ru-RU"/>
        </w:rPr>
        <w:tab/>
      </w:r>
      <w:r w:rsidR="0064063D" w:rsidRPr="000225D0">
        <w:rPr>
          <w:rFonts w:ascii="Times New Roman" w:eastAsia="Times New Roman" w:hAnsi="Times New Roman" w:cs="Times New Roman"/>
          <w:color w:val="000000" w:themeColor="text1"/>
          <w:kern w:val="0"/>
          <w:sz w:val="28"/>
          <w:szCs w:val="28"/>
          <w:lang w:eastAsia="ru-RU"/>
        </w:rPr>
        <w:t>2.</w:t>
      </w:r>
      <w:r w:rsidR="00E71F1A" w:rsidRPr="000225D0">
        <w:rPr>
          <w:rFonts w:ascii="Times New Roman" w:eastAsia="Times New Roman" w:hAnsi="Times New Roman" w:cs="Times New Roman"/>
          <w:color w:val="000000" w:themeColor="text1"/>
          <w:kern w:val="0"/>
          <w:sz w:val="28"/>
          <w:szCs w:val="28"/>
          <w:lang w:eastAsia="ru-RU"/>
        </w:rPr>
        <w:t>12</w:t>
      </w:r>
      <w:r w:rsidR="0064063D" w:rsidRPr="000225D0">
        <w:rPr>
          <w:rFonts w:ascii="Times New Roman" w:eastAsia="Times New Roman" w:hAnsi="Times New Roman" w:cs="Times New Roman"/>
          <w:color w:val="000000" w:themeColor="text1"/>
          <w:kern w:val="0"/>
          <w:sz w:val="28"/>
          <w:szCs w:val="28"/>
          <w:lang w:eastAsia="ru-RU"/>
        </w:rPr>
        <w:t xml:space="preserve">. Размещение на информационных конструкциях, витринах объявлений, посторонних надписей и изображений запрещено. </w:t>
      </w:r>
    </w:p>
    <w:p w14:paraId="23EDDED3" w14:textId="77777777" w:rsidR="00E71F1A" w:rsidRPr="000225D0" w:rsidRDefault="009A1CF0" w:rsidP="00E228BA">
      <w:pPr>
        <w:tabs>
          <w:tab w:val="left" w:pos="1050"/>
        </w:tabs>
        <w:spacing w:after="0" w:line="240" w:lineRule="auto"/>
        <w:rPr>
          <w:rFonts w:ascii="Times New Roman" w:eastAsia="Times New Roman" w:hAnsi="Times New Roman" w:cs="Times New Roman"/>
          <w:color w:val="000000" w:themeColor="text1"/>
          <w:kern w:val="0"/>
          <w:sz w:val="28"/>
          <w:szCs w:val="28"/>
          <w:lang w:eastAsia="ru-RU"/>
        </w:rPr>
      </w:pPr>
      <w:r w:rsidRPr="000225D0">
        <w:rPr>
          <w:rFonts w:ascii="Times New Roman" w:eastAsia="Times New Roman" w:hAnsi="Times New Roman" w:cs="Times New Roman"/>
          <w:color w:val="000000" w:themeColor="text1"/>
          <w:kern w:val="0"/>
          <w:sz w:val="28"/>
          <w:szCs w:val="28"/>
          <w:lang w:eastAsia="ru-RU"/>
        </w:rPr>
        <w:tab/>
      </w:r>
      <w:r w:rsidR="0064063D" w:rsidRPr="000225D0">
        <w:rPr>
          <w:rFonts w:ascii="Times New Roman" w:eastAsia="Times New Roman" w:hAnsi="Times New Roman" w:cs="Times New Roman"/>
          <w:color w:val="000000" w:themeColor="text1"/>
          <w:kern w:val="0"/>
          <w:sz w:val="28"/>
          <w:szCs w:val="28"/>
          <w:lang w:eastAsia="ru-RU"/>
        </w:rPr>
        <w:t>2.</w:t>
      </w:r>
      <w:r w:rsidR="00E71F1A" w:rsidRPr="000225D0">
        <w:rPr>
          <w:rFonts w:ascii="Times New Roman" w:eastAsia="Times New Roman" w:hAnsi="Times New Roman" w:cs="Times New Roman"/>
          <w:color w:val="000000" w:themeColor="text1"/>
          <w:kern w:val="0"/>
          <w:sz w:val="28"/>
          <w:szCs w:val="28"/>
          <w:lang w:eastAsia="ru-RU"/>
        </w:rPr>
        <w:t>13</w:t>
      </w:r>
      <w:r w:rsidR="0064063D" w:rsidRPr="000225D0">
        <w:rPr>
          <w:rFonts w:ascii="Times New Roman" w:eastAsia="Times New Roman" w:hAnsi="Times New Roman" w:cs="Times New Roman"/>
          <w:color w:val="000000" w:themeColor="text1"/>
          <w:kern w:val="0"/>
          <w:sz w:val="28"/>
          <w:szCs w:val="28"/>
          <w:lang w:eastAsia="ru-RU"/>
        </w:rPr>
        <w:t>. Подсветка информационных конструкций, размещаемых на зданиях, строениях, сооружениях, должна:</w:t>
      </w:r>
    </w:p>
    <w:p w14:paraId="778A05D6" w14:textId="77777777" w:rsidR="00E71F1A" w:rsidRPr="000225D0" w:rsidRDefault="0064063D" w:rsidP="00E228BA">
      <w:pPr>
        <w:tabs>
          <w:tab w:val="left" w:pos="1050"/>
        </w:tabs>
        <w:spacing w:after="0" w:line="240" w:lineRule="auto"/>
        <w:rPr>
          <w:rFonts w:ascii="Times New Roman" w:eastAsia="Times New Roman" w:hAnsi="Times New Roman" w:cs="Times New Roman"/>
          <w:color w:val="000000" w:themeColor="text1"/>
          <w:kern w:val="0"/>
          <w:sz w:val="28"/>
          <w:szCs w:val="28"/>
          <w:lang w:eastAsia="ru-RU"/>
        </w:rPr>
      </w:pPr>
      <w:r w:rsidRPr="000225D0">
        <w:rPr>
          <w:rFonts w:ascii="Times New Roman" w:eastAsia="Times New Roman" w:hAnsi="Times New Roman" w:cs="Times New Roman"/>
          <w:color w:val="000000" w:themeColor="text1"/>
          <w:kern w:val="0"/>
          <w:sz w:val="28"/>
          <w:szCs w:val="28"/>
          <w:lang w:eastAsia="ru-RU"/>
        </w:rPr>
        <w:t xml:space="preserve"> - устанавливаться для всех типов информационных конструкций; </w:t>
      </w:r>
    </w:p>
    <w:p w14:paraId="050EE3FF" w14:textId="77777777" w:rsidR="00E71F1A" w:rsidRPr="000225D0" w:rsidRDefault="0064063D" w:rsidP="00E228BA">
      <w:pPr>
        <w:tabs>
          <w:tab w:val="left" w:pos="1050"/>
        </w:tabs>
        <w:spacing w:after="0" w:line="240" w:lineRule="auto"/>
        <w:rPr>
          <w:rFonts w:ascii="Times New Roman" w:eastAsia="Times New Roman" w:hAnsi="Times New Roman" w:cs="Times New Roman"/>
          <w:color w:val="000000" w:themeColor="text1"/>
          <w:kern w:val="0"/>
          <w:sz w:val="28"/>
          <w:szCs w:val="28"/>
          <w:lang w:eastAsia="ru-RU"/>
        </w:rPr>
      </w:pPr>
      <w:r w:rsidRPr="000225D0">
        <w:rPr>
          <w:rFonts w:ascii="Times New Roman" w:eastAsia="Times New Roman" w:hAnsi="Times New Roman" w:cs="Times New Roman"/>
          <w:color w:val="000000" w:themeColor="text1"/>
          <w:kern w:val="0"/>
          <w:sz w:val="28"/>
          <w:szCs w:val="28"/>
          <w:lang w:eastAsia="ru-RU"/>
        </w:rPr>
        <w:t xml:space="preserve">- организовываться без использования светодинамических и мерцающих эффектов; </w:t>
      </w:r>
    </w:p>
    <w:p w14:paraId="274D6DDA" w14:textId="77777777" w:rsidR="00E71F1A" w:rsidRPr="000225D0" w:rsidRDefault="0064063D" w:rsidP="00E228BA">
      <w:pPr>
        <w:tabs>
          <w:tab w:val="left" w:pos="1050"/>
        </w:tabs>
        <w:spacing w:after="0" w:line="240" w:lineRule="auto"/>
        <w:rPr>
          <w:rFonts w:ascii="Times New Roman" w:eastAsia="Times New Roman" w:hAnsi="Times New Roman" w:cs="Times New Roman"/>
          <w:color w:val="000000" w:themeColor="text1"/>
          <w:kern w:val="0"/>
          <w:sz w:val="28"/>
          <w:szCs w:val="28"/>
          <w:lang w:eastAsia="ru-RU"/>
        </w:rPr>
      </w:pPr>
      <w:r w:rsidRPr="000225D0">
        <w:rPr>
          <w:rFonts w:ascii="Times New Roman" w:eastAsia="Times New Roman" w:hAnsi="Times New Roman" w:cs="Times New Roman"/>
          <w:color w:val="000000" w:themeColor="text1"/>
          <w:kern w:val="0"/>
          <w:sz w:val="28"/>
          <w:szCs w:val="28"/>
          <w:lang w:eastAsia="ru-RU"/>
        </w:rPr>
        <w:t xml:space="preserve">- иметь внутреннее (встроенное в конструкцию) освещение без использования внешней подсветки посредством выносного освещения; </w:t>
      </w:r>
    </w:p>
    <w:p w14:paraId="607C1138" w14:textId="77777777" w:rsidR="00E71F1A" w:rsidRPr="000225D0" w:rsidRDefault="0064063D" w:rsidP="00E228BA">
      <w:pPr>
        <w:tabs>
          <w:tab w:val="left" w:pos="1050"/>
        </w:tabs>
        <w:spacing w:after="0" w:line="240" w:lineRule="auto"/>
        <w:rPr>
          <w:rFonts w:ascii="Times New Roman" w:eastAsia="Times New Roman" w:hAnsi="Times New Roman" w:cs="Times New Roman"/>
          <w:color w:val="000000" w:themeColor="text1"/>
          <w:kern w:val="0"/>
          <w:sz w:val="28"/>
          <w:szCs w:val="28"/>
          <w:lang w:eastAsia="ru-RU"/>
        </w:rPr>
      </w:pPr>
      <w:r w:rsidRPr="000225D0">
        <w:rPr>
          <w:rFonts w:ascii="Times New Roman" w:eastAsia="Times New Roman" w:hAnsi="Times New Roman" w:cs="Times New Roman"/>
          <w:color w:val="000000" w:themeColor="text1"/>
          <w:kern w:val="0"/>
          <w:sz w:val="28"/>
          <w:szCs w:val="28"/>
          <w:lang w:eastAsia="ru-RU"/>
        </w:rPr>
        <w:t xml:space="preserve">- иметь цветовое решение, соответствующее цветовому решению фасада здания, строения, сооружения (допускается использование теплого и белого света); </w:t>
      </w:r>
    </w:p>
    <w:p w14:paraId="12AD870F" w14:textId="77777777" w:rsidR="00E71F1A" w:rsidRPr="000225D0" w:rsidRDefault="0064063D" w:rsidP="00E228BA">
      <w:pPr>
        <w:tabs>
          <w:tab w:val="left" w:pos="1050"/>
        </w:tabs>
        <w:spacing w:after="0" w:line="240" w:lineRule="auto"/>
        <w:rPr>
          <w:rFonts w:ascii="Times New Roman" w:eastAsia="Times New Roman" w:hAnsi="Times New Roman" w:cs="Times New Roman"/>
          <w:color w:val="000000" w:themeColor="text1"/>
          <w:kern w:val="0"/>
          <w:sz w:val="28"/>
          <w:szCs w:val="28"/>
          <w:lang w:eastAsia="ru-RU"/>
        </w:rPr>
      </w:pPr>
      <w:r w:rsidRPr="000225D0">
        <w:rPr>
          <w:rFonts w:ascii="Times New Roman" w:eastAsia="Times New Roman" w:hAnsi="Times New Roman" w:cs="Times New Roman"/>
          <w:color w:val="000000" w:themeColor="text1"/>
          <w:kern w:val="0"/>
          <w:sz w:val="28"/>
          <w:szCs w:val="28"/>
          <w:lang w:eastAsia="ru-RU"/>
        </w:rPr>
        <w:t xml:space="preserve">- иметь электрооборудование (провода), окрашенные в цвет фасада здания, строения, сооружения; </w:t>
      </w:r>
    </w:p>
    <w:p w14:paraId="26230BA4" w14:textId="77777777" w:rsidR="00E71F1A" w:rsidRPr="000225D0" w:rsidRDefault="0064063D" w:rsidP="00E228BA">
      <w:pPr>
        <w:tabs>
          <w:tab w:val="left" w:pos="1050"/>
        </w:tabs>
        <w:spacing w:after="0" w:line="240" w:lineRule="auto"/>
        <w:rPr>
          <w:color w:val="000000" w:themeColor="text1"/>
        </w:rPr>
      </w:pPr>
      <w:r w:rsidRPr="000225D0">
        <w:rPr>
          <w:rFonts w:ascii="Times New Roman" w:eastAsia="Times New Roman" w:hAnsi="Times New Roman" w:cs="Times New Roman"/>
          <w:color w:val="000000" w:themeColor="text1"/>
          <w:kern w:val="0"/>
          <w:sz w:val="28"/>
          <w:szCs w:val="28"/>
          <w:lang w:eastAsia="ru-RU"/>
        </w:rPr>
        <w:t>- иметь приглушенный свет, не создающий прямых направленных лучей в окна жилых помещений и учитывающий безопасность участников дорожного движения;</w:t>
      </w:r>
      <w:r w:rsidRPr="000225D0">
        <w:rPr>
          <w:color w:val="000000" w:themeColor="text1"/>
        </w:rPr>
        <w:t xml:space="preserve"> </w:t>
      </w:r>
    </w:p>
    <w:p w14:paraId="2982471B" w14:textId="77777777" w:rsidR="0064063D" w:rsidRPr="000225D0" w:rsidRDefault="0064063D" w:rsidP="00E228BA">
      <w:pPr>
        <w:tabs>
          <w:tab w:val="left" w:pos="1050"/>
        </w:tabs>
        <w:spacing w:after="0" w:line="240" w:lineRule="auto"/>
        <w:rPr>
          <w:rFonts w:ascii="Times New Roman" w:eastAsia="Times New Roman" w:hAnsi="Times New Roman" w:cs="Times New Roman"/>
          <w:color w:val="000000" w:themeColor="text1"/>
          <w:kern w:val="0"/>
          <w:sz w:val="28"/>
          <w:szCs w:val="28"/>
          <w:lang w:eastAsia="ru-RU"/>
        </w:rPr>
      </w:pPr>
      <w:r w:rsidRPr="000225D0">
        <w:rPr>
          <w:rFonts w:ascii="Times New Roman" w:eastAsia="Times New Roman" w:hAnsi="Times New Roman" w:cs="Times New Roman"/>
          <w:color w:val="000000" w:themeColor="text1"/>
          <w:kern w:val="0"/>
          <w:sz w:val="28"/>
          <w:szCs w:val="28"/>
          <w:lang w:eastAsia="ru-RU"/>
        </w:rPr>
        <w:lastRenderedPageBreak/>
        <w:t xml:space="preserve">- находиться в рабочем (исправном) состоянии, при неисправности световых элементов вывески необходимо включать подсветку информационных конструкций полностью до замены </w:t>
      </w:r>
      <w:proofErr w:type="spellStart"/>
      <w:r w:rsidRPr="000225D0">
        <w:rPr>
          <w:rFonts w:ascii="Times New Roman" w:eastAsia="Times New Roman" w:hAnsi="Times New Roman" w:cs="Times New Roman"/>
          <w:color w:val="000000" w:themeColor="text1"/>
          <w:kern w:val="0"/>
          <w:sz w:val="28"/>
          <w:szCs w:val="28"/>
          <w:lang w:eastAsia="ru-RU"/>
        </w:rPr>
        <w:t>газосветовых</w:t>
      </w:r>
      <w:proofErr w:type="spellEnd"/>
      <w:r w:rsidRPr="000225D0">
        <w:rPr>
          <w:rFonts w:ascii="Times New Roman" w:eastAsia="Times New Roman" w:hAnsi="Times New Roman" w:cs="Times New Roman"/>
          <w:color w:val="000000" w:themeColor="text1"/>
          <w:kern w:val="0"/>
          <w:sz w:val="28"/>
          <w:szCs w:val="28"/>
          <w:lang w:eastAsia="ru-RU"/>
        </w:rPr>
        <w:t xml:space="preserve"> трубок или электроламп.</w:t>
      </w:r>
    </w:p>
    <w:p w14:paraId="05EE96F3" w14:textId="77777777" w:rsidR="009A1CF0" w:rsidRDefault="0064063D" w:rsidP="00E27B49">
      <w:pPr>
        <w:tabs>
          <w:tab w:val="left" w:pos="1050"/>
        </w:tabs>
        <w:spacing w:after="0" w:line="240" w:lineRule="auto"/>
        <w:rPr>
          <w:rFonts w:ascii="Times New Roman" w:eastAsia="Times New Roman" w:hAnsi="Times New Roman" w:cs="Times New Roman"/>
          <w:kern w:val="0"/>
          <w:sz w:val="28"/>
          <w:szCs w:val="28"/>
          <w:lang w:eastAsia="ru-RU"/>
        </w:rPr>
      </w:pPr>
      <w:r>
        <w:rPr>
          <w:rFonts w:ascii="Times New Roman" w:eastAsia="Times New Roman" w:hAnsi="Times New Roman" w:cs="Times New Roman"/>
          <w:kern w:val="0"/>
          <w:sz w:val="28"/>
          <w:szCs w:val="28"/>
          <w:lang w:eastAsia="ru-RU"/>
        </w:rPr>
        <w:t xml:space="preserve">    </w:t>
      </w:r>
      <w:r w:rsidR="009A1CF0">
        <w:rPr>
          <w:rFonts w:ascii="Times New Roman" w:eastAsia="Times New Roman" w:hAnsi="Times New Roman" w:cs="Times New Roman"/>
          <w:kern w:val="0"/>
          <w:sz w:val="28"/>
          <w:szCs w:val="28"/>
          <w:lang w:eastAsia="ru-RU"/>
        </w:rPr>
        <w:tab/>
      </w:r>
      <w:r>
        <w:rPr>
          <w:rFonts w:ascii="Times New Roman" w:eastAsia="Times New Roman" w:hAnsi="Times New Roman" w:cs="Times New Roman"/>
          <w:kern w:val="0"/>
          <w:sz w:val="28"/>
          <w:szCs w:val="28"/>
          <w:lang w:eastAsia="ru-RU"/>
        </w:rPr>
        <w:t>2.1</w:t>
      </w:r>
      <w:r w:rsidR="006C6059">
        <w:rPr>
          <w:rFonts w:ascii="Times New Roman" w:eastAsia="Times New Roman" w:hAnsi="Times New Roman" w:cs="Times New Roman"/>
          <w:kern w:val="0"/>
          <w:sz w:val="28"/>
          <w:szCs w:val="28"/>
          <w:lang w:eastAsia="ru-RU"/>
        </w:rPr>
        <w:t>4</w:t>
      </w:r>
      <w:r w:rsidRPr="0064063D">
        <w:rPr>
          <w:rFonts w:ascii="Times New Roman" w:eastAsia="Times New Roman" w:hAnsi="Times New Roman" w:cs="Times New Roman"/>
          <w:kern w:val="0"/>
          <w:sz w:val="28"/>
          <w:szCs w:val="28"/>
          <w:lang w:eastAsia="ru-RU"/>
        </w:rPr>
        <w:t>. Общие требования к размещению информационных конструкций</w:t>
      </w:r>
      <w:r w:rsidR="006C6059">
        <w:rPr>
          <w:rFonts w:ascii="Times New Roman" w:eastAsia="Times New Roman" w:hAnsi="Times New Roman" w:cs="Times New Roman"/>
          <w:kern w:val="0"/>
          <w:sz w:val="28"/>
          <w:szCs w:val="28"/>
          <w:lang w:eastAsia="ru-RU"/>
        </w:rPr>
        <w:t>:</w:t>
      </w:r>
      <w:r w:rsidRPr="0064063D">
        <w:rPr>
          <w:rFonts w:ascii="Times New Roman" w:eastAsia="Times New Roman" w:hAnsi="Times New Roman" w:cs="Times New Roman"/>
          <w:kern w:val="0"/>
          <w:sz w:val="28"/>
          <w:szCs w:val="28"/>
          <w:lang w:eastAsia="ru-RU"/>
        </w:rPr>
        <w:t xml:space="preserve"> </w:t>
      </w:r>
    </w:p>
    <w:p w14:paraId="2D21AE56" w14:textId="08D61AC5" w:rsidR="006C6059" w:rsidRDefault="009A1CF0" w:rsidP="00E27B49">
      <w:pPr>
        <w:tabs>
          <w:tab w:val="left" w:pos="1050"/>
        </w:tabs>
        <w:spacing w:after="0" w:line="240" w:lineRule="auto"/>
        <w:rPr>
          <w:rFonts w:ascii="Times New Roman" w:eastAsia="Times New Roman" w:hAnsi="Times New Roman" w:cs="Times New Roman"/>
          <w:kern w:val="0"/>
          <w:sz w:val="28"/>
          <w:szCs w:val="28"/>
          <w:lang w:eastAsia="ru-RU"/>
        </w:rPr>
      </w:pPr>
      <w:r>
        <w:rPr>
          <w:rFonts w:ascii="Times New Roman" w:eastAsia="Times New Roman" w:hAnsi="Times New Roman" w:cs="Times New Roman"/>
          <w:kern w:val="0"/>
          <w:sz w:val="28"/>
          <w:szCs w:val="28"/>
          <w:lang w:eastAsia="ru-RU"/>
        </w:rPr>
        <w:tab/>
      </w:r>
      <w:r w:rsidR="006C6059">
        <w:rPr>
          <w:rFonts w:ascii="Times New Roman" w:eastAsia="Times New Roman" w:hAnsi="Times New Roman" w:cs="Times New Roman"/>
          <w:kern w:val="0"/>
          <w:sz w:val="28"/>
          <w:szCs w:val="28"/>
          <w:lang w:eastAsia="ru-RU"/>
        </w:rPr>
        <w:t>2</w:t>
      </w:r>
      <w:r w:rsidR="0064063D" w:rsidRPr="0064063D">
        <w:rPr>
          <w:rFonts w:ascii="Times New Roman" w:eastAsia="Times New Roman" w:hAnsi="Times New Roman" w:cs="Times New Roman"/>
          <w:kern w:val="0"/>
          <w:sz w:val="28"/>
          <w:szCs w:val="28"/>
          <w:lang w:eastAsia="ru-RU"/>
        </w:rPr>
        <w:t>.1</w:t>
      </w:r>
      <w:r w:rsidR="006C6059">
        <w:rPr>
          <w:rFonts w:ascii="Times New Roman" w:eastAsia="Times New Roman" w:hAnsi="Times New Roman" w:cs="Times New Roman"/>
          <w:kern w:val="0"/>
          <w:sz w:val="28"/>
          <w:szCs w:val="28"/>
          <w:lang w:eastAsia="ru-RU"/>
        </w:rPr>
        <w:t>4</w:t>
      </w:r>
      <w:r w:rsidR="0064063D" w:rsidRPr="0064063D">
        <w:rPr>
          <w:rFonts w:ascii="Times New Roman" w:eastAsia="Times New Roman" w:hAnsi="Times New Roman" w:cs="Times New Roman"/>
          <w:kern w:val="0"/>
          <w:sz w:val="28"/>
          <w:szCs w:val="28"/>
          <w:lang w:eastAsia="ru-RU"/>
        </w:rPr>
        <w:t>.1. Информационные конструкции размещаютс</w:t>
      </w:r>
      <w:r w:rsidR="0064063D" w:rsidRPr="00F804D9">
        <w:rPr>
          <w:rFonts w:ascii="Times New Roman" w:eastAsia="Times New Roman" w:hAnsi="Times New Roman" w:cs="Times New Roman"/>
          <w:color w:val="000000" w:themeColor="text1"/>
          <w:kern w:val="0"/>
          <w:sz w:val="28"/>
          <w:szCs w:val="28"/>
          <w:lang w:eastAsia="ru-RU"/>
        </w:rPr>
        <w:t>я</w:t>
      </w:r>
      <w:r w:rsidR="0059372B">
        <w:rPr>
          <w:rFonts w:ascii="Times New Roman" w:eastAsia="Times New Roman" w:hAnsi="Times New Roman" w:cs="Times New Roman"/>
          <w:color w:val="000000" w:themeColor="text1"/>
          <w:kern w:val="0"/>
          <w:sz w:val="28"/>
          <w:szCs w:val="28"/>
          <w:lang w:eastAsia="ru-RU"/>
        </w:rPr>
        <w:t xml:space="preserve"> (рис.2)</w:t>
      </w:r>
      <w:r w:rsidR="0064063D" w:rsidRPr="00F804D9">
        <w:rPr>
          <w:rFonts w:ascii="Times New Roman" w:eastAsia="Times New Roman" w:hAnsi="Times New Roman" w:cs="Times New Roman"/>
          <w:color w:val="000000" w:themeColor="text1"/>
          <w:kern w:val="0"/>
          <w:sz w:val="28"/>
          <w:szCs w:val="28"/>
          <w:lang w:eastAsia="ru-RU"/>
        </w:rPr>
        <w:t>:</w:t>
      </w:r>
      <w:r w:rsidR="0064063D" w:rsidRPr="0064063D">
        <w:rPr>
          <w:rFonts w:ascii="Times New Roman" w:eastAsia="Times New Roman" w:hAnsi="Times New Roman" w:cs="Times New Roman"/>
          <w:kern w:val="0"/>
          <w:sz w:val="28"/>
          <w:szCs w:val="28"/>
          <w:lang w:eastAsia="ru-RU"/>
        </w:rPr>
        <w:t xml:space="preserve"> </w:t>
      </w:r>
    </w:p>
    <w:p w14:paraId="0029ECB7" w14:textId="77777777" w:rsidR="006C6059" w:rsidRDefault="0064063D" w:rsidP="00E27B49">
      <w:pPr>
        <w:tabs>
          <w:tab w:val="left" w:pos="1050"/>
        </w:tabs>
        <w:spacing w:after="0" w:line="240" w:lineRule="auto"/>
        <w:rPr>
          <w:rFonts w:ascii="Times New Roman" w:eastAsia="Times New Roman" w:hAnsi="Times New Roman" w:cs="Times New Roman"/>
          <w:kern w:val="0"/>
          <w:sz w:val="28"/>
          <w:szCs w:val="28"/>
          <w:lang w:eastAsia="ru-RU"/>
        </w:rPr>
      </w:pPr>
      <w:r w:rsidRPr="0064063D">
        <w:rPr>
          <w:rFonts w:ascii="Times New Roman" w:eastAsia="Times New Roman" w:hAnsi="Times New Roman" w:cs="Times New Roman"/>
          <w:kern w:val="0"/>
          <w:sz w:val="28"/>
          <w:szCs w:val="28"/>
          <w:lang w:eastAsia="ru-RU"/>
        </w:rPr>
        <w:t xml:space="preserve">- на плоскости фасада здания, строения, сооружения параллельно его поверхности и (или) конструктивным элементам здания, строения, сооружения (в том числе фризам) в месте фактического нахождения или осуществления деятельности организации, индивидуального предпринимателя, физического лица зарегистрированного как самозанятый, за исключением случаев размещения непосредственно у входа, въезда (справа или слева) или на входных дверях здания, строения, сооружения, помещения, где осуществляет деятельность организация или индивидуальный предприниматель (фасадные вывески); </w:t>
      </w:r>
    </w:p>
    <w:p w14:paraId="636AE94B" w14:textId="77777777" w:rsidR="006C6059" w:rsidRDefault="0064063D" w:rsidP="00E27B49">
      <w:pPr>
        <w:tabs>
          <w:tab w:val="left" w:pos="1050"/>
        </w:tabs>
        <w:spacing w:after="0" w:line="240" w:lineRule="auto"/>
        <w:rPr>
          <w:rFonts w:ascii="Times New Roman" w:eastAsia="Times New Roman" w:hAnsi="Times New Roman" w:cs="Times New Roman"/>
          <w:kern w:val="0"/>
          <w:sz w:val="28"/>
          <w:szCs w:val="28"/>
          <w:lang w:eastAsia="ru-RU"/>
        </w:rPr>
      </w:pPr>
      <w:r w:rsidRPr="0064063D">
        <w:rPr>
          <w:rFonts w:ascii="Times New Roman" w:eastAsia="Times New Roman" w:hAnsi="Times New Roman" w:cs="Times New Roman"/>
          <w:kern w:val="0"/>
          <w:sz w:val="28"/>
          <w:szCs w:val="28"/>
          <w:lang w:eastAsia="ru-RU"/>
        </w:rPr>
        <w:t>- на входных дверях здания, строения, сооружения, помещения, въездных воротах с указанием фирменного наименования организации, места ее нахождения(адреса) и режима работы. Продавец (исполнитель) размещает указанную информацию на вывеске (табличке);</w:t>
      </w:r>
    </w:p>
    <w:p w14:paraId="1784C0A9" w14:textId="77777777" w:rsidR="006C6059" w:rsidRDefault="0064063D" w:rsidP="00E27B49">
      <w:pPr>
        <w:tabs>
          <w:tab w:val="left" w:pos="1050"/>
        </w:tabs>
        <w:spacing w:after="0" w:line="240" w:lineRule="auto"/>
        <w:rPr>
          <w:rFonts w:ascii="Times New Roman" w:eastAsia="Times New Roman" w:hAnsi="Times New Roman" w:cs="Times New Roman"/>
          <w:kern w:val="0"/>
          <w:sz w:val="28"/>
          <w:szCs w:val="28"/>
          <w:lang w:eastAsia="ru-RU"/>
        </w:rPr>
      </w:pPr>
      <w:r w:rsidRPr="0064063D">
        <w:rPr>
          <w:rFonts w:ascii="Times New Roman" w:eastAsia="Times New Roman" w:hAnsi="Times New Roman" w:cs="Times New Roman"/>
          <w:kern w:val="0"/>
          <w:sz w:val="28"/>
          <w:szCs w:val="28"/>
          <w:lang w:eastAsia="ru-RU"/>
        </w:rPr>
        <w:t xml:space="preserve"> - на фасаде здания, строения, сооружения перпендикулярно поверхности фасада и на его конструктивных элементах на единой горизонтальной оси (консольные вывески или вывески на панель кронштейне); </w:t>
      </w:r>
    </w:p>
    <w:p w14:paraId="5ADFD029" w14:textId="77777777" w:rsidR="006C6059" w:rsidRDefault="0064063D" w:rsidP="00E27B49">
      <w:pPr>
        <w:tabs>
          <w:tab w:val="left" w:pos="1050"/>
        </w:tabs>
        <w:spacing w:after="0" w:line="240" w:lineRule="auto"/>
        <w:rPr>
          <w:rFonts w:ascii="Times New Roman" w:eastAsia="Times New Roman" w:hAnsi="Times New Roman" w:cs="Times New Roman"/>
          <w:kern w:val="0"/>
          <w:sz w:val="28"/>
          <w:szCs w:val="28"/>
          <w:lang w:eastAsia="ru-RU"/>
        </w:rPr>
      </w:pPr>
      <w:r w:rsidRPr="0064063D">
        <w:rPr>
          <w:rFonts w:ascii="Times New Roman" w:eastAsia="Times New Roman" w:hAnsi="Times New Roman" w:cs="Times New Roman"/>
          <w:kern w:val="0"/>
          <w:sz w:val="28"/>
          <w:szCs w:val="28"/>
          <w:lang w:eastAsia="ru-RU"/>
        </w:rPr>
        <w:t xml:space="preserve">- в витринах зданий, строений, сооружений (витринные вывески); </w:t>
      </w:r>
    </w:p>
    <w:p w14:paraId="57419AA5" w14:textId="77777777" w:rsidR="0064063D" w:rsidRPr="00E27B49" w:rsidRDefault="0064063D" w:rsidP="00E27B49">
      <w:pPr>
        <w:tabs>
          <w:tab w:val="left" w:pos="1050"/>
        </w:tabs>
        <w:spacing w:after="0" w:line="240" w:lineRule="auto"/>
        <w:rPr>
          <w:rFonts w:ascii="Times New Roman" w:eastAsia="Times New Roman" w:hAnsi="Times New Roman" w:cs="Times New Roman"/>
          <w:kern w:val="0"/>
          <w:sz w:val="28"/>
          <w:szCs w:val="28"/>
          <w:lang w:eastAsia="ru-RU"/>
        </w:rPr>
      </w:pPr>
      <w:r w:rsidRPr="0064063D">
        <w:rPr>
          <w:rFonts w:ascii="Times New Roman" w:eastAsia="Times New Roman" w:hAnsi="Times New Roman" w:cs="Times New Roman"/>
          <w:kern w:val="0"/>
          <w:sz w:val="28"/>
          <w:szCs w:val="28"/>
          <w:lang w:eastAsia="ru-RU"/>
        </w:rPr>
        <w:t>- на крыше здания, строения, сооружения параллельно плоскости соответствующего фасада здания, строения, сооружения (крышные вывески);</w:t>
      </w:r>
    </w:p>
    <w:p w14:paraId="0AD69F69" w14:textId="77777777" w:rsidR="006C6059" w:rsidRDefault="0064063D" w:rsidP="00E228BA">
      <w:pPr>
        <w:tabs>
          <w:tab w:val="left" w:pos="1050"/>
        </w:tabs>
        <w:spacing w:after="0" w:line="240" w:lineRule="auto"/>
        <w:rPr>
          <w:rFonts w:ascii="Times New Roman" w:eastAsia="Times New Roman" w:hAnsi="Times New Roman" w:cs="Times New Roman"/>
          <w:kern w:val="0"/>
          <w:sz w:val="28"/>
          <w:szCs w:val="28"/>
          <w:lang w:eastAsia="ru-RU"/>
        </w:rPr>
      </w:pPr>
      <w:r w:rsidRPr="0064063D">
        <w:rPr>
          <w:rFonts w:ascii="Times New Roman" w:eastAsia="Times New Roman" w:hAnsi="Times New Roman" w:cs="Times New Roman"/>
          <w:kern w:val="0"/>
          <w:sz w:val="28"/>
          <w:szCs w:val="28"/>
          <w:lang w:eastAsia="ru-RU"/>
        </w:rPr>
        <w:t xml:space="preserve">- на сборно-разборных конструкциях, предназначенных для затенения фасадных элементов, защиты от атмосферных осадков (на маркизах); </w:t>
      </w:r>
    </w:p>
    <w:p w14:paraId="66AE2F19" w14:textId="77777777" w:rsidR="003915A4" w:rsidRDefault="0064063D" w:rsidP="00E228BA">
      <w:pPr>
        <w:tabs>
          <w:tab w:val="left" w:pos="1050"/>
        </w:tabs>
        <w:spacing w:after="0" w:line="240" w:lineRule="auto"/>
        <w:rPr>
          <w:rFonts w:ascii="Times New Roman" w:eastAsia="Times New Roman" w:hAnsi="Times New Roman" w:cs="Times New Roman"/>
          <w:kern w:val="0"/>
          <w:sz w:val="28"/>
          <w:szCs w:val="28"/>
          <w:lang w:eastAsia="ru-RU"/>
        </w:rPr>
      </w:pPr>
      <w:r w:rsidRPr="0064063D">
        <w:rPr>
          <w:rFonts w:ascii="Times New Roman" w:eastAsia="Times New Roman" w:hAnsi="Times New Roman" w:cs="Times New Roman"/>
          <w:kern w:val="0"/>
          <w:sz w:val="28"/>
          <w:szCs w:val="28"/>
          <w:lang w:eastAsia="ru-RU"/>
        </w:rPr>
        <w:t>- на отдельно стоящих конструкциях в ви</w:t>
      </w:r>
      <w:r w:rsidR="006C6059">
        <w:rPr>
          <w:rFonts w:ascii="Times New Roman" w:eastAsia="Times New Roman" w:hAnsi="Times New Roman" w:cs="Times New Roman"/>
          <w:kern w:val="0"/>
          <w:sz w:val="28"/>
          <w:szCs w:val="28"/>
          <w:lang w:eastAsia="ru-RU"/>
        </w:rPr>
        <w:t>де стел (информационные стелы).</w:t>
      </w:r>
    </w:p>
    <w:p w14:paraId="6D0A3C4B" w14:textId="77777777" w:rsidR="00F804D9" w:rsidRDefault="00F804D9" w:rsidP="00E228BA">
      <w:pPr>
        <w:tabs>
          <w:tab w:val="left" w:pos="1050"/>
        </w:tabs>
        <w:spacing w:after="0" w:line="240" w:lineRule="auto"/>
        <w:rPr>
          <w:rFonts w:ascii="Times New Roman" w:eastAsia="Times New Roman" w:hAnsi="Times New Roman" w:cs="Times New Roman"/>
          <w:kern w:val="0"/>
          <w:sz w:val="28"/>
          <w:szCs w:val="28"/>
          <w:lang w:eastAsia="ru-RU"/>
        </w:rPr>
      </w:pPr>
    </w:p>
    <w:p w14:paraId="07690062" w14:textId="6D6AFA81" w:rsidR="00126135" w:rsidRDefault="00AC5C9B" w:rsidP="00AC5C9B">
      <w:pPr>
        <w:tabs>
          <w:tab w:val="left" w:pos="1050"/>
        </w:tabs>
        <w:spacing w:after="0" w:line="240" w:lineRule="auto"/>
        <w:jc w:val="center"/>
        <w:rPr>
          <w:rFonts w:ascii="Times New Roman" w:eastAsia="Times New Roman" w:hAnsi="Times New Roman" w:cs="Times New Roman"/>
          <w:kern w:val="0"/>
          <w:sz w:val="28"/>
          <w:szCs w:val="28"/>
          <w:lang w:eastAsia="ru-RU"/>
        </w:rPr>
      </w:pPr>
      <w:r>
        <w:rPr>
          <w:noProof/>
        </w:rPr>
        <w:drawing>
          <wp:inline distT="0" distB="0" distL="0" distR="0" wp14:anchorId="7E8DD124" wp14:editId="011397F8">
            <wp:extent cx="4144161" cy="2274910"/>
            <wp:effectExtent l="57150" t="114300" r="46990" b="87630"/>
            <wp:docPr id="176075615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21435901">
                      <a:off x="0" y="0"/>
                      <a:ext cx="4212619" cy="2312490"/>
                    </a:xfrm>
                    <a:prstGeom prst="rect">
                      <a:avLst/>
                    </a:prstGeom>
                    <a:noFill/>
                    <a:ln>
                      <a:noFill/>
                    </a:ln>
                  </pic:spPr>
                </pic:pic>
              </a:graphicData>
            </a:graphic>
          </wp:inline>
        </w:drawing>
      </w:r>
    </w:p>
    <w:p w14:paraId="30AD3DDB" w14:textId="77777777" w:rsidR="006C6059" w:rsidRDefault="009A1CF0" w:rsidP="00E228BA">
      <w:pPr>
        <w:tabs>
          <w:tab w:val="left" w:pos="1050"/>
        </w:tabs>
        <w:spacing w:after="0" w:line="240" w:lineRule="auto"/>
        <w:rPr>
          <w:rFonts w:ascii="Times New Roman" w:eastAsia="Times New Roman" w:hAnsi="Times New Roman" w:cs="Times New Roman"/>
          <w:kern w:val="0"/>
          <w:sz w:val="28"/>
          <w:szCs w:val="28"/>
          <w:lang w:eastAsia="ru-RU"/>
        </w:rPr>
      </w:pPr>
      <w:r>
        <w:rPr>
          <w:rFonts w:ascii="Times New Roman" w:eastAsia="Times New Roman" w:hAnsi="Times New Roman" w:cs="Times New Roman"/>
          <w:kern w:val="0"/>
          <w:sz w:val="28"/>
          <w:szCs w:val="28"/>
          <w:lang w:eastAsia="ru-RU"/>
        </w:rPr>
        <w:tab/>
      </w:r>
      <w:r w:rsidR="006C6059">
        <w:rPr>
          <w:rFonts w:ascii="Times New Roman" w:eastAsia="Times New Roman" w:hAnsi="Times New Roman" w:cs="Times New Roman"/>
          <w:kern w:val="0"/>
          <w:sz w:val="28"/>
          <w:szCs w:val="28"/>
          <w:lang w:eastAsia="ru-RU"/>
        </w:rPr>
        <w:t>2</w:t>
      </w:r>
      <w:r w:rsidR="0064063D" w:rsidRPr="0064063D">
        <w:rPr>
          <w:rFonts w:ascii="Times New Roman" w:eastAsia="Times New Roman" w:hAnsi="Times New Roman" w:cs="Times New Roman"/>
          <w:kern w:val="0"/>
          <w:sz w:val="28"/>
          <w:szCs w:val="28"/>
          <w:lang w:eastAsia="ru-RU"/>
        </w:rPr>
        <w:t>.1</w:t>
      </w:r>
      <w:r w:rsidR="006C6059">
        <w:rPr>
          <w:rFonts w:ascii="Times New Roman" w:eastAsia="Times New Roman" w:hAnsi="Times New Roman" w:cs="Times New Roman"/>
          <w:kern w:val="0"/>
          <w:sz w:val="28"/>
          <w:szCs w:val="28"/>
          <w:lang w:eastAsia="ru-RU"/>
        </w:rPr>
        <w:t>4</w:t>
      </w:r>
      <w:r w:rsidR="0064063D" w:rsidRPr="0064063D">
        <w:rPr>
          <w:rFonts w:ascii="Times New Roman" w:eastAsia="Times New Roman" w:hAnsi="Times New Roman" w:cs="Times New Roman"/>
          <w:kern w:val="0"/>
          <w:sz w:val="28"/>
          <w:szCs w:val="28"/>
          <w:lang w:eastAsia="ru-RU"/>
        </w:rPr>
        <w:t xml:space="preserve">.2. На фасаде здания, строения, сооружения, в котором фактически осуществляет деятельность организация, индивидуальный предприниматель, допускается размещение не более одной информационной конструкции организации, индивидуального предпринимателя, </w:t>
      </w:r>
      <w:proofErr w:type="gramStart"/>
      <w:r w:rsidR="0064063D" w:rsidRPr="0064063D">
        <w:rPr>
          <w:rFonts w:ascii="Times New Roman" w:eastAsia="Times New Roman" w:hAnsi="Times New Roman" w:cs="Times New Roman"/>
          <w:kern w:val="0"/>
          <w:sz w:val="28"/>
          <w:szCs w:val="28"/>
          <w:lang w:eastAsia="ru-RU"/>
        </w:rPr>
        <w:t xml:space="preserve">физического </w:t>
      </w:r>
      <w:r w:rsidR="0064063D" w:rsidRPr="0064063D">
        <w:rPr>
          <w:rFonts w:ascii="Times New Roman" w:eastAsia="Times New Roman" w:hAnsi="Times New Roman" w:cs="Times New Roman"/>
          <w:kern w:val="0"/>
          <w:sz w:val="28"/>
          <w:szCs w:val="28"/>
          <w:lang w:eastAsia="ru-RU"/>
        </w:rPr>
        <w:lastRenderedPageBreak/>
        <w:t>лица</w:t>
      </w:r>
      <w:proofErr w:type="gramEnd"/>
      <w:r w:rsidR="0064063D" w:rsidRPr="0064063D">
        <w:rPr>
          <w:rFonts w:ascii="Times New Roman" w:eastAsia="Times New Roman" w:hAnsi="Times New Roman" w:cs="Times New Roman"/>
          <w:kern w:val="0"/>
          <w:sz w:val="28"/>
          <w:szCs w:val="28"/>
          <w:lang w:eastAsia="ru-RU"/>
        </w:rPr>
        <w:t xml:space="preserve"> зарегистрированного как самозанятый на фасаде здания, и не более одной таблички. </w:t>
      </w:r>
    </w:p>
    <w:p w14:paraId="012AB72E" w14:textId="77777777" w:rsidR="006C6059" w:rsidRDefault="009A1CF0" w:rsidP="00E228BA">
      <w:pPr>
        <w:tabs>
          <w:tab w:val="left" w:pos="1050"/>
        </w:tabs>
        <w:spacing w:after="0" w:line="240" w:lineRule="auto"/>
        <w:rPr>
          <w:rFonts w:ascii="Times New Roman" w:eastAsia="Times New Roman" w:hAnsi="Times New Roman" w:cs="Times New Roman"/>
          <w:kern w:val="0"/>
          <w:sz w:val="28"/>
          <w:szCs w:val="28"/>
          <w:lang w:eastAsia="ru-RU"/>
        </w:rPr>
      </w:pPr>
      <w:r>
        <w:rPr>
          <w:rFonts w:ascii="Times New Roman" w:eastAsia="Times New Roman" w:hAnsi="Times New Roman" w:cs="Times New Roman"/>
          <w:kern w:val="0"/>
          <w:sz w:val="28"/>
          <w:szCs w:val="28"/>
          <w:lang w:eastAsia="ru-RU"/>
        </w:rPr>
        <w:tab/>
      </w:r>
      <w:r w:rsidR="006C6059">
        <w:rPr>
          <w:rFonts w:ascii="Times New Roman" w:eastAsia="Times New Roman" w:hAnsi="Times New Roman" w:cs="Times New Roman"/>
          <w:kern w:val="0"/>
          <w:sz w:val="28"/>
          <w:szCs w:val="28"/>
          <w:lang w:eastAsia="ru-RU"/>
        </w:rPr>
        <w:t>2</w:t>
      </w:r>
      <w:r w:rsidR="0064063D" w:rsidRPr="0064063D">
        <w:rPr>
          <w:rFonts w:ascii="Times New Roman" w:eastAsia="Times New Roman" w:hAnsi="Times New Roman" w:cs="Times New Roman"/>
          <w:kern w:val="0"/>
          <w:sz w:val="28"/>
          <w:szCs w:val="28"/>
          <w:lang w:eastAsia="ru-RU"/>
        </w:rPr>
        <w:t>.1</w:t>
      </w:r>
      <w:r w:rsidR="006C6059">
        <w:rPr>
          <w:rFonts w:ascii="Times New Roman" w:eastAsia="Times New Roman" w:hAnsi="Times New Roman" w:cs="Times New Roman"/>
          <w:kern w:val="0"/>
          <w:sz w:val="28"/>
          <w:szCs w:val="28"/>
          <w:lang w:eastAsia="ru-RU"/>
        </w:rPr>
        <w:t>4</w:t>
      </w:r>
      <w:r w:rsidR="0064063D" w:rsidRPr="0064063D">
        <w:rPr>
          <w:rFonts w:ascii="Times New Roman" w:eastAsia="Times New Roman" w:hAnsi="Times New Roman" w:cs="Times New Roman"/>
          <w:kern w:val="0"/>
          <w:sz w:val="28"/>
          <w:szCs w:val="28"/>
          <w:lang w:eastAsia="ru-RU"/>
        </w:rPr>
        <w:t xml:space="preserve">.3. Конструктивным решением фасадных вывесок, витринных вывесок, крышных вывесок является композиция из отдельных объемных букв, цифр, символов, декоративно-художественных элементов без использования подложки или светового короба. </w:t>
      </w:r>
    </w:p>
    <w:p w14:paraId="5EC21129" w14:textId="77777777" w:rsidR="006C6059" w:rsidRDefault="009A1CF0" w:rsidP="00E228BA">
      <w:pPr>
        <w:tabs>
          <w:tab w:val="left" w:pos="1050"/>
        </w:tabs>
        <w:spacing w:after="0" w:line="240" w:lineRule="auto"/>
        <w:rPr>
          <w:rFonts w:ascii="Times New Roman" w:eastAsia="Times New Roman" w:hAnsi="Times New Roman" w:cs="Times New Roman"/>
          <w:kern w:val="0"/>
          <w:sz w:val="28"/>
          <w:szCs w:val="28"/>
          <w:lang w:eastAsia="ru-RU"/>
        </w:rPr>
      </w:pPr>
      <w:r>
        <w:rPr>
          <w:rFonts w:ascii="Times New Roman" w:eastAsia="Times New Roman" w:hAnsi="Times New Roman" w:cs="Times New Roman"/>
          <w:kern w:val="0"/>
          <w:sz w:val="28"/>
          <w:szCs w:val="28"/>
          <w:lang w:eastAsia="ru-RU"/>
        </w:rPr>
        <w:tab/>
      </w:r>
      <w:r w:rsidR="006C6059">
        <w:rPr>
          <w:rFonts w:ascii="Times New Roman" w:eastAsia="Times New Roman" w:hAnsi="Times New Roman" w:cs="Times New Roman"/>
          <w:kern w:val="0"/>
          <w:sz w:val="28"/>
          <w:szCs w:val="28"/>
          <w:lang w:eastAsia="ru-RU"/>
        </w:rPr>
        <w:t>2</w:t>
      </w:r>
      <w:r w:rsidR="0064063D" w:rsidRPr="0064063D">
        <w:rPr>
          <w:rFonts w:ascii="Times New Roman" w:eastAsia="Times New Roman" w:hAnsi="Times New Roman" w:cs="Times New Roman"/>
          <w:kern w:val="0"/>
          <w:sz w:val="28"/>
          <w:szCs w:val="28"/>
          <w:lang w:eastAsia="ru-RU"/>
        </w:rPr>
        <w:t>.1</w:t>
      </w:r>
      <w:r w:rsidR="006C6059">
        <w:rPr>
          <w:rFonts w:ascii="Times New Roman" w:eastAsia="Times New Roman" w:hAnsi="Times New Roman" w:cs="Times New Roman"/>
          <w:kern w:val="0"/>
          <w:sz w:val="28"/>
          <w:szCs w:val="28"/>
          <w:lang w:eastAsia="ru-RU"/>
        </w:rPr>
        <w:t>4</w:t>
      </w:r>
      <w:r w:rsidR="0064063D" w:rsidRPr="0064063D">
        <w:rPr>
          <w:rFonts w:ascii="Times New Roman" w:eastAsia="Times New Roman" w:hAnsi="Times New Roman" w:cs="Times New Roman"/>
          <w:kern w:val="0"/>
          <w:sz w:val="28"/>
          <w:szCs w:val="28"/>
          <w:lang w:eastAsia="ru-RU"/>
        </w:rPr>
        <w:t xml:space="preserve">.4. Размещение фасадных вывесок, витринных вывесок, крышных вывесок с использованием подложки, в виде единого светового короба запрещено; </w:t>
      </w:r>
    </w:p>
    <w:p w14:paraId="56194D9A" w14:textId="77777777" w:rsidR="0064063D" w:rsidRDefault="009A1CF0" w:rsidP="00E228BA">
      <w:pPr>
        <w:tabs>
          <w:tab w:val="left" w:pos="1050"/>
        </w:tabs>
        <w:spacing w:after="0" w:line="240" w:lineRule="auto"/>
        <w:rPr>
          <w:rFonts w:ascii="Times New Roman" w:eastAsia="Times New Roman" w:hAnsi="Times New Roman" w:cs="Times New Roman"/>
          <w:kern w:val="0"/>
          <w:sz w:val="28"/>
          <w:szCs w:val="28"/>
          <w:lang w:eastAsia="ru-RU"/>
        </w:rPr>
      </w:pPr>
      <w:r>
        <w:rPr>
          <w:rFonts w:ascii="Times New Roman" w:eastAsia="Times New Roman" w:hAnsi="Times New Roman" w:cs="Times New Roman"/>
          <w:kern w:val="0"/>
          <w:sz w:val="28"/>
          <w:szCs w:val="28"/>
          <w:lang w:eastAsia="ru-RU"/>
        </w:rPr>
        <w:tab/>
      </w:r>
      <w:r w:rsidR="006C6059">
        <w:rPr>
          <w:rFonts w:ascii="Times New Roman" w:eastAsia="Times New Roman" w:hAnsi="Times New Roman" w:cs="Times New Roman"/>
          <w:kern w:val="0"/>
          <w:sz w:val="28"/>
          <w:szCs w:val="28"/>
          <w:lang w:eastAsia="ru-RU"/>
        </w:rPr>
        <w:t>2</w:t>
      </w:r>
      <w:r w:rsidR="0064063D" w:rsidRPr="0064063D">
        <w:rPr>
          <w:rFonts w:ascii="Times New Roman" w:eastAsia="Times New Roman" w:hAnsi="Times New Roman" w:cs="Times New Roman"/>
          <w:kern w:val="0"/>
          <w:sz w:val="28"/>
          <w:szCs w:val="28"/>
          <w:lang w:eastAsia="ru-RU"/>
        </w:rPr>
        <w:t>.1</w:t>
      </w:r>
      <w:r w:rsidR="006C6059">
        <w:rPr>
          <w:rFonts w:ascii="Times New Roman" w:eastAsia="Times New Roman" w:hAnsi="Times New Roman" w:cs="Times New Roman"/>
          <w:kern w:val="0"/>
          <w:sz w:val="28"/>
          <w:szCs w:val="28"/>
          <w:lang w:eastAsia="ru-RU"/>
        </w:rPr>
        <w:t>4</w:t>
      </w:r>
      <w:r w:rsidR="0064063D" w:rsidRPr="0064063D">
        <w:rPr>
          <w:rFonts w:ascii="Times New Roman" w:eastAsia="Times New Roman" w:hAnsi="Times New Roman" w:cs="Times New Roman"/>
          <w:kern w:val="0"/>
          <w:sz w:val="28"/>
          <w:szCs w:val="28"/>
          <w:lang w:eastAsia="ru-RU"/>
        </w:rPr>
        <w:t xml:space="preserve">.5. Информационные конструкции, размещаемые на внешних поверхностях зданий, строений, сооружений улиц и территорий г. </w:t>
      </w:r>
      <w:r w:rsidR="006C6059">
        <w:rPr>
          <w:rFonts w:ascii="Times New Roman" w:eastAsia="Times New Roman" w:hAnsi="Times New Roman" w:cs="Times New Roman"/>
          <w:kern w:val="0"/>
          <w:sz w:val="28"/>
          <w:szCs w:val="28"/>
          <w:lang w:eastAsia="ru-RU"/>
        </w:rPr>
        <w:t xml:space="preserve">Рудня </w:t>
      </w:r>
      <w:r w:rsidR="0064063D" w:rsidRPr="0064063D">
        <w:rPr>
          <w:rFonts w:ascii="Times New Roman" w:eastAsia="Times New Roman" w:hAnsi="Times New Roman" w:cs="Times New Roman"/>
          <w:kern w:val="0"/>
          <w:sz w:val="28"/>
          <w:szCs w:val="28"/>
          <w:lang w:eastAsia="ru-RU"/>
        </w:rPr>
        <w:t>подлежат приведению в соответствие требованиям соответствующих концепций улиц и территорий в течение срока, установленного нормативным правовым актом органа местного самоуправления.</w:t>
      </w:r>
    </w:p>
    <w:p w14:paraId="23C2EDFB" w14:textId="3E031D5C" w:rsidR="006C6059" w:rsidRDefault="009A1CF0" w:rsidP="00E228BA">
      <w:pPr>
        <w:tabs>
          <w:tab w:val="left" w:pos="1050"/>
        </w:tabs>
        <w:spacing w:after="0" w:line="240" w:lineRule="auto"/>
        <w:rPr>
          <w:rFonts w:ascii="Times New Roman" w:eastAsia="Times New Roman" w:hAnsi="Times New Roman" w:cs="Times New Roman"/>
          <w:kern w:val="0"/>
          <w:sz w:val="28"/>
          <w:szCs w:val="28"/>
          <w:lang w:eastAsia="ru-RU"/>
        </w:rPr>
      </w:pPr>
      <w:r>
        <w:rPr>
          <w:rFonts w:ascii="Times New Roman" w:eastAsia="Times New Roman" w:hAnsi="Times New Roman" w:cs="Times New Roman"/>
          <w:kern w:val="0"/>
          <w:sz w:val="28"/>
          <w:szCs w:val="28"/>
          <w:lang w:eastAsia="ru-RU"/>
        </w:rPr>
        <w:tab/>
      </w:r>
      <w:r w:rsidR="006C6059">
        <w:rPr>
          <w:rFonts w:ascii="Times New Roman" w:eastAsia="Times New Roman" w:hAnsi="Times New Roman" w:cs="Times New Roman"/>
          <w:kern w:val="0"/>
          <w:sz w:val="28"/>
          <w:szCs w:val="28"/>
          <w:lang w:eastAsia="ru-RU"/>
        </w:rPr>
        <w:t>2</w:t>
      </w:r>
      <w:r w:rsidR="0064063D" w:rsidRPr="0064063D">
        <w:rPr>
          <w:rFonts w:ascii="Times New Roman" w:eastAsia="Times New Roman" w:hAnsi="Times New Roman" w:cs="Times New Roman"/>
          <w:kern w:val="0"/>
          <w:sz w:val="28"/>
          <w:szCs w:val="28"/>
          <w:lang w:eastAsia="ru-RU"/>
        </w:rPr>
        <w:t>.</w:t>
      </w:r>
      <w:r w:rsidR="006C6059">
        <w:rPr>
          <w:rFonts w:ascii="Times New Roman" w:eastAsia="Times New Roman" w:hAnsi="Times New Roman" w:cs="Times New Roman"/>
          <w:kern w:val="0"/>
          <w:sz w:val="28"/>
          <w:szCs w:val="28"/>
          <w:lang w:eastAsia="ru-RU"/>
        </w:rPr>
        <w:t>15</w:t>
      </w:r>
      <w:r w:rsidR="0064063D" w:rsidRPr="0064063D">
        <w:rPr>
          <w:rFonts w:ascii="Times New Roman" w:eastAsia="Times New Roman" w:hAnsi="Times New Roman" w:cs="Times New Roman"/>
          <w:kern w:val="0"/>
          <w:sz w:val="28"/>
          <w:szCs w:val="28"/>
          <w:lang w:eastAsia="ru-RU"/>
        </w:rPr>
        <w:t>. Требования к фасадным вывескам</w:t>
      </w:r>
      <w:r w:rsidR="000225D0">
        <w:rPr>
          <w:rFonts w:ascii="Times New Roman" w:eastAsia="Times New Roman" w:hAnsi="Times New Roman" w:cs="Times New Roman"/>
          <w:kern w:val="0"/>
          <w:sz w:val="28"/>
          <w:szCs w:val="28"/>
          <w:lang w:eastAsia="ru-RU"/>
        </w:rPr>
        <w:t>.</w:t>
      </w:r>
      <w:r w:rsidR="0064063D" w:rsidRPr="0064063D">
        <w:rPr>
          <w:rFonts w:ascii="Times New Roman" w:eastAsia="Times New Roman" w:hAnsi="Times New Roman" w:cs="Times New Roman"/>
          <w:kern w:val="0"/>
          <w:sz w:val="28"/>
          <w:szCs w:val="28"/>
          <w:lang w:eastAsia="ru-RU"/>
        </w:rPr>
        <w:t xml:space="preserve"> </w:t>
      </w:r>
    </w:p>
    <w:p w14:paraId="08307248" w14:textId="77777777" w:rsidR="006C6059" w:rsidRDefault="009A1CF0" w:rsidP="00E228BA">
      <w:pPr>
        <w:tabs>
          <w:tab w:val="left" w:pos="1050"/>
        </w:tabs>
        <w:spacing w:after="0" w:line="240" w:lineRule="auto"/>
        <w:rPr>
          <w:rFonts w:ascii="Times New Roman" w:eastAsia="Times New Roman" w:hAnsi="Times New Roman" w:cs="Times New Roman"/>
          <w:kern w:val="0"/>
          <w:sz w:val="28"/>
          <w:szCs w:val="28"/>
          <w:lang w:eastAsia="ru-RU"/>
        </w:rPr>
      </w:pPr>
      <w:r>
        <w:rPr>
          <w:rFonts w:ascii="Times New Roman" w:eastAsia="Times New Roman" w:hAnsi="Times New Roman" w:cs="Times New Roman"/>
          <w:kern w:val="0"/>
          <w:sz w:val="28"/>
          <w:szCs w:val="28"/>
          <w:lang w:eastAsia="ru-RU"/>
        </w:rPr>
        <w:tab/>
      </w:r>
      <w:r w:rsidR="006C6059">
        <w:rPr>
          <w:rFonts w:ascii="Times New Roman" w:eastAsia="Times New Roman" w:hAnsi="Times New Roman" w:cs="Times New Roman"/>
          <w:kern w:val="0"/>
          <w:sz w:val="28"/>
          <w:szCs w:val="28"/>
          <w:lang w:eastAsia="ru-RU"/>
        </w:rPr>
        <w:t>2</w:t>
      </w:r>
      <w:r w:rsidR="0064063D" w:rsidRPr="0064063D">
        <w:rPr>
          <w:rFonts w:ascii="Times New Roman" w:eastAsia="Times New Roman" w:hAnsi="Times New Roman" w:cs="Times New Roman"/>
          <w:kern w:val="0"/>
          <w:sz w:val="28"/>
          <w:szCs w:val="28"/>
          <w:lang w:eastAsia="ru-RU"/>
        </w:rPr>
        <w:t>.</w:t>
      </w:r>
      <w:r w:rsidR="006C6059">
        <w:rPr>
          <w:rFonts w:ascii="Times New Roman" w:eastAsia="Times New Roman" w:hAnsi="Times New Roman" w:cs="Times New Roman"/>
          <w:kern w:val="0"/>
          <w:sz w:val="28"/>
          <w:szCs w:val="28"/>
          <w:lang w:eastAsia="ru-RU"/>
        </w:rPr>
        <w:t>15</w:t>
      </w:r>
      <w:r w:rsidR="0064063D" w:rsidRPr="0064063D">
        <w:rPr>
          <w:rFonts w:ascii="Times New Roman" w:eastAsia="Times New Roman" w:hAnsi="Times New Roman" w:cs="Times New Roman"/>
          <w:kern w:val="0"/>
          <w:sz w:val="28"/>
          <w:szCs w:val="28"/>
          <w:lang w:eastAsia="ru-RU"/>
        </w:rPr>
        <w:t xml:space="preserve">.1. Фасадные вывески </w:t>
      </w:r>
      <w:r w:rsidR="0064063D" w:rsidRPr="0059372B">
        <w:rPr>
          <w:rFonts w:ascii="Times New Roman" w:eastAsia="Times New Roman" w:hAnsi="Times New Roman" w:cs="Times New Roman"/>
          <w:kern w:val="0"/>
          <w:sz w:val="28"/>
          <w:szCs w:val="28"/>
          <w:lang w:eastAsia="ru-RU"/>
        </w:rPr>
        <w:t>размещаются (рис. 3):</w:t>
      </w:r>
      <w:r w:rsidR="0064063D" w:rsidRPr="0064063D">
        <w:rPr>
          <w:rFonts w:ascii="Times New Roman" w:eastAsia="Times New Roman" w:hAnsi="Times New Roman" w:cs="Times New Roman"/>
          <w:kern w:val="0"/>
          <w:sz w:val="28"/>
          <w:szCs w:val="28"/>
          <w:lang w:eastAsia="ru-RU"/>
        </w:rPr>
        <w:t xml:space="preserve"> </w:t>
      </w:r>
    </w:p>
    <w:p w14:paraId="459CDB32" w14:textId="77777777" w:rsidR="006C6059" w:rsidRDefault="0064063D" w:rsidP="00E228BA">
      <w:pPr>
        <w:tabs>
          <w:tab w:val="left" w:pos="1050"/>
        </w:tabs>
        <w:spacing w:after="0" w:line="240" w:lineRule="auto"/>
        <w:rPr>
          <w:rFonts w:ascii="Times New Roman" w:eastAsia="Times New Roman" w:hAnsi="Times New Roman" w:cs="Times New Roman"/>
          <w:kern w:val="0"/>
          <w:sz w:val="28"/>
          <w:szCs w:val="28"/>
          <w:lang w:eastAsia="ru-RU"/>
        </w:rPr>
      </w:pPr>
      <w:r w:rsidRPr="0064063D">
        <w:rPr>
          <w:rFonts w:ascii="Times New Roman" w:eastAsia="Times New Roman" w:hAnsi="Times New Roman" w:cs="Times New Roman"/>
          <w:kern w:val="0"/>
          <w:sz w:val="28"/>
          <w:szCs w:val="28"/>
          <w:lang w:eastAsia="ru-RU"/>
        </w:rPr>
        <w:t>- над верхней линией окон первого этажа торговых, административных и промышленных зданий, строений, сооружений, жилых домов с количеством этажей два и более, первые этажи которых заняты нежилыми помещениями, расположенными в габаритах здания, а также встроенно-пристроенных нежилых помещений, вынесенных за пределы габаритов здания;</w:t>
      </w:r>
    </w:p>
    <w:p w14:paraId="2D91D8FE" w14:textId="77777777" w:rsidR="006C6059" w:rsidRDefault="0064063D" w:rsidP="00E228BA">
      <w:pPr>
        <w:tabs>
          <w:tab w:val="left" w:pos="1050"/>
        </w:tabs>
        <w:spacing w:after="0" w:line="240" w:lineRule="auto"/>
        <w:rPr>
          <w:rFonts w:ascii="Times New Roman" w:eastAsia="Times New Roman" w:hAnsi="Times New Roman" w:cs="Times New Roman"/>
          <w:kern w:val="0"/>
          <w:sz w:val="28"/>
          <w:szCs w:val="28"/>
          <w:lang w:eastAsia="ru-RU"/>
        </w:rPr>
      </w:pPr>
      <w:r w:rsidRPr="0064063D">
        <w:rPr>
          <w:rFonts w:ascii="Times New Roman" w:eastAsia="Times New Roman" w:hAnsi="Times New Roman" w:cs="Times New Roman"/>
          <w:kern w:val="0"/>
          <w:sz w:val="28"/>
          <w:szCs w:val="28"/>
          <w:lang w:eastAsia="ru-RU"/>
        </w:rPr>
        <w:t xml:space="preserve"> - над верхней линией окон второго этажа торговых, административных и промышленных зданий, строений, сооружений с количеством этажей три и более; </w:t>
      </w:r>
    </w:p>
    <w:p w14:paraId="4F3E5B38" w14:textId="77777777" w:rsidR="006C6059" w:rsidRDefault="0064063D" w:rsidP="00E228BA">
      <w:pPr>
        <w:tabs>
          <w:tab w:val="left" w:pos="1050"/>
        </w:tabs>
        <w:spacing w:after="0" w:line="240" w:lineRule="auto"/>
        <w:rPr>
          <w:rFonts w:ascii="Times New Roman" w:eastAsia="Times New Roman" w:hAnsi="Times New Roman" w:cs="Times New Roman"/>
          <w:kern w:val="0"/>
          <w:sz w:val="28"/>
          <w:szCs w:val="28"/>
          <w:lang w:eastAsia="ru-RU"/>
        </w:rPr>
      </w:pPr>
      <w:r w:rsidRPr="0064063D">
        <w:rPr>
          <w:rFonts w:ascii="Times New Roman" w:eastAsia="Times New Roman" w:hAnsi="Times New Roman" w:cs="Times New Roman"/>
          <w:kern w:val="0"/>
          <w:sz w:val="28"/>
          <w:szCs w:val="28"/>
          <w:lang w:eastAsia="ru-RU"/>
        </w:rPr>
        <w:t xml:space="preserve">- между верхней линией окон верхнего этажа и крышей (карнизом) одно-, двух-, трехэтажных встроенно-пристроенных нежилых помещений, вынесенных за пределы габаритов здания; </w:t>
      </w:r>
    </w:p>
    <w:p w14:paraId="263E501B" w14:textId="77777777" w:rsidR="0064063D" w:rsidRDefault="0064063D" w:rsidP="00E228BA">
      <w:pPr>
        <w:tabs>
          <w:tab w:val="left" w:pos="1050"/>
        </w:tabs>
        <w:spacing w:after="0" w:line="240" w:lineRule="auto"/>
        <w:rPr>
          <w:rFonts w:ascii="Times New Roman" w:eastAsia="Times New Roman" w:hAnsi="Times New Roman" w:cs="Times New Roman"/>
          <w:kern w:val="0"/>
          <w:sz w:val="28"/>
          <w:szCs w:val="28"/>
          <w:lang w:eastAsia="ru-RU"/>
        </w:rPr>
      </w:pPr>
      <w:r w:rsidRPr="0064063D">
        <w:rPr>
          <w:rFonts w:ascii="Times New Roman" w:eastAsia="Times New Roman" w:hAnsi="Times New Roman" w:cs="Times New Roman"/>
          <w:kern w:val="0"/>
          <w:sz w:val="28"/>
          <w:szCs w:val="28"/>
          <w:lang w:eastAsia="ru-RU"/>
        </w:rPr>
        <w:t>- между верхней линией окон верхнего этажа и крышей (карнизом) здания, строения, сооружения, единственным правообладателем которого является организация (индивидуальный предприниматель), осуществляющий деятельность в указанном здании, строении, сооружении;</w:t>
      </w:r>
    </w:p>
    <w:p w14:paraId="3F93F0B4" w14:textId="77777777" w:rsidR="006C6059" w:rsidRDefault="0064063D" w:rsidP="00E228BA">
      <w:pPr>
        <w:tabs>
          <w:tab w:val="left" w:pos="1050"/>
        </w:tabs>
        <w:spacing w:after="0" w:line="240" w:lineRule="auto"/>
        <w:rPr>
          <w:rFonts w:ascii="Times New Roman" w:eastAsia="Times New Roman" w:hAnsi="Times New Roman" w:cs="Times New Roman"/>
          <w:kern w:val="0"/>
          <w:sz w:val="28"/>
          <w:szCs w:val="28"/>
          <w:lang w:eastAsia="ru-RU"/>
        </w:rPr>
      </w:pPr>
      <w:r w:rsidRPr="0064063D">
        <w:rPr>
          <w:rFonts w:ascii="Times New Roman" w:eastAsia="Times New Roman" w:hAnsi="Times New Roman" w:cs="Times New Roman"/>
          <w:kern w:val="0"/>
          <w:sz w:val="28"/>
          <w:szCs w:val="28"/>
          <w:lang w:eastAsia="ru-RU"/>
        </w:rPr>
        <w:t xml:space="preserve">- между верхней линией окон первого этажа и крышей (карнизом) одноэтажных зданий, строений, сооружений; </w:t>
      </w:r>
    </w:p>
    <w:p w14:paraId="2985FB84" w14:textId="77777777" w:rsidR="006C6059" w:rsidRDefault="0064063D" w:rsidP="00E228BA">
      <w:pPr>
        <w:tabs>
          <w:tab w:val="left" w:pos="1050"/>
        </w:tabs>
        <w:spacing w:after="0" w:line="240" w:lineRule="auto"/>
        <w:rPr>
          <w:rFonts w:ascii="Times New Roman" w:eastAsia="Times New Roman" w:hAnsi="Times New Roman" w:cs="Times New Roman"/>
          <w:kern w:val="0"/>
          <w:sz w:val="28"/>
          <w:szCs w:val="28"/>
          <w:lang w:eastAsia="ru-RU"/>
        </w:rPr>
      </w:pPr>
      <w:r w:rsidRPr="0064063D">
        <w:rPr>
          <w:rFonts w:ascii="Times New Roman" w:eastAsia="Times New Roman" w:hAnsi="Times New Roman" w:cs="Times New Roman"/>
          <w:kern w:val="0"/>
          <w:sz w:val="28"/>
          <w:szCs w:val="28"/>
          <w:lang w:eastAsia="ru-RU"/>
        </w:rPr>
        <w:t xml:space="preserve">- над окнами подвального или цокольного этажа здания, но не ниже 600 мм от уровня поверхности земли до нижнего края фасадной вывески (в случае если занимаемое организацией (индивидуальным предпринимателем) помещение располагается в подвальном или цокольном этаже здания); </w:t>
      </w:r>
    </w:p>
    <w:p w14:paraId="7AD25124" w14:textId="55A7AFB8" w:rsidR="000B6D8F" w:rsidRDefault="0064063D" w:rsidP="000B6D8F">
      <w:pPr>
        <w:tabs>
          <w:tab w:val="left" w:pos="1050"/>
        </w:tabs>
        <w:spacing w:after="0" w:line="240" w:lineRule="auto"/>
        <w:rPr>
          <w:rFonts w:ascii="Times New Roman" w:eastAsia="Times New Roman" w:hAnsi="Times New Roman" w:cs="Times New Roman"/>
          <w:kern w:val="0"/>
          <w:sz w:val="28"/>
          <w:szCs w:val="28"/>
          <w:lang w:eastAsia="ru-RU"/>
        </w:rPr>
      </w:pPr>
      <w:r w:rsidRPr="0064063D">
        <w:rPr>
          <w:rFonts w:ascii="Times New Roman" w:eastAsia="Times New Roman" w:hAnsi="Times New Roman" w:cs="Times New Roman"/>
          <w:kern w:val="0"/>
          <w:sz w:val="28"/>
          <w:szCs w:val="28"/>
          <w:lang w:eastAsia="ru-RU"/>
        </w:rPr>
        <w:t xml:space="preserve">- между верхней линией окон первого этажа и крышей (карнизом, фризом) на НТО. </w:t>
      </w:r>
    </w:p>
    <w:p w14:paraId="12200A76" w14:textId="1D0CFFAF" w:rsidR="009A1CF0" w:rsidRDefault="000B6D8F" w:rsidP="00E228BA">
      <w:pPr>
        <w:tabs>
          <w:tab w:val="left" w:pos="1050"/>
        </w:tabs>
        <w:spacing w:after="0" w:line="240" w:lineRule="auto"/>
        <w:rPr>
          <w:rFonts w:ascii="Times New Roman" w:eastAsia="Times New Roman" w:hAnsi="Times New Roman" w:cs="Times New Roman"/>
          <w:kern w:val="0"/>
          <w:sz w:val="28"/>
          <w:szCs w:val="28"/>
          <w:lang w:eastAsia="ru-RU"/>
        </w:rPr>
      </w:pPr>
      <w:r>
        <w:rPr>
          <w:rFonts w:ascii="Times New Roman" w:eastAsia="Times New Roman" w:hAnsi="Times New Roman" w:cs="Times New Roman"/>
          <w:kern w:val="0"/>
          <w:sz w:val="28"/>
          <w:szCs w:val="28"/>
          <w:lang w:eastAsia="ru-RU"/>
        </w:rPr>
        <w:tab/>
      </w:r>
      <w:r w:rsidR="006C6059">
        <w:rPr>
          <w:rFonts w:ascii="Times New Roman" w:eastAsia="Times New Roman" w:hAnsi="Times New Roman" w:cs="Times New Roman"/>
          <w:kern w:val="0"/>
          <w:sz w:val="28"/>
          <w:szCs w:val="28"/>
          <w:lang w:eastAsia="ru-RU"/>
        </w:rPr>
        <w:t>2</w:t>
      </w:r>
      <w:r w:rsidR="0064063D" w:rsidRPr="0064063D">
        <w:rPr>
          <w:rFonts w:ascii="Times New Roman" w:eastAsia="Times New Roman" w:hAnsi="Times New Roman" w:cs="Times New Roman"/>
          <w:kern w:val="0"/>
          <w:sz w:val="28"/>
          <w:szCs w:val="28"/>
          <w:lang w:eastAsia="ru-RU"/>
        </w:rPr>
        <w:t>.</w:t>
      </w:r>
      <w:r w:rsidR="006C6059">
        <w:rPr>
          <w:rFonts w:ascii="Times New Roman" w:eastAsia="Times New Roman" w:hAnsi="Times New Roman" w:cs="Times New Roman"/>
          <w:kern w:val="0"/>
          <w:sz w:val="28"/>
          <w:szCs w:val="28"/>
          <w:lang w:eastAsia="ru-RU"/>
        </w:rPr>
        <w:t>15</w:t>
      </w:r>
      <w:r w:rsidR="0064063D" w:rsidRPr="0064063D">
        <w:rPr>
          <w:rFonts w:ascii="Times New Roman" w:eastAsia="Times New Roman" w:hAnsi="Times New Roman" w:cs="Times New Roman"/>
          <w:kern w:val="0"/>
          <w:sz w:val="28"/>
          <w:szCs w:val="28"/>
          <w:lang w:eastAsia="ru-RU"/>
        </w:rPr>
        <w:t xml:space="preserve">.2. При наличии на фасаде здания, строения, сооружения, а также на НТО фриза фасадные вывески размещаются исключительно на </w:t>
      </w:r>
      <w:r w:rsidR="0064063D" w:rsidRPr="0059372B">
        <w:rPr>
          <w:rFonts w:ascii="Times New Roman" w:eastAsia="Times New Roman" w:hAnsi="Times New Roman" w:cs="Times New Roman"/>
          <w:kern w:val="0"/>
          <w:sz w:val="28"/>
          <w:szCs w:val="28"/>
          <w:lang w:eastAsia="ru-RU"/>
        </w:rPr>
        <w:t>фризе (рис. 4).</w:t>
      </w:r>
    </w:p>
    <w:p w14:paraId="723E1EDD" w14:textId="77777777" w:rsidR="006C6059" w:rsidRDefault="009A1CF0" w:rsidP="00E228BA">
      <w:pPr>
        <w:tabs>
          <w:tab w:val="left" w:pos="1050"/>
        </w:tabs>
        <w:spacing w:after="0" w:line="240" w:lineRule="auto"/>
        <w:rPr>
          <w:rFonts w:ascii="Times New Roman" w:eastAsia="Times New Roman" w:hAnsi="Times New Roman" w:cs="Times New Roman"/>
          <w:kern w:val="0"/>
          <w:sz w:val="28"/>
          <w:szCs w:val="28"/>
          <w:lang w:eastAsia="ru-RU"/>
        </w:rPr>
      </w:pPr>
      <w:r>
        <w:rPr>
          <w:rFonts w:ascii="Times New Roman" w:eastAsia="Times New Roman" w:hAnsi="Times New Roman" w:cs="Times New Roman"/>
          <w:kern w:val="0"/>
          <w:sz w:val="28"/>
          <w:szCs w:val="28"/>
          <w:lang w:eastAsia="ru-RU"/>
        </w:rPr>
        <w:tab/>
      </w:r>
      <w:r w:rsidR="006C6059">
        <w:rPr>
          <w:rFonts w:ascii="Times New Roman" w:eastAsia="Times New Roman" w:hAnsi="Times New Roman" w:cs="Times New Roman"/>
          <w:kern w:val="0"/>
          <w:sz w:val="28"/>
          <w:szCs w:val="28"/>
          <w:lang w:eastAsia="ru-RU"/>
        </w:rPr>
        <w:t>2</w:t>
      </w:r>
      <w:r w:rsidR="0064063D" w:rsidRPr="0064063D">
        <w:rPr>
          <w:rFonts w:ascii="Times New Roman" w:eastAsia="Times New Roman" w:hAnsi="Times New Roman" w:cs="Times New Roman"/>
          <w:kern w:val="0"/>
          <w:sz w:val="28"/>
          <w:szCs w:val="28"/>
          <w:lang w:eastAsia="ru-RU"/>
        </w:rPr>
        <w:t>.</w:t>
      </w:r>
      <w:r w:rsidR="006C6059">
        <w:rPr>
          <w:rFonts w:ascii="Times New Roman" w:eastAsia="Times New Roman" w:hAnsi="Times New Roman" w:cs="Times New Roman"/>
          <w:kern w:val="0"/>
          <w:sz w:val="28"/>
          <w:szCs w:val="28"/>
          <w:lang w:eastAsia="ru-RU"/>
        </w:rPr>
        <w:t>15</w:t>
      </w:r>
      <w:r w:rsidR="0064063D" w:rsidRPr="0064063D">
        <w:rPr>
          <w:rFonts w:ascii="Times New Roman" w:eastAsia="Times New Roman" w:hAnsi="Times New Roman" w:cs="Times New Roman"/>
          <w:kern w:val="0"/>
          <w:sz w:val="28"/>
          <w:szCs w:val="28"/>
          <w:lang w:eastAsia="ru-RU"/>
        </w:rPr>
        <w:t xml:space="preserve">.3. В случае если один вход в здание, строение, сооружение является общим для двух и более организаций, индивидуальных предпринимателей, физических лиц, зарегистрированных как самозанятые, </w:t>
      </w:r>
      <w:r w:rsidR="0064063D" w:rsidRPr="0064063D">
        <w:rPr>
          <w:rFonts w:ascii="Times New Roman" w:eastAsia="Times New Roman" w:hAnsi="Times New Roman" w:cs="Times New Roman"/>
          <w:kern w:val="0"/>
          <w:sz w:val="28"/>
          <w:szCs w:val="28"/>
          <w:lang w:eastAsia="ru-RU"/>
        </w:rPr>
        <w:lastRenderedPageBreak/>
        <w:t xml:space="preserve">размещение фасадных вывесок, указанных организаций или индивидуальных предпринимателей, над общим входом не допускается, за исключением размещения вывесок на фризе (рис. 4). </w:t>
      </w:r>
    </w:p>
    <w:p w14:paraId="543307DC" w14:textId="77777777" w:rsidR="006C6059" w:rsidRDefault="009A1CF0" w:rsidP="00E228BA">
      <w:pPr>
        <w:tabs>
          <w:tab w:val="left" w:pos="1050"/>
        </w:tabs>
        <w:spacing w:after="0" w:line="240" w:lineRule="auto"/>
        <w:rPr>
          <w:rFonts w:ascii="Times New Roman" w:eastAsia="Times New Roman" w:hAnsi="Times New Roman" w:cs="Times New Roman"/>
          <w:kern w:val="0"/>
          <w:sz w:val="28"/>
          <w:szCs w:val="28"/>
          <w:lang w:eastAsia="ru-RU"/>
        </w:rPr>
      </w:pPr>
      <w:r>
        <w:rPr>
          <w:rFonts w:ascii="Times New Roman" w:eastAsia="Times New Roman" w:hAnsi="Times New Roman" w:cs="Times New Roman"/>
          <w:kern w:val="0"/>
          <w:sz w:val="28"/>
          <w:szCs w:val="28"/>
          <w:lang w:eastAsia="ru-RU"/>
        </w:rPr>
        <w:tab/>
      </w:r>
      <w:r w:rsidR="006C6059">
        <w:rPr>
          <w:rFonts w:ascii="Times New Roman" w:eastAsia="Times New Roman" w:hAnsi="Times New Roman" w:cs="Times New Roman"/>
          <w:kern w:val="0"/>
          <w:sz w:val="28"/>
          <w:szCs w:val="28"/>
          <w:lang w:eastAsia="ru-RU"/>
        </w:rPr>
        <w:t>2</w:t>
      </w:r>
      <w:r w:rsidR="0064063D" w:rsidRPr="0064063D">
        <w:rPr>
          <w:rFonts w:ascii="Times New Roman" w:eastAsia="Times New Roman" w:hAnsi="Times New Roman" w:cs="Times New Roman"/>
          <w:kern w:val="0"/>
          <w:sz w:val="28"/>
          <w:szCs w:val="28"/>
          <w:lang w:eastAsia="ru-RU"/>
        </w:rPr>
        <w:t>.</w:t>
      </w:r>
      <w:r w:rsidR="006C6059">
        <w:rPr>
          <w:rFonts w:ascii="Times New Roman" w:eastAsia="Times New Roman" w:hAnsi="Times New Roman" w:cs="Times New Roman"/>
          <w:kern w:val="0"/>
          <w:sz w:val="28"/>
          <w:szCs w:val="28"/>
          <w:lang w:eastAsia="ru-RU"/>
        </w:rPr>
        <w:t>15.</w:t>
      </w:r>
      <w:r w:rsidR="0064063D" w:rsidRPr="0064063D">
        <w:rPr>
          <w:rFonts w:ascii="Times New Roman" w:eastAsia="Times New Roman" w:hAnsi="Times New Roman" w:cs="Times New Roman"/>
          <w:kern w:val="0"/>
          <w:sz w:val="28"/>
          <w:szCs w:val="28"/>
          <w:lang w:eastAsia="ru-RU"/>
        </w:rPr>
        <w:t>4. Размещаемые на одном фасаде здания, строения, сооружения фасадные вывески должны быть установлены в пределах границ помещений, занимаемых организацией или индивидуальным предпринимателем, на единой горизонтали с выравниванием по средней линии с учетом ранее размещенных вывесок (в случае их соответствия требованиям Стандарта), иметь однотипное цветовое, композиционно-графическое, к</w:t>
      </w:r>
      <w:r w:rsidR="006C6059">
        <w:rPr>
          <w:rFonts w:ascii="Times New Roman" w:eastAsia="Times New Roman" w:hAnsi="Times New Roman" w:cs="Times New Roman"/>
          <w:kern w:val="0"/>
          <w:sz w:val="28"/>
          <w:szCs w:val="28"/>
          <w:lang w:eastAsia="ru-RU"/>
        </w:rPr>
        <w:t xml:space="preserve">онструктивное </w:t>
      </w:r>
      <w:r w:rsidR="006C6059" w:rsidRPr="0059372B">
        <w:rPr>
          <w:rFonts w:ascii="Times New Roman" w:eastAsia="Times New Roman" w:hAnsi="Times New Roman" w:cs="Times New Roman"/>
          <w:kern w:val="0"/>
          <w:sz w:val="28"/>
          <w:szCs w:val="28"/>
          <w:lang w:eastAsia="ru-RU"/>
        </w:rPr>
        <w:t>решение (рис. 4).</w:t>
      </w:r>
    </w:p>
    <w:p w14:paraId="44C15B43" w14:textId="77777777" w:rsidR="0064063D" w:rsidRDefault="009A1CF0" w:rsidP="00E228BA">
      <w:pPr>
        <w:tabs>
          <w:tab w:val="left" w:pos="1050"/>
        </w:tabs>
        <w:spacing w:after="0" w:line="240" w:lineRule="auto"/>
        <w:rPr>
          <w:rFonts w:ascii="Times New Roman" w:eastAsia="Times New Roman" w:hAnsi="Times New Roman" w:cs="Times New Roman"/>
          <w:kern w:val="0"/>
          <w:sz w:val="28"/>
          <w:szCs w:val="28"/>
          <w:lang w:eastAsia="ru-RU"/>
        </w:rPr>
      </w:pPr>
      <w:r>
        <w:rPr>
          <w:rFonts w:ascii="Times New Roman" w:eastAsia="Times New Roman" w:hAnsi="Times New Roman" w:cs="Times New Roman"/>
          <w:kern w:val="0"/>
          <w:sz w:val="28"/>
          <w:szCs w:val="28"/>
          <w:lang w:eastAsia="ru-RU"/>
        </w:rPr>
        <w:tab/>
      </w:r>
      <w:r w:rsidR="006C6059">
        <w:rPr>
          <w:rFonts w:ascii="Times New Roman" w:eastAsia="Times New Roman" w:hAnsi="Times New Roman" w:cs="Times New Roman"/>
          <w:kern w:val="0"/>
          <w:sz w:val="28"/>
          <w:szCs w:val="28"/>
          <w:lang w:eastAsia="ru-RU"/>
        </w:rPr>
        <w:t>2</w:t>
      </w:r>
      <w:r w:rsidR="0064063D" w:rsidRPr="0064063D">
        <w:rPr>
          <w:rFonts w:ascii="Times New Roman" w:eastAsia="Times New Roman" w:hAnsi="Times New Roman" w:cs="Times New Roman"/>
          <w:kern w:val="0"/>
          <w:sz w:val="28"/>
          <w:szCs w:val="28"/>
          <w:lang w:eastAsia="ru-RU"/>
        </w:rPr>
        <w:t>.</w:t>
      </w:r>
      <w:r w:rsidR="006C6059">
        <w:rPr>
          <w:rFonts w:ascii="Times New Roman" w:eastAsia="Times New Roman" w:hAnsi="Times New Roman" w:cs="Times New Roman"/>
          <w:kern w:val="0"/>
          <w:sz w:val="28"/>
          <w:szCs w:val="28"/>
          <w:lang w:eastAsia="ru-RU"/>
        </w:rPr>
        <w:t>15</w:t>
      </w:r>
      <w:r w:rsidR="0064063D" w:rsidRPr="0064063D">
        <w:rPr>
          <w:rFonts w:ascii="Times New Roman" w:eastAsia="Times New Roman" w:hAnsi="Times New Roman" w:cs="Times New Roman"/>
          <w:kern w:val="0"/>
          <w:sz w:val="28"/>
          <w:szCs w:val="28"/>
          <w:lang w:eastAsia="ru-RU"/>
        </w:rPr>
        <w:t>.5. В случае если организация занимает площадь только на втором этаже, разрешается размещение вывески над окнами второго этажа. Вывеска должна быть выровнена по оси оконного проема и не превышать по высоте 500 мм.</w:t>
      </w:r>
    </w:p>
    <w:p w14:paraId="48D6F919" w14:textId="77777777" w:rsidR="006C6059" w:rsidRDefault="009A1CF0" w:rsidP="00E228BA">
      <w:pPr>
        <w:tabs>
          <w:tab w:val="left" w:pos="1050"/>
        </w:tabs>
        <w:spacing w:after="0" w:line="240" w:lineRule="auto"/>
        <w:rPr>
          <w:rFonts w:ascii="Times New Roman" w:eastAsia="Times New Roman" w:hAnsi="Times New Roman" w:cs="Times New Roman"/>
          <w:kern w:val="0"/>
          <w:sz w:val="28"/>
          <w:szCs w:val="28"/>
          <w:lang w:eastAsia="ru-RU"/>
        </w:rPr>
      </w:pPr>
      <w:r>
        <w:rPr>
          <w:rFonts w:ascii="Times New Roman" w:eastAsia="Times New Roman" w:hAnsi="Times New Roman" w:cs="Times New Roman"/>
          <w:kern w:val="0"/>
          <w:sz w:val="28"/>
          <w:szCs w:val="28"/>
          <w:lang w:eastAsia="ru-RU"/>
        </w:rPr>
        <w:tab/>
      </w:r>
      <w:r w:rsidR="006C6059">
        <w:rPr>
          <w:rFonts w:ascii="Times New Roman" w:eastAsia="Times New Roman" w:hAnsi="Times New Roman" w:cs="Times New Roman"/>
          <w:kern w:val="0"/>
          <w:sz w:val="28"/>
          <w:szCs w:val="28"/>
          <w:lang w:eastAsia="ru-RU"/>
        </w:rPr>
        <w:t>2</w:t>
      </w:r>
      <w:r w:rsidR="0064063D" w:rsidRPr="0064063D">
        <w:rPr>
          <w:rFonts w:ascii="Times New Roman" w:eastAsia="Times New Roman" w:hAnsi="Times New Roman" w:cs="Times New Roman"/>
          <w:kern w:val="0"/>
          <w:sz w:val="28"/>
          <w:szCs w:val="28"/>
          <w:lang w:eastAsia="ru-RU"/>
        </w:rPr>
        <w:t>.</w:t>
      </w:r>
      <w:r w:rsidR="006C6059">
        <w:rPr>
          <w:rFonts w:ascii="Times New Roman" w:eastAsia="Times New Roman" w:hAnsi="Times New Roman" w:cs="Times New Roman"/>
          <w:kern w:val="0"/>
          <w:sz w:val="28"/>
          <w:szCs w:val="28"/>
          <w:lang w:eastAsia="ru-RU"/>
        </w:rPr>
        <w:t>15</w:t>
      </w:r>
      <w:r w:rsidR="0064063D" w:rsidRPr="0064063D">
        <w:rPr>
          <w:rFonts w:ascii="Times New Roman" w:eastAsia="Times New Roman" w:hAnsi="Times New Roman" w:cs="Times New Roman"/>
          <w:kern w:val="0"/>
          <w:sz w:val="28"/>
          <w:szCs w:val="28"/>
          <w:lang w:eastAsia="ru-RU"/>
        </w:rPr>
        <w:t xml:space="preserve">.6. В оформлении фасадной вывески не должно использоваться более трех цветов (за исключением случаев использования товарного знака, знака обслуживания). </w:t>
      </w:r>
    </w:p>
    <w:p w14:paraId="7A1F132A" w14:textId="77777777" w:rsidR="0064063D" w:rsidRDefault="009A1CF0" w:rsidP="00E228BA">
      <w:pPr>
        <w:tabs>
          <w:tab w:val="left" w:pos="1050"/>
        </w:tabs>
        <w:spacing w:after="0" w:line="240" w:lineRule="auto"/>
        <w:rPr>
          <w:rFonts w:ascii="Times New Roman" w:eastAsia="Times New Roman" w:hAnsi="Times New Roman" w:cs="Times New Roman"/>
          <w:kern w:val="0"/>
          <w:sz w:val="28"/>
          <w:szCs w:val="28"/>
          <w:lang w:eastAsia="ru-RU"/>
        </w:rPr>
      </w:pPr>
      <w:r>
        <w:rPr>
          <w:rFonts w:ascii="Times New Roman" w:eastAsia="Times New Roman" w:hAnsi="Times New Roman" w:cs="Times New Roman"/>
          <w:kern w:val="0"/>
          <w:sz w:val="28"/>
          <w:szCs w:val="28"/>
          <w:lang w:eastAsia="ru-RU"/>
        </w:rPr>
        <w:tab/>
      </w:r>
      <w:r w:rsidR="006C6059">
        <w:rPr>
          <w:rFonts w:ascii="Times New Roman" w:eastAsia="Times New Roman" w:hAnsi="Times New Roman" w:cs="Times New Roman"/>
          <w:kern w:val="0"/>
          <w:sz w:val="28"/>
          <w:szCs w:val="28"/>
          <w:lang w:eastAsia="ru-RU"/>
        </w:rPr>
        <w:t>2</w:t>
      </w:r>
      <w:r w:rsidR="0064063D" w:rsidRPr="0064063D">
        <w:rPr>
          <w:rFonts w:ascii="Times New Roman" w:eastAsia="Times New Roman" w:hAnsi="Times New Roman" w:cs="Times New Roman"/>
          <w:kern w:val="0"/>
          <w:sz w:val="28"/>
          <w:szCs w:val="28"/>
          <w:lang w:eastAsia="ru-RU"/>
        </w:rPr>
        <w:t>.</w:t>
      </w:r>
      <w:r w:rsidR="006C6059">
        <w:rPr>
          <w:rFonts w:ascii="Times New Roman" w:eastAsia="Times New Roman" w:hAnsi="Times New Roman" w:cs="Times New Roman"/>
          <w:kern w:val="0"/>
          <w:sz w:val="28"/>
          <w:szCs w:val="28"/>
          <w:lang w:eastAsia="ru-RU"/>
        </w:rPr>
        <w:t>15</w:t>
      </w:r>
      <w:r w:rsidR="0064063D" w:rsidRPr="0064063D">
        <w:rPr>
          <w:rFonts w:ascii="Times New Roman" w:eastAsia="Times New Roman" w:hAnsi="Times New Roman" w:cs="Times New Roman"/>
          <w:kern w:val="0"/>
          <w:sz w:val="28"/>
          <w:szCs w:val="28"/>
          <w:lang w:eastAsia="ru-RU"/>
        </w:rPr>
        <w:t>.7. Композиционно-графическим решением фасадной вывески является размещение композиции (букв, цифр, символов, декоративно-художественных элементов) не более чем в две строки по горизонтали</w:t>
      </w:r>
    </w:p>
    <w:p w14:paraId="2CD7B462" w14:textId="19A5EC54" w:rsidR="00AC5C9B" w:rsidRDefault="00AC5C9B" w:rsidP="00E228BA">
      <w:pPr>
        <w:tabs>
          <w:tab w:val="left" w:pos="1050"/>
        </w:tabs>
        <w:spacing w:after="0" w:line="240" w:lineRule="auto"/>
        <w:rPr>
          <w:rFonts w:ascii="Times New Roman" w:eastAsia="Times New Roman" w:hAnsi="Times New Roman" w:cs="Times New Roman"/>
          <w:kern w:val="0"/>
          <w:sz w:val="28"/>
          <w:szCs w:val="28"/>
          <w:lang w:eastAsia="ru-RU"/>
        </w:rPr>
      </w:pPr>
      <w:r>
        <w:rPr>
          <w:noProof/>
        </w:rPr>
        <w:drawing>
          <wp:inline distT="0" distB="0" distL="0" distR="0" wp14:anchorId="353844C3" wp14:editId="51D3086A">
            <wp:extent cx="2239860" cy="1549873"/>
            <wp:effectExtent l="0" t="0" r="0" b="0"/>
            <wp:docPr id="157371779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54001" cy="1559658"/>
                    </a:xfrm>
                    <a:prstGeom prst="rect">
                      <a:avLst/>
                    </a:prstGeom>
                    <a:noFill/>
                    <a:ln>
                      <a:noFill/>
                    </a:ln>
                  </pic:spPr>
                </pic:pic>
              </a:graphicData>
            </a:graphic>
          </wp:inline>
        </w:drawing>
      </w:r>
      <w:r>
        <w:rPr>
          <w:rFonts w:ascii="Times New Roman" w:eastAsia="Times New Roman" w:hAnsi="Times New Roman" w:cs="Times New Roman"/>
          <w:kern w:val="0"/>
          <w:sz w:val="28"/>
          <w:szCs w:val="28"/>
          <w:lang w:eastAsia="ru-RU"/>
        </w:rPr>
        <w:t xml:space="preserve">             </w:t>
      </w:r>
      <w:r>
        <w:rPr>
          <w:noProof/>
        </w:rPr>
        <w:drawing>
          <wp:inline distT="0" distB="0" distL="0" distR="0" wp14:anchorId="5434AF4A" wp14:editId="0D680326">
            <wp:extent cx="2453771" cy="1235935"/>
            <wp:effectExtent l="0" t="0" r="0" b="0"/>
            <wp:docPr id="52415810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66432" cy="1242312"/>
                    </a:xfrm>
                    <a:prstGeom prst="rect">
                      <a:avLst/>
                    </a:prstGeom>
                    <a:noFill/>
                    <a:ln>
                      <a:noFill/>
                    </a:ln>
                  </pic:spPr>
                </pic:pic>
              </a:graphicData>
            </a:graphic>
          </wp:inline>
        </w:drawing>
      </w:r>
    </w:p>
    <w:p w14:paraId="4BD2AB84" w14:textId="77777777" w:rsidR="006C6059" w:rsidRDefault="009A1CF0" w:rsidP="00E228BA">
      <w:pPr>
        <w:tabs>
          <w:tab w:val="left" w:pos="1050"/>
        </w:tabs>
        <w:spacing w:after="0" w:line="240" w:lineRule="auto"/>
        <w:rPr>
          <w:rFonts w:ascii="Times New Roman" w:eastAsia="Times New Roman" w:hAnsi="Times New Roman" w:cs="Times New Roman"/>
          <w:kern w:val="0"/>
          <w:sz w:val="28"/>
          <w:szCs w:val="28"/>
          <w:lang w:eastAsia="ru-RU"/>
        </w:rPr>
      </w:pPr>
      <w:r>
        <w:rPr>
          <w:rFonts w:ascii="Times New Roman" w:eastAsia="Times New Roman" w:hAnsi="Times New Roman" w:cs="Times New Roman"/>
          <w:kern w:val="0"/>
          <w:sz w:val="28"/>
          <w:szCs w:val="28"/>
          <w:lang w:eastAsia="ru-RU"/>
        </w:rPr>
        <w:tab/>
      </w:r>
      <w:r w:rsidR="006C6059">
        <w:rPr>
          <w:rFonts w:ascii="Times New Roman" w:eastAsia="Times New Roman" w:hAnsi="Times New Roman" w:cs="Times New Roman"/>
          <w:kern w:val="0"/>
          <w:sz w:val="28"/>
          <w:szCs w:val="28"/>
          <w:lang w:eastAsia="ru-RU"/>
        </w:rPr>
        <w:t>2</w:t>
      </w:r>
      <w:r w:rsidR="00966D26" w:rsidRPr="00966D26">
        <w:rPr>
          <w:rFonts w:ascii="Times New Roman" w:eastAsia="Times New Roman" w:hAnsi="Times New Roman" w:cs="Times New Roman"/>
          <w:kern w:val="0"/>
          <w:sz w:val="28"/>
          <w:szCs w:val="28"/>
          <w:lang w:eastAsia="ru-RU"/>
        </w:rPr>
        <w:t>.</w:t>
      </w:r>
      <w:r w:rsidR="006C6059">
        <w:rPr>
          <w:rFonts w:ascii="Times New Roman" w:eastAsia="Times New Roman" w:hAnsi="Times New Roman" w:cs="Times New Roman"/>
          <w:kern w:val="0"/>
          <w:sz w:val="28"/>
          <w:szCs w:val="28"/>
          <w:lang w:eastAsia="ru-RU"/>
        </w:rPr>
        <w:t>15.</w:t>
      </w:r>
      <w:r w:rsidR="00966D26" w:rsidRPr="00966D26">
        <w:rPr>
          <w:rFonts w:ascii="Times New Roman" w:eastAsia="Times New Roman" w:hAnsi="Times New Roman" w:cs="Times New Roman"/>
          <w:kern w:val="0"/>
          <w:sz w:val="28"/>
          <w:szCs w:val="28"/>
          <w:lang w:eastAsia="ru-RU"/>
        </w:rPr>
        <w:t xml:space="preserve">8. Оформление шрифтовой композиции фасадной вывески должно осуществляться с использованием не более двух гарнитур шрифта, с соблюдением </w:t>
      </w:r>
      <w:proofErr w:type="spellStart"/>
      <w:r w:rsidR="00966D26" w:rsidRPr="00966D26">
        <w:rPr>
          <w:rFonts w:ascii="Times New Roman" w:eastAsia="Times New Roman" w:hAnsi="Times New Roman" w:cs="Times New Roman"/>
          <w:kern w:val="0"/>
          <w:sz w:val="28"/>
          <w:szCs w:val="28"/>
          <w:lang w:eastAsia="ru-RU"/>
        </w:rPr>
        <w:t>межбуквенного</w:t>
      </w:r>
      <w:proofErr w:type="spellEnd"/>
      <w:r w:rsidR="00966D26" w:rsidRPr="00966D26">
        <w:rPr>
          <w:rFonts w:ascii="Times New Roman" w:eastAsia="Times New Roman" w:hAnsi="Times New Roman" w:cs="Times New Roman"/>
          <w:kern w:val="0"/>
          <w:sz w:val="28"/>
          <w:szCs w:val="28"/>
          <w:lang w:eastAsia="ru-RU"/>
        </w:rPr>
        <w:t xml:space="preserve"> интервала и силуэта букв, характерного для каждой гарнитуры шрифта (за исключением случаев использования товарного знака, знака обслуживания). </w:t>
      </w:r>
    </w:p>
    <w:p w14:paraId="6C0ACF67" w14:textId="77777777" w:rsidR="006C6059" w:rsidRDefault="009A1CF0" w:rsidP="00E228BA">
      <w:pPr>
        <w:tabs>
          <w:tab w:val="left" w:pos="1050"/>
        </w:tabs>
        <w:spacing w:after="0" w:line="240" w:lineRule="auto"/>
        <w:rPr>
          <w:rFonts w:ascii="Times New Roman" w:eastAsia="Times New Roman" w:hAnsi="Times New Roman" w:cs="Times New Roman"/>
          <w:kern w:val="0"/>
          <w:sz w:val="28"/>
          <w:szCs w:val="28"/>
          <w:lang w:eastAsia="ru-RU"/>
        </w:rPr>
      </w:pPr>
      <w:r>
        <w:rPr>
          <w:rFonts w:ascii="Times New Roman" w:eastAsia="Times New Roman" w:hAnsi="Times New Roman" w:cs="Times New Roman"/>
          <w:kern w:val="0"/>
          <w:sz w:val="28"/>
          <w:szCs w:val="28"/>
          <w:lang w:eastAsia="ru-RU"/>
        </w:rPr>
        <w:tab/>
      </w:r>
      <w:r w:rsidR="006C6059">
        <w:rPr>
          <w:rFonts w:ascii="Times New Roman" w:eastAsia="Times New Roman" w:hAnsi="Times New Roman" w:cs="Times New Roman"/>
          <w:kern w:val="0"/>
          <w:sz w:val="28"/>
          <w:szCs w:val="28"/>
          <w:lang w:eastAsia="ru-RU"/>
        </w:rPr>
        <w:t>2</w:t>
      </w:r>
      <w:r w:rsidR="00966D26" w:rsidRPr="00966D26">
        <w:rPr>
          <w:rFonts w:ascii="Times New Roman" w:eastAsia="Times New Roman" w:hAnsi="Times New Roman" w:cs="Times New Roman"/>
          <w:kern w:val="0"/>
          <w:sz w:val="28"/>
          <w:szCs w:val="28"/>
          <w:lang w:eastAsia="ru-RU"/>
        </w:rPr>
        <w:t>.</w:t>
      </w:r>
      <w:r w:rsidR="006C6059">
        <w:rPr>
          <w:rFonts w:ascii="Times New Roman" w:eastAsia="Times New Roman" w:hAnsi="Times New Roman" w:cs="Times New Roman"/>
          <w:kern w:val="0"/>
          <w:sz w:val="28"/>
          <w:szCs w:val="28"/>
          <w:lang w:eastAsia="ru-RU"/>
        </w:rPr>
        <w:t>15.</w:t>
      </w:r>
      <w:r w:rsidR="00966D26" w:rsidRPr="00966D26">
        <w:rPr>
          <w:rFonts w:ascii="Times New Roman" w:eastAsia="Times New Roman" w:hAnsi="Times New Roman" w:cs="Times New Roman"/>
          <w:kern w:val="0"/>
          <w:sz w:val="28"/>
          <w:szCs w:val="28"/>
          <w:lang w:eastAsia="ru-RU"/>
        </w:rPr>
        <w:t xml:space="preserve">9. Максимальный размер фасадной вывески в длину должен составлять не более 70% от длины части фасада здания, строения, сооружения, соответствующей размерам занимаемых организацией (индивидуальным предпринимателем) помещений. При этом в случае размещения единичной конструкции ее длина должна быть не более 5 м; в случае размещения фасадной вывески в виде комплекса идентичных взаимосвязанных элементов (текстовой части, декоративно-художественных элементов) длина каждого элемента должна составлять не более 3 м. </w:t>
      </w:r>
    </w:p>
    <w:p w14:paraId="75C38432" w14:textId="77777777" w:rsidR="006C6059" w:rsidRDefault="009A1CF0" w:rsidP="00E228BA">
      <w:pPr>
        <w:tabs>
          <w:tab w:val="left" w:pos="1050"/>
        </w:tabs>
        <w:spacing w:after="0" w:line="240" w:lineRule="auto"/>
        <w:rPr>
          <w:rFonts w:ascii="Times New Roman" w:eastAsia="Times New Roman" w:hAnsi="Times New Roman" w:cs="Times New Roman"/>
          <w:kern w:val="0"/>
          <w:sz w:val="28"/>
          <w:szCs w:val="28"/>
          <w:lang w:eastAsia="ru-RU"/>
        </w:rPr>
      </w:pPr>
      <w:r>
        <w:rPr>
          <w:rFonts w:ascii="Times New Roman" w:eastAsia="Times New Roman" w:hAnsi="Times New Roman" w:cs="Times New Roman"/>
          <w:kern w:val="0"/>
          <w:sz w:val="28"/>
          <w:szCs w:val="28"/>
          <w:lang w:eastAsia="ru-RU"/>
        </w:rPr>
        <w:tab/>
      </w:r>
      <w:r w:rsidR="006C6059">
        <w:rPr>
          <w:rFonts w:ascii="Times New Roman" w:eastAsia="Times New Roman" w:hAnsi="Times New Roman" w:cs="Times New Roman"/>
          <w:kern w:val="0"/>
          <w:sz w:val="28"/>
          <w:szCs w:val="28"/>
          <w:lang w:eastAsia="ru-RU"/>
        </w:rPr>
        <w:t>2</w:t>
      </w:r>
      <w:r w:rsidR="00966D26" w:rsidRPr="00966D26">
        <w:rPr>
          <w:rFonts w:ascii="Times New Roman" w:eastAsia="Times New Roman" w:hAnsi="Times New Roman" w:cs="Times New Roman"/>
          <w:kern w:val="0"/>
          <w:sz w:val="28"/>
          <w:szCs w:val="28"/>
          <w:lang w:eastAsia="ru-RU"/>
        </w:rPr>
        <w:t>.</w:t>
      </w:r>
      <w:r w:rsidR="006C6059">
        <w:rPr>
          <w:rFonts w:ascii="Times New Roman" w:eastAsia="Times New Roman" w:hAnsi="Times New Roman" w:cs="Times New Roman"/>
          <w:kern w:val="0"/>
          <w:sz w:val="28"/>
          <w:szCs w:val="28"/>
          <w:lang w:eastAsia="ru-RU"/>
        </w:rPr>
        <w:t>15</w:t>
      </w:r>
      <w:r w:rsidR="00966D26" w:rsidRPr="00966D26">
        <w:rPr>
          <w:rFonts w:ascii="Times New Roman" w:eastAsia="Times New Roman" w:hAnsi="Times New Roman" w:cs="Times New Roman"/>
          <w:kern w:val="0"/>
          <w:sz w:val="28"/>
          <w:szCs w:val="28"/>
          <w:lang w:eastAsia="ru-RU"/>
        </w:rPr>
        <w:t xml:space="preserve">.10. Фасадная вывеска должна размещаться на расстоянии не менее 200 мм от оконных и дверных проемов, карниза, парапета кровли. </w:t>
      </w:r>
    </w:p>
    <w:p w14:paraId="68B37403" w14:textId="77777777" w:rsidR="006C6059" w:rsidRDefault="009A1CF0" w:rsidP="00E228BA">
      <w:pPr>
        <w:tabs>
          <w:tab w:val="left" w:pos="1050"/>
        </w:tabs>
        <w:spacing w:after="0" w:line="240" w:lineRule="auto"/>
        <w:rPr>
          <w:rFonts w:ascii="Times New Roman" w:eastAsia="Times New Roman" w:hAnsi="Times New Roman" w:cs="Times New Roman"/>
          <w:kern w:val="0"/>
          <w:sz w:val="28"/>
          <w:szCs w:val="28"/>
          <w:lang w:eastAsia="ru-RU"/>
        </w:rPr>
      </w:pPr>
      <w:r>
        <w:rPr>
          <w:rFonts w:ascii="Times New Roman" w:eastAsia="Times New Roman" w:hAnsi="Times New Roman" w:cs="Times New Roman"/>
          <w:kern w:val="0"/>
          <w:sz w:val="28"/>
          <w:szCs w:val="28"/>
          <w:lang w:eastAsia="ru-RU"/>
        </w:rPr>
        <w:tab/>
      </w:r>
      <w:r w:rsidR="006C6059">
        <w:rPr>
          <w:rFonts w:ascii="Times New Roman" w:eastAsia="Times New Roman" w:hAnsi="Times New Roman" w:cs="Times New Roman"/>
          <w:kern w:val="0"/>
          <w:sz w:val="28"/>
          <w:szCs w:val="28"/>
          <w:lang w:eastAsia="ru-RU"/>
        </w:rPr>
        <w:t>2</w:t>
      </w:r>
      <w:r w:rsidR="00966D26" w:rsidRPr="00966D26">
        <w:rPr>
          <w:rFonts w:ascii="Times New Roman" w:eastAsia="Times New Roman" w:hAnsi="Times New Roman" w:cs="Times New Roman"/>
          <w:kern w:val="0"/>
          <w:sz w:val="28"/>
          <w:szCs w:val="28"/>
          <w:lang w:eastAsia="ru-RU"/>
        </w:rPr>
        <w:t>.</w:t>
      </w:r>
      <w:r w:rsidR="006C6059">
        <w:rPr>
          <w:rFonts w:ascii="Times New Roman" w:eastAsia="Times New Roman" w:hAnsi="Times New Roman" w:cs="Times New Roman"/>
          <w:kern w:val="0"/>
          <w:sz w:val="28"/>
          <w:szCs w:val="28"/>
          <w:lang w:eastAsia="ru-RU"/>
        </w:rPr>
        <w:t>15</w:t>
      </w:r>
      <w:r w:rsidR="00966D26" w:rsidRPr="00966D26">
        <w:rPr>
          <w:rFonts w:ascii="Times New Roman" w:eastAsia="Times New Roman" w:hAnsi="Times New Roman" w:cs="Times New Roman"/>
          <w:kern w:val="0"/>
          <w:sz w:val="28"/>
          <w:szCs w:val="28"/>
          <w:lang w:eastAsia="ru-RU"/>
        </w:rPr>
        <w:t xml:space="preserve">.11. Вывески на фасадах необходимо размещать без выступа за боковые пределы фасада и с учетом его архитектурного членения. </w:t>
      </w:r>
    </w:p>
    <w:p w14:paraId="47768F0D" w14:textId="77777777" w:rsidR="006C6059" w:rsidRDefault="009A1CF0" w:rsidP="00E228BA">
      <w:pPr>
        <w:tabs>
          <w:tab w:val="left" w:pos="1050"/>
        </w:tabs>
        <w:spacing w:after="0" w:line="240" w:lineRule="auto"/>
        <w:rPr>
          <w:rFonts w:ascii="Times New Roman" w:eastAsia="Times New Roman" w:hAnsi="Times New Roman" w:cs="Times New Roman"/>
          <w:kern w:val="0"/>
          <w:sz w:val="28"/>
          <w:szCs w:val="28"/>
          <w:lang w:eastAsia="ru-RU"/>
        </w:rPr>
      </w:pPr>
      <w:r>
        <w:rPr>
          <w:rFonts w:ascii="Times New Roman" w:eastAsia="Times New Roman" w:hAnsi="Times New Roman" w:cs="Times New Roman"/>
          <w:kern w:val="0"/>
          <w:sz w:val="28"/>
          <w:szCs w:val="28"/>
          <w:lang w:eastAsia="ru-RU"/>
        </w:rPr>
        <w:lastRenderedPageBreak/>
        <w:tab/>
      </w:r>
      <w:r w:rsidR="006C6059">
        <w:rPr>
          <w:rFonts w:ascii="Times New Roman" w:eastAsia="Times New Roman" w:hAnsi="Times New Roman" w:cs="Times New Roman"/>
          <w:kern w:val="0"/>
          <w:sz w:val="28"/>
          <w:szCs w:val="28"/>
          <w:lang w:eastAsia="ru-RU"/>
        </w:rPr>
        <w:t>2</w:t>
      </w:r>
      <w:r w:rsidR="00966D26" w:rsidRPr="00966D26">
        <w:rPr>
          <w:rFonts w:ascii="Times New Roman" w:eastAsia="Times New Roman" w:hAnsi="Times New Roman" w:cs="Times New Roman"/>
          <w:kern w:val="0"/>
          <w:sz w:val="28"/>
          <w:szCs w:val="28"/>
          <w:lang w:eastAsia="ru-RU"/>
        </w:rPr>
        <w:t>.</w:t>
      </w:r>
      <w:r w:rsidR="006C6059">
        <w:rPr>
          <w:rFonts w:ascii="Times New Roman" w:eastAsia="Times New Roman" w:hAnsi="Times New Roman" w:cs="Times New Roman"/>
          <w:kern w:val="0"/>
          <w:sz w:val="28"/>
          <w:szCs w:val="28"/>
          <w:lang w:eastAsia="ru-RU"/>
        </w:rPr>
        <w:t>15</w:t>
      </w:r>
      <w:r w:rsidR="00966D26" w:rsidRPr="00966D26">
        <w:rPr>
          <w:rFonts w:ascii="Times New Roman" w:eastAsia="Times New Roman" w:hAnsi="Times New Roman" w:cs="Times New Roman"/>
          <w:kern w:val="0"/>
          <w:sz w:val="28"/>
          <w:szCs w:val="28"/>
          <w:lang w:eastAsia="ru-RU"/>
        </w:rPr>
        <w:t xml:space="preserve">.12. Не допускается размещать вывески на фасадах жилого здания, где отсутствует вход в помещение, к которому относится вывеска. </w:t>
      </w:r>
    </w:p>
    <w:p w14:paraId="2A5AB825" w14:textId="77777777" w:rsidR="006C6059" w:rsidRDefault="009A1CF0" w:rsidP="00E228BA">
      <w:pPr>
        <w:tabs>
          <w:tab w:val="left" w:pos="1050"/>
        </w:tabs>
        <w:spacing w:after="0" w:line="240" w:lineRule="auto"/>
        <w:rPr>
          <w:rFonts w:ascii="Times New Roman" w:eastAsia="Times New Roman" w:hAnsi="Times New Roman" w:cs="Times New Roman"/>
          <w:kern w:val="0"/>
          <w:sz w:val="28"/>
          <w:szCs w:val="28"/>
          <w:lang w:eastAsia="ru-RU"/>
        </w:rPr>
      </w:pPr>
      <w:r>
        <w:rPr>
          <w:rFonts w:ascii="Times New Roman" w:eastAsia="Times New Roman" w:hAnsi="Times New Roman" w:cs="Times New Roman"/>
          <w:kern w:val="0"/>
          <w:sz w:val="28"/>
          <w:szCs w:val="28"/>
          <w:lang w:eastAsia="ru-RU"/>
        </w:rPr>
        <w:tab/>
      </w:r>
      <w:r w:rsidR="006C6059">
        <w:rPr>
          <w:rFonts w:ascii="Times New Roman" w:eastAsia="Times New Roman" w:hAnsi="Times New Roman" w:cs="Times New Roman"/>
          <w:kern w:val="0"/>
          <w:sz w:val="28"/>
          <w:szCs w:val="28"/>
          <w:lang w:eastAsia="ru-RU"/>
        </w:rPr>
        <w:t>2</w:t>
      </w:r>
      <w:r w:rsidR="00966D26" w:rsidRPr="00966D26">
        <w:rPr>
          <w:rFonts w:ascii="Times New Roman" w:eastAsia="Times New Roman" w:hAnsi="Times New Roman" w:cs="Times New Roman"/>
          <w:kern w:val="0"/>
          <w:sz w:val="28"/>
          <w:szCs w:val="28"/>
          <w:lang w:eastAsia="ru-RU"/>
        </w:rPr>
        <w:t>.</w:t>
      </w:r>
      <w:r w:rsidR="006C6059">
        <w:rPr>
          <w:rFonts w:ascii="Times New Roman" w:eastAsia="Times New Roman" w:hAnsi="Times New Roman" w:cs="Times New Roman"/>
          <w:kern w:val="0"/>
          <w:sz w:val="28"/>
          <w:szCs w:val="28"/>
          <w:lang w:eastAsia="ru-RU"/>
        </w:rPr>
        <w:t>15</w:t>
      </w:r>
      <w:r w:rsidR="00966D26" w:rsidRPr="00966D26">
        <w:rPr>
          <w:rFonts w:ascii="Times New Roman" w:eastAsia="Times New Roman" w:hAnsi="Times New Roman" w:cs="Times New Roman"/>
          <w:kern w:val="0"/>
          <w:sz w:val="28"/>
          <w:szCs w:val="28"/>
          <w:lang w:eastAsia="ru-RU"/>
        </w:rPr>
        <w:t xml:space="preserve">.13. Не допускается размещение вывесок на уровне жилых этажей. </w:t>
      </w:r>
    </w:p>
    <w:p w14:paraId="755735C9" w14:textId="77777777" w:rsidR="006C6059" w:rsidRDefault="009A1CF0" w:rsidP="00E228BA">
      <w:pPr>
        <w:tabs>
          <w:tab w:val="left" w:pos="1050"/>
        </w:tabs>
        <w:spacing w:after="0" w:line="240" w:lineRule="auto"/>
        <w:rPr>
          <w:rFonts w:ascii="Times New Roman" w:eastAsia="Times New Roman" w:hAnsi="Times New Roman" w:cs="Times New Roman"/>
          <w:kern w:val="0"/>
          <w:sz w:val="28"/>
          <w:szCs w:val="28"/>
          <w:lang w:eastAsia="ru-RU"/>
        </w:rPr>
      </w:pPr>
      <w:r>
        <w:rPr>
          <w:rFonts w:ascii="Times New Roman" w:eastAsia="Times New Roman" w:hAnsi="Times New Roman" w:cs="Times New Roman"/>
          <w:kern w:val="0"/>
          <w:sz w:val="28"/>
          <w:szCs w:val="28"/>
          <w:lang w:eastAsia="ru-RU"/>
        </w:rPr>
        <w:tab/>
      </w:r>
      <w:r w:rsidR="006C6059">
        <w:rPr>
          <w:rFonts w:ascii="Times New Roman" w:eastAsia="Times New Roman" w:hAnsi="Times New Roman" w:cs="Times New Roman"/>
          <w:kern w:val="0"/>
          <w:sz w:val="28"/>
          <w:szCs w:val="28"/>
          <w:lang w:eastAsia="ru-RU"/>
        </w:rPr>
        <w:t>2</w:t>
      </w:r>
      <w:r w:rsidR="00966D26" w:rsidRPr="00966D26">
        <w:rPr>
          <w:rFonts w:ascii="Times New Roman" w:eastAsia="Times New Roman" w:hAnsi="Times New Roman" w:cs="Times New Roman"/>
          <w:kern w:val="0"/>
          <w:sz w:val="28"/>
          <w:szCs w:val="28"/>
          <w:lang w:eastAsia="ru-RU"/>
        </w:rPr>
        <w:t>.</w:t>
      </w:r>
      <w:r w:rsidR="006C6059">
        <w:rPr>
          <w:rFonts w:ascii="Times New Roman" w:eastAsia="Times New Roman" w:hAnsi="Times New Roman" w:cs="Times New Roman"/>
          <w:kern w:val="0"/>
          <w:sz w:val="28"/>
          <w:szCs w:val="28"/>
          <w:lang w:eastAsia="ru-RU"/>
        </w:rPr>
        <w:t>15</w:t>
      </w:r>
      <w:r w:rsidR="00966D26" w:rsidRPr="00966D26">
        <w:rPr>
          <w:rFonts w:ascii="Times New Roman" w:eastAsia="Times New Roman" w:hAnsi="Times New Roman" w:cs="Times New Roman"/>
          <w:kern w:val="0"/>
          <w:sz w:val="28"/>
          <w:szCs w:val="28"/>
          <w:lang w:eastAsia="ru-RU"/>
        </w:rPr>
        <w:t xml:space="preserve">.14. Размещение фасадной вывески осуществляется с соблюдением следующих </w:t>
      </w:r>
      <w:r w:rsidR="00966D26" w:rsidRPr="0059372B">
        <w:rPr>
          <w:rFonts w:ascii="Times New Roman" w:eastAsia="Times New Roman" w:hAnsi="Times New Roman" w:cs="Times New Roman"/>
          <w:kern w:val="0"/>
          <w:sz w:val="28"/>
          <w:szCs w:val="28"/>
          <w:lang w:eastAsia="ru-RU"/>
        </w:rPr>
        <w:t>требований (рис. 5):</w:t>
      </w:r>
    </w:p>
    <w:p w14:paraId="2DB751C3" w14:textId="77777777" w:rsidR="006C6059" w:rsidRDefault="00966D26" w:rsidP="00E228BA">
      <w:pPr>
        <w:tabs>
          <w:tab w:val="left" w:pos="1050"/>
        </w:tabs>
        <w:spacing w:after="0" w:line="240" w:lineRule="auto"/>
        <w:rPr>
          <w:rFonts w:ascii="Times New Roman" w:eastAsia="Times New Roman" w:hAnsi="Times New Roman" w:cs="Times New Roman"/>
          <w:kern w:val="0"/>
          <w:sz w:val="28"/>
          <w:szCs w:val="28"/>
          <w:lang w:eastAsia="ru-RU"/>
        </w:rPr>
      </w:pPr>
      <w:r w:rsidRPr="00966D26">
        <w:rPr>
          <w:rFonts w:ascii="Times New Roman" w:eastAsia="Times New Roman" w:hAnsi="Times New Roman" w:cs="Times New Roman"/>
          <w:kern w:val="0"/>
          <w:sz w:val="28"/>
          <w:szCs w:val="28"/>
          <w:lang w:eastAsia="ru-RU"/>
        </w:rPr>
        <w:t xml:space="preserve"> - общая высота текстовой части с учетом высоты выносных элементов шрифта должна составлять не более 450 мм для вывески, состоящей</w:t>
      </w:r>
      <w:r w:rsidRPr="00966D26">
        <w:t xml:space="preserve"> </w:t>
      </w:r>
      <w:r w:rsidRPr="00966D26">
        <w:rPr>
          <w:rFonts w:ascii="Times New Roman" w:eastAsia="Times New Roman" w:hAnsi="Times New Roman" w:cs="Times New Roman"/>
          <w:kern w:val="0"/>
          <w:sz w:val="28"/>
          <w:szCs w:val="28"/>
          <w:lang w:eastAsia="ru-RU"/>
        </w:rPr>
        <w:t>из одной строки, и не более 550 мм для вывески, состоящей из двух строк (но не превышать 70% высоты фриза при размещении на нем), при размещении названия (наименования) объекта на зданиях торговых центров, торгово-развлекательных центров (комплексов), на спортивных и спортивно-зрелищных зданиях и сооружениях — не более 1000 мм, при размещении на НТО — не более 350 мм;</w:t>
      </w:r>
    </w:p>
    <w:p w14:paraId="6CC8757C" w14:textId="77777777" w:rsidR="006C6059" w:rsidRDefault="00966D26" w:rsidP="00E228BA">
      <w:pPr>
        <w:tabs>
          <w:tab w:val="left" w:pos="1050"/>
        </w:tabs>
        <w:spacing w:after="0" w:line="240" w:lineRule="auto"/>
        <w:rPr>
          <w:rFonts w:ascii="Times New Roman" w:eastAsia="Times New Roman" w:hAnsi="Times New Roman" w:cs="Times New Roman"/>
          <w:kern w:val="0"/>
          <w:sz w:val="28"/>
          <w:szCs w:val="28"/>
          <w:lang w:eastAsia="ru-RU"/>
        </w:rPr>
      </w:pPr>
      <w:r w:rsidRPr="00966D26">
        <w:rPr>
          <w:rFonts w:ascii="Times New Roman" w:eastAsia="Times New Roman" w:hAnsi="Times New Roman" w:cs="Times New Roman"/>
          <w:kern w:val="0"/>
          <w:sz w:val="28"/>
          <w:szCs w:val="28"/>
          <w:lang w:eastAsia="ru-RU"/>
        </w:rPr>
        <w:t xml:space="preserve"> - максимальная высота объемных декоративно-художественных элементов, размещаемых в составе вывески, не может превышать по высоте 550 мм. В случае размещения такого логотипа на фризе логотип по высоте не может превышать 70% от высоты фриза; </w:t>
      </w:r>
    </w:p>
    <w:p w14:paraId="61501978" w14:textId="77777777" w:rsidR="006C6059" w:rsidRDefault="00966D26" w:rsidP="00E228BA">
      <w:pPr>
        <w:tabs>
          <w:tab w:val="left" w:pos="1050"/>
        </w:tabs>
        <w:spacing w:after="0" w:line="240" w:lineRule="auto"/>
        <w:rPr>
          <w:rFonts w:ascii="Times New Roman" w:eastAsia="Times New Roman" w:hAnsi="Times New Roman" w:cs="Times New Roman"/>
          <w:kern w:val="0"/>
          <w:sz w:val="28"/>
          <w:szCs w:val="28"/>
          <w:lang w:eastAsia="ru-RU"/>
        </w:rPr>
      </w:pPr>
      <w:r w:rsidRPr="00966D26">
        <w:rPr>
          <w:rFonts w:ascii="Times New Roman" w:eastAsia="Times New Roman" w:hAnsi="Times New Roman" w:cs="Times New Roman"/>
          <w:kern w:val="0"/>
          <w:sz w:val="28"/>
          <w:szCs w:val="28"/>
          <w:lang w:eastAsia="ru-RU"/>
        </w:rPr>
        <w:t xml:space="preserve">- в случае размещения вывески и логотипа на фризе высота вывески и логотипа должна составлять не более 70% высоты фриза; </w:t>
      </w:r>
    </w:p>
    <w:p w14:paraId="58EE0182" w14:textId="77777777" w:rsidR="00966D26" w:rsidRDefault="00966D26" w:rsidP="00E228BA">
      <w:pPr>
        <w:tabs>
          <w:tab w:val="left" w:pos="1050"/>
        </w:tabs>
        <w:spacing w:after="0" w:line="240" w:lineRule="auto"/>
        <w:rPr>
          <w:rFonts w:ascii="Times New Roman" w:eastAsia="Times New Roman" w:hAnsi="Times New Roman" w:cs="Times New Roman"/>
          <w:kern w:val="0"/>
          <w:sz w:val="28"/>
          <w:szCs w:val="28"/>
          <w:lang w:eastAsia="ru-RU"/>
        </w:rPr>
      </w:pPr>
      <w:r w:rsidRPr="00966D26">
        <w:rPr>
          <w:rFonts w:ascii="Times New Roman" w:eastAsia="Times New Roman" w:hAnsi="Times New Roman" w:cs="Times New Roman"/>
          <w:kern w:val="0"/>
          <w:sz w:val="28"/>
          <w:szCs w:val="28"/>
          <w:lang w:eastAsia="ru-RU"/>
        </w:rPr>
        <w:t>- высота торцевого профиля букв, цифр, символов в составе вывески не должна превышать 70 мм;</w:t>
      </w:r>
    </w:p>
    <w:p w14:paraId="4B8508DC" w14:textId="3B6D6A00" w:rsidR="00CD2D1A" w:rsidRDefault="00CD2D1A" w:rsidP="00CD2D1A">
      <w:pPr>
        <w:tabs>
          <w:tab w:val="left" w:pos="1050"/>
        </w:tabs>
        <w:spacing w:after="0" w:line="240" w:lineRule="auto"/>
        <w:jc w:val="center"/>
        <w:rPr>
          <w:rFonts w:ascii="Times New Roman" w:eastAsia="Times New Roman" w:hAnsi="Times New Roman" w:cs="Times New Roman"/>
          <w:kern w:val="0"/>
          <w:sz w:val="28"/>
          <w:szCs w:val="28"/>
          <w:lang w:eastAsia="ru-RU"/>
        </w:rPr>
      </w:pPr>
      <w:r>
        <w:rPr>
          <w:noProof/>
        </w:rPr>
        <w:drawing>
          <wp:inline distT="0" distB="0" distL="0" distR="0" wp14:anchorId="32235D30" wp14:editId="21460F0B">
            <wp:extent cx="4177718" cy="2737512"/>
            <wp:effectExtent l="0" t="0" r="0" b="0"/>
            <wp:docPr id="1366118817"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07823" cy="2757239"/>
                    </a:xfrm>
                    <a:prstGeom prst="rect">
                      <a:avLst/>
                    </a:prstGeom>
                    <a:noFill/>
                    <a:ln>
                      <a:noFill/>
                    </a:ln>
                  </pic:spPr>
                </pic:pic>
              </a:graphicData>
            </a:graphic>
          </wp:inline>
        </w:drawing>
      </w:r>
    </w:p>
    <w:p w14:paraId="4224D708" w14:textId="77777777" w:rsidR="00CD2D1A" w:rsidRDefault="00CD2D1A" w:rsidP="00E228BA">
      <w:pPr>
        <w:tabs>
          <w:tab w:val="left" w:pos="1050"/>
        </w:tabs>
        <w:spacing w:after="0" w:line="240" w:lineRule="auto"/>
        <w:rPr>
          <w:rFonts w:ascii="Times New Roman" w:eastAsia="Times New Roman" w:hAnsi="Times New Roman" w:cs="Times New Roman"/>
          <w:kern w:val="0"/>
          <w:sz w:val="28"/>
          <w:szCs w:val="28"/>
          <w:lang w:eastAsia="ru-RU"/>
        </w:rPr>
      </w:pPr>
    </w:p>
    <w:p w14:paraId="0F3DF75B" w14:textId="77777777" w:rsidR="006C6059" w:rsidRDefault="00966D26" w:rsidP="00E228BA">
      <w:pPr>
        <w:tabs>
          <w:tab w:val="left" w:pos="1050"/>
        </w:tabs>
        <w:spacing w:after="0" w:line="240" w:lineRule="auto"/>
        <w:rPr>
          <w:rFonts w:ascii="Times New Roman" w:eastAsia="Times New Roman" w:hAnsi="Times New Roman" w:cs="Times New Roman"/>
          <w:kern w:val="0"/>
          <w:sz w:val="28"/>
          <w:szCs w:val="28"/>
          <w:lang w:eastAsia="ru-RU"/>
        </w:rPr>
      </w:pPr>
      <w:r w:rsidRPr="00966D26">
        <w:rPr>
          <w:rFonts w:ascii="Times New Roman" w:eastAsia="Times New Roman" w:hAnsi="Times New Roman" w:cs="Times New Roman"/>
          <w:kern w:val="0"/>
          <w:sz w:val="28"/>
          <w:szCs w:val="28"/>
          <w:lang w:eastAsia="ru-RU"/>
        </w:rPr>
        <w:t xml:space="preserve">- максимальное расстояние между плоскостью фасада здания, строения, сооружения и основанием букв, цифр, символов, декоративно-художественных элементов вывески составляет 30 мм; </w:t>
      </w:r>
    </w:p>
    <w:p w14:paraId="57470638" w14:textId="77777777" w:rsidR="006C6059" w:rsidRDefault="00966D26" w:rsidP="00E228BA">
      <w:pPr>
        <w:tabs>
          <w:tab w:val="left" w:pos="1050"/>
        </w:tabs>
        <w:spacing w:after="0" w:line="240" w:lineRule="auto"/>
        <w:rPr>
          <w:rFonts w:ascii="Times New Roman" w:eastAsia="Times New Roman" w:hAnsi="Times New Roman" w:cs="Times New Roman"/>
          <w:kern w:val="0"/>
          <w:sz w:val="28"/>
          <w:szCs w:val="28"/>
          <w:lang w:eastAsia="ru-RU"/>
        </w:rPr>
      </w:pPr>
      <w:r w:rsidRPr="00966D26">
        <w:rPr>
          <w:rFonts w:ascii="Times New Roman" w:eastAsia="Times New Roman" w:hAnsi="Times New Roman" w:cs="Times New Roman"/>
          <w:kern w:val="0"/>
          <w:sz w:val="28"/>
          <w:szCs w:val="28"/>
          <w:lang w:eastAsia="ru-RU"/>
        </w:rPr>
        <w:t xml:space="preserve">- в случае размещения вывески путем крепления каждого элемента на единую монтажную раму все элементы рамы должны быть окрашены в цвет участка фасада здания, строения, сооружения, на котором осуществляется размещение; </w:t>
      </w:r>
    </w:p>
    <w:p w14:paraId="5AC679F8" w14:textId="77777777" w:rsidR="006C6059" w:rsidRDefault="00966D26" w:rsidP="00E228BA">
      <w:pPr>
        <w:tabs>
          <w:tab w:val="left" w:pos="1050"/>
        </w:tabs>
        <w:spacing w:after="0" w:line="240" w:lineRule="auto"/>
        <w:rPr>
          <w:rFonts w:ascii="Times New Roman" w:eastAsia="Times New Roman" w:hAnsi="Times New Roman" w:cs="Times New Roman"/>
          <w:kern w:val="0"/>
          <w:sz w:val="28"/>
          <w:szCs w:val="28"/>
          <w:lang w:eastAsia="ru-RU"/>
        </w:rPr>
      </w:pPr>
      <w:r w:rsidRPr="00966D26">
        <w:rPr>
          <w:rFonts w:ascii="Times New Roman" w:eastAsia="Times New Roman" w:hAnsi="Times New Roman" w:cs="Times New Roman"/>
          <w:kern w:val="0"/>
          <w:sz w:val="28"/>
          <w:szCs w:val="28"/>
          <w:lang w:eastAsia="ru-RU"/>
        </w:rPr>
        <w:lastRenderedPageBreak/>
        <w:t>- в случае если над входом, на фризе, над окном нет места для вывески, возможно устройство консольной вывески и (или) вывески на аппликационной пленке в окнах занимаемого помещения.</w:t>
      </w:r>
    </w:p>
    <w:p w14:paraId="0B4200F4" w14:textId="77777777" w:rsidR="00966D26" w:rsidRDefault="009A1CF0" w:rsidP="00E228BA">
      <w:pPr>
        <w:tabs>
          <w:tab w:val="left" w:pos="1050"/>
        </w:tabs>
        <w:spacing w:after="0" w:line="240" w:lineRule="auto"/>
        <w:rPr>
          <w:rFonts w:ascii="Times New Roman" w:eastAsia="Times New Roman" w:hAnsi="Times New Roman" w:cs="Times New Roman"/>
          <w:kern w:val="0"/>
          <w:sz w:val="28"/>
          <w:szCs w:val="28"/>
          <w:lang w:eastAsia="ru-RU"/>
        </w:rPr>
      </w:pPr>
      <w:r>
        <w:rPr>
          <w:rFonts w:ascii="Times New Roman" w:eastAsia="Times New Roman" w:hAnsi="Times New Roman" w:cs="Times New Roman"/>
          <w:kern w:val="0"/>
          <w:sz w:val="28"/>
          <w:szCs w:val="28"/>
          <w:lang w:eastAsia="ru-RU"/>
        </w:rPr>
        <w:tab/>
      </w:r>
      <w:r w:rsidR="006C6059">
        <w:rPr>
          <w:rFonts w:ascii="Times New Roman" w:eastAsia="Times New Roman" w:hAnsi="Times New Roman" w:cs="Times New Roman"/>
          <w:kern w:val="0"/>
          <w:sz w:val="28"/>
          <w:szCs w:val="28"/>
          <w:lang w:eastAsia="ru-RU"/>
        </w:rPr>
        <w:t>2</w:t>
      </w:r>
      <w:r w:rsidR="00966D26" w:rsidRPr="00966D26">
        <w:rPr>
          <w:rFonts w:ascii="Times New Roman" w:eastAsia="Times New Roman" w:hAnsi="Times New Roman" w:cs="Times New Roman"/>
          <w:kern w:val="0"/>
          <w:sz w:val="28"/>
          <w:szCs w:val="28"/>
          <w:lang w:eastAsia="ru-RU"/>
        </w:rPr>
        <w:t>.</w:t>
      </w:r>
      <w:r w:rsidR="006C6059">
        <w:rPr>
          <w:rFonts w:ascii="Times New Roman" w:eastAsia="Times New Roman" w:hAnsi="Times New Roman" w:cs="Times New Roman"/>
          <w:kern w:val="0"/>
          <w:sz w:val="28"/>
          <w:szCs w:val="28"/>
          <w:lang w:eastAsia="ru-RU"/>
        </w:rPr>
        <w:t>15</w:t>
      </w:r>
      <w:r w:rsidR="00966D26" w:rsidRPr="00966D26">
        <w:rPr>
          <w:rFonts w:ascii="Times New Roman" w:eastAsia="Times New Roman" w:hAnsi="Times New Roman" w:cs="Times New Roman"/>
          <w:kern w:val="0"/>
          <w:sz w:val="28"/>
          <w:szCs w:val="28"/>
          <w:lang w:eastAsia="ru-RU"/>
        </w:rPr>
        <w:t xml:space="preserve">.15. Информационные материалы на аппликационной пленке в окнах занимаемого помещения должны быть выполнены из отдельных букв и элементов на светопрозрачной пленке и не должны превышать 30% заполнения оконного проема. </w:t>
      </w:r>
    </w:p>
    <w:p w14:paraId="7E2B4CA8" w14:textId="77777777" w:rsidR="00966D26" w:rsidRDefault="00966D26" w:rsidP="00E228BA">
      <w:pPr>
        <w:tabs>
          <w:tab w:val="left" w:pos="1050"/>
        </w:tabs>
        <w:spacing w:after="0" w:line="240" w:lineRule="auto"/>
        <w:rPr>
          <w:rFonts w:ascii="Times New Roman" w:eastAsia="Times New Roman" w:hAnsi="Times New Roman" w:cs="Times New Roman"/>
          <w:kern w:val="0"/>
          <w:sz w:val="28"/>
          <w:szCs w:val="28"/>
          <w:lang w:eastAsia="ru-RU"/>
        </w:rPr>
      </w:pPr>
    </w:p>
    <w:p w14:paraId="23535120" w14:textId="77777777" w:rsidR="00E34D87" w:rsidRPr="009A1CF0" w:rsidRDefault="00966D26" w:rsidP="009A1CF0">
      <w:pPr>
        <w:pStyle w:val="a7"/>
        <w:numPr>
          <w:ilvl w:val="0"/>
          <w:numId w:val="1"/>
        </w:numPr>
        <w:tabs>
          <w:tab w:val="left" w:pos="1050"/>
        </w:tabs>
        <w:spacing w:after="0" w:line="240" w:lineRule="auto"/>
        <w:jc w:val="center"/>
        <w:rPr>
          <w:rFonts w:ascii="Times New Roman" w:eastAsia="Times New Roman" w:hAnsi="Times New Roman" w:cs="Times New Roman"/>
          <w:kern w:val="0"/>
          <w:sz w:val="28"/>
          <w:szCs w:val="28"/>
          <w:lang w:eastAsia="ru-RU"/>
        </w:rPr>
      </w:pPr>
      <w:r w:rsidRPr="00236697">
        <w:rPr>
          <w:rFonts w:ascii="Times New Roman" w:eastAsia="Times New Roman" w:hAnsi="Times New Roman" w:cs="Times New Roman"/>
          <w:b/>
          <w:bCs/>
          <w:kern w:val="0"/>
          <w:sz w:val="28"/>
          <w:szCs w:val="28"/>
          <w:lang w:eastAsia="ru-RU"/>
        </w:rPr>
        <w:t>Требования к табличкам</w:t>
      </w:r>
      <w:r w:rsidRPr="009A1CF0">
        <w:rPr>
          <w:rFonts w:ascii="Times New Roman" w:eastAsia="Times New Roman" w:hAnsi="Times New Roman" w:cs="Times New Roman"/>
          <w:kern w:val="0"/>
          <w:sz w:val="28"/>
          <w:szCs w:val="28"/>
          <w:lang w:eastAsia="ru-RU"/>
        </w:rPr>
        <w:t xml:space="preserve"> (рис. 6)</w:t>
      </w:r>
    </w:p>
    <w:p w14:paraId="1CF8D49A" w14:textId="781D873C" w:rsidR="00CD2D1A" w:rsidRPr="001A5679" w:rsidRDefault="00CD2D1A" w:rsidP="009A1CF0">
      <w:pPr>
        <w:pStyle w:val="a7"/>
        <w:tabs>
          <w:tab w:val="left" w:pos="1050"/>
        </w:tabs>
        <w:spacing w:after="0" w:line="240" w:lineRule="auto"/>
        <w:rPr>
          <w:rFonts w:ascii="Times New Roman" w:eastAsia="Times New Roman" w:hAnsi="Times New Roman" w:cs="Times New Roman"/>
          <w:kern w:val="0"/>
          <w:sz w:val="28"/>
          <w:szCs w:val="28"/>
          <w:highlight w:val="yellow"/>
          <w:lang w:eastAsia="ru-RU"/>
        </w:rPr>
      </w:pPr>
      <w:r>
        <w:rPr>
          <w:noProof/>
        </w:rPr>
        <w:drawing>
          <wp:inline distT="0" distB="0" distL="0" distR="0" wp14:anchorId="0F1BBC79" wp14:editId="5771308D">
            <wp:extent cx="4135438" cy="2287200"/>
            <wp:effectExtent l="0" t="0" r="0" b="0"/>
            <wp:docPr id="59515209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35438" cy="2287200"/>
                    </a:xfrm>
                    <a:prstGeom prst="rect">
                      <a:avLst/>
                    </a:prstGeom>
                    <a:noFill/>
                    <a:ln>
                      <a:noFill/>
                    </a:ln>
                  </pic:spPr>
                </pic:pic>
              </a:graphicData>
            </a:graphic>
          </wp:inline>
        </w:drawing>
      </w:r>
    </w:p>
    <w:p w14:paraId="3B2C48B3" w14:textId="77777777" w:rsidR="00E34D87" w:rsidRPr="00AD10A8" w:rsidRDefault="00E34D87" w:rsidP="00E228BA">
      <w:pPr>
        <w:tabs>
          <w:tab w:val="left" w:pos="1050"/>
        </w:tabs>
        <w:spacing w:after="0" w:line="240" w:lineRule="auto"/>
        <w:rPr>
          <w:rFonts w:ascii="Times New Roman" w:eastAsia="Times New Roman" w:hAnsi="Times New Roman" w:cs="Times New Roman"/>
          <w:kern w:val="0"/>
          <w:sz w:val="28"/>
          <w:szCs w:val="28"/>
          <w:highlight w:val="yellow"/>
          <w:lang w:eastAsia="ru-RU"/>
        </w:rPr>
      </w:pPr>
    </w:p>
    <w:p w14:paraId="2CEDCB6D" w14:textId="77777777" w:rsidR="009A1CF0" w:rsidRPr="009A1CF0" w:rsidRDefault="009A1CF0" w:rsidP="00E228BA">
      <w:pPr>
        <w:tabs>
          <w:tab w:val="left" w:pos="1050"/>
        </w:tabs>
        <w:spacing w:after="0" w:line="240" w:lineRule="auto"/>
        <w:rPr>
          <w:rFonts w:ascii="Times New Roman" w:hAnsi="Times New Roman" w:cs="Times New Roman"/>
          <w:sz w:val="28"/>
          <w:szCs w:val="28"/>
        </w:rPr>
      </w:pPr>
      <w:r>
        <w:rPr>
          <w:rFonts w:ascii="Times New Roman" w:eastAsia="Times New Roman" w:hAnsi="Times New Roman" w:cs="Times New Roman"/>
          <w:kern w:val="0"/>
          <w:sz w:val="28"/>
          <w:szCs w:val="28"/>
          <w:lang w:eastAsia="ru-RU"/>
        </w:rPr>
        <w:tab/>
      </w:r>
      <w:r w:rsidR="00966D26" w:rsidRPr="009A1CF0">
        <w:rPr>
          <w:rFonts w:ascii="Times New Roman" w:eastAsia="Times New Roman" w:hAnsi="Times New Roman" w:cs="Times New Roman"/>
          <w:kern w:val="0"/>
          <w:sz w:val="28"/>
          <w:szCs w:val="28"/>
          <w:lang w:eastAsia="ru-RU"/>
        </w:rPr>
        <w:t xml:space="preserve"> 3.1. </w:t>
      </w:r>
      <w:r w:rsidR="00E34D87" w:rsidRPr="009A1CF0">
        <w:rPr>
          <w:rFonts w:ascii="Times New Roman" w:hAnsi="Times New Roman" w:cs="Times New Roman"/>
          <w:sz w:val="28"/>
          <w:szCs w:val="28"/>
        </w:rPr>
        <w:t>Допускаются следующие варианты размещения:</w:t>
      </w:r>
    </w:p>
    <w:p w14:paraId="39A1EA9E" w14:textId="140C7832" w:rsidR="003915A4" w:rsidRPr="009A1CF0" w:rsidRDefault="001314E2" w:rsidP="00E228BA">
      <w:pPr>
        <w:tabs>
          <w:tab w:val="left" w:pos="1050"/>
        </w:tabs>
        <w:spacing w:after="0" w:line="240" w:lineRule="auto"/>
        <w:rPr>
          <w:rFonts w:ascii="Times New Roman" w:hAnsi="Times New Roman" w:cs="Times New Roman"/>
          <w:sz w:val="28"/>
          <w:szCs w:val="28"/>
        </w:rPr>
      </w:pPr>
      <w:r>
        <w:rPr>
          <w:rFonts w:ascii="Times New Roman" w:hAnsi="Times New Roman" w:cs="Times New Roman"/>
          <w:sz w:val="28"/>
          <w:szCs w:val="28"/>
        </w:rPr>
        <w:t>3.1.1.</w:t>
      </w:r>
      <w:r w:rsidR="00E34D87" w:rsidRPr="009A1CF0">
        <w:rPr>
          <w:rFonts w:ascii="Times New Roman" w:hAnsi="Times New Roman" w:cs="Times New Roman"/>
          <w:sz w:val="28"/>
          <w:szCs w:val="28"/>
        </w:rPr>
        <w:t xml:space="preserve"> в виде отдельной таблички;</w:t>
      </w:r>
    </w:p>
    <w:p w14:paraId="13B276F5" w14:textId="0752F1A2" w:rsidR="009A1CF0" w:rsidRPr="009A1CF0" w:rsidRDefault="001314E2" w:rsidP="00E228BA">
      <w:pPr>
        <w:tabs>
          <w:tab w:val="left" w:pos="1050"/>
        </w:tabs>
        <w:spacing w:after="0" w:line="240" w:lineRule="auto"/>
        <w:rPr>
          <w:rFonts w:ascii="Times New Roman" w:hAnsi="Times New Roman" w:cs="Times New Roman"/>
          <w:sz w:val="28"/>
          <w:szCs w:val="28"/>
        </w:rPr>
      </w:pPr>
      <w:r>
        <w:rPr>
          <w:rFonts w:ascii="Times New Roman" w:hAnsi="Times New Roman" w:cs="Times New Roman"/>
          <w:sz w:val="28"/>
          <w:szCs w:val="28"/>
        </w:rPr>
        <w:t>3.1.2.</w:t>
      </w:r>
      <w:r w:rsidR="00E34D87" w:rsidRPr="009A1CF0">
        <w:rPr>
          <w:rFonts w:ascii="Times New Roman" w:hAnsi="Times New Roman" w:cs="Times New Roman"/>
          <w:sz w:val="28"/>
          <w:szCs w:val="28"/>
        </w:rPr>
        <w:t xml:space="preserve"> путем объединения табличек в информационный блок с ячейками (модулями) для размещения информации, обеспечивающий формирование единой композиции, соразмерной входной группе (в случае необходимости размещения у общего входа в здание, строение, сооружение более трех табличек). </w:t>
      </w:r>
    </w:p>
    <w:p w14:paraId="408A5A63" w14:textId="77777777" w:rsidR="009A1CF0" w:rsidRDefault="009A1CF0" w:rsidP="00E228BA">
      <w:pPr>
        <w:tabs>
          <w:tab w:val="left" w:pos="1050"/>
        </w:tabs>
        <w:spacing w:after="0" w:line="240" w:lineRule="auto"/>
        <w:rPr>
          <w:rFonts w:ascii="Times New Roman" w:hAnsi="Times New Roman" w:cs="Times New Roman"/>
          <w:sz w:val="28"/>
          <w:szCs w:val="28"/>
        </w:rPr>
      </w:pPr>
      <w:r>
        <w:rPr>
          <w:rFonts w:ascii="Times New Roman" w:hAnsi="Times New Roman" w:cs="Times New Roman"/>
          <w:sz w:val="28"/>
          <w:szCs w:val="28"/>
        </w:rPr>
        <w:tab/>
      </w:r>
      <w:r w:rsidR="00E34D87" w:rsidRPr="009A1CF0">
        <w:rPr>
          <w:rFonts w:ascii="Times New Roman" w:hAnsi="Times New Roman" w:cs="Times New Roman"/>
          <w:sz w:val="28"/>
          <w:szCs w:val="28"/>
        </w:rPr>
        <w:t>3.2. Размещение табличек осуществляется с соблюдением следующих требований:</w:t>
      </w:r>
    </w:p>
    <w:p w14:paraId="16BA6973" w14:textId="4C31DA3C" w:rsidR="009A1CF0" w:rsidRDefault="000225D0" w:rsidP="00E228BA">
      <w:pPr>
        <w:tabs>
          <w:tab w:val="left" w:pos="1050"/>
        </w:tabs>
        <w:spacing w:after="0" w:line="240" w:lineRule="auto"/>
        <w:rPr>
          <w:rFonts w:ascii="Times New Roman" w:hAnsi="Times New Roman" w:cs="Times New Roman"/>
          <w:sz w:val="28"/>
          <w:szCs w:val="28"/>
        </w:rPr>
      </w:pPr>
      <w:r>
        <w:rPr>
          <w:rFonts w:ascii="Times New Roman" w:hAnsi="Times New Roman" w:cs="Times New Roman"/>
          <w:sz w:val="28"/>
          <w:szCs w:val="28"/>
        </w:rPr>
        <w:t>3.2.1.</w:t>
      </w:r>
      <w:r w:rsidR="00E34D87" w:rsidRPr="009A1CF0">
        <w:rPr>
          <w:rFonts w:ascii="Times New Roman" w:hAnsi="Times New Roman" w:cs="Times New Roman"/>
          <w:sz w:val="28"/>
          <w:szCs w:val="28"/>
        </w:rPr>
        <w:t xml:space="preserve"> размеры отдельно размещаемой таблички (за исключением случаев размещения таблички на дверях входных групп, внутренней стороне остекления витрин, остекленных участках фасада методом нанесения трафаретной печати или аналогичными методами, на НТО) не должны превышать 400 мм по высоте, 300 мм по ширине; размеры информационного блока с ячейками не должны превышать 1200 мм по высоте, 900 мм по ширине;</w:t>
      </w:r>
    </w:p>
    <w:p w14:paraId="086C2052" w14:textId="7A0C36A8" w:rsidR="009A1CF0" w:rsidRDefault="00E34D87" w:rsidP="00E228BA">
      <w:pPr>
        <w:tabs>
          <w:tab w:val="left" w:pos="1050"/>
        </w:tabs>
        <w:spacing w:after="0" w:line="240" w:lineRule="auto"/>
        <w:rPr>
          <w:rFonts w:ascii="Times New Roman" w:hAnsi="Times New Roman" w:cs="Times New Roman"/>
          <w:sz w:val="28"/>
          <w:szCs w:val="28"/>
        </w:rPr>
      </w:pPr>
      <w:r w:rsidRPr="009A1CF0">
        <w:rPr>
          <w:rFonts w:ascii="Times New Roman" w:hAnsi="Times New Roman" w:cs="Times New Roman"/>
          <w:sz w:val="28"/>
          <w:szCs w:val="28"/>
        </w:rPr>
        <w:t xml:space="preserve"> </w:t>
      </w:r>
      <w:r w:rsidR="000225D0">
        <w:rPr>
          <w:rFonts w:ascii="Times New Roman" w:hAnsi="Times New Roman" w:cs="Times New Roman"/>
          <w:sz w:val="28"/>
          <w:szCs w:val="28"/>
        </w:rPr>
        <w:t>3.2.2.</w:t>
      </w:r>
      <w:r w:rsidRPr="009A1CF0">
        <w:rPr>
          <w:rFonts w:ascii="Times New Roman" w:hAnsi="Times New Roman" w:cs="Times New Roman"/>
          <w:sz w:val="28"/>
          <w:szCs w:val="28"/>
        </w:rPr>
        <w:t xml:space="preserve"> размеры табличек, размещаемых на дверях входных групп, внутренней стороне остекления витрин, остекленных участках фасада методом нанесения трафаретной печати или аналогичными методами, на НТО, не должны превышать 400 мм по высоте, 300 мм по ширине; </w:t>
      </w:r>
    </w:p>
    <w:p w14:paraId="37209E77" w14:textId="1A7B34BF" w:rsidR="009A1CF0" w:rsidRDefault="000225D0" w:rsidP="00E228BA">
      <w:pPr>
        <w:tabs>
          <w:tab w:val="left" w:pos="1050"/>
        </w:tabs>
        <w:spacing w:after="0" w:line="240" w:lineRule="auto"/>
        <w:rPr>
          <w:rFonts w:ascii="Times New Roman" w:hAnsi="Times New Roman" w:cs="Times New Roman"/>
          <w:sz w:val="28"/>
          <w:szCs w:val="28"/>
        </w:rPr>
      </w:pPr>
      <w:r>
        <w:rPr>
          <w:rFonts w:ascii="Times New Roman" w:hAnsi="Times New Roman" w:cs="Times New Roman"/>
          <w:sz w:val="28"/>
          <w:szCs w:val="28"/>
        </w:rPr>
        <w:t>3.2.3.</w:t>
      </w:r>
      <w:r w:rsidR="00E34D87" w:rsidRPr="009A1CF0">
        <w:rPr>
          <w:rFonts w:ascii="Times New Roman" w:hAnsi="Times New Roman" w:cs="Times New Roman"/>
          <w:sz w:val="28"/>
          <w:szCs w:val="28"/>
        </w:rPr>
        <w:t xml:space="preserve"> при исполнении таблички в виде объемных букв и символов на подложке рекомендуемая толщина подложки составляет не более 30 мм, толщина объемных букв и символов — не более 20 мм, толщина плоской таблички не должна превышать 30 мм; </w:t>
      </w:r>
    </w:p>
    <w:p w14:paraId="796C094D" w14:textId="36BF8433" w:rsidR="00284DBC" w:rsidRDefault="000225D0" w:rsidP="00E228BA">
      <w:pPr>
        <w:tabs>
          <w:tab w:val="left" w:pos="1050"/>
        </w:tabs>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3.2.4.</w:t>
      </w:r>
      <w:r w:rsidR="00E34D87" w:rsidRPr="009A1CF0">
        <w:rPr>
          <w:rFonts w:ascii="Times New Roman" w:hAnsi="Times New Roman" w:cs="Times New Roman"/>
          <w:sz w:val="28"/>
          <w:szCs w:val="28"/>
        </w:rPr>
        <w:t xml:space="preserve"> цветовое решение таблички должно соотноситься с цветовым (колористическим) решением фасада здания, строения, сооружения, на котором она размещается; </w:t>
      </w:r>
    </w:p>
    <w:p w14:paraId="40ADD984" w14:textId="17CA52D9" w:rsidR="00E34D87" w:rsidRPr="009A1CF0" w:rsidRDefault="000225D0" w:rsidP="00E228BA">
      <w:pPr>
        <w:tabs>
          <w:tab w:val="left" w:pos="1050"/>
        </w:tabs>
        <w:spacing w:after="0" w:line="240" w:lineRule="auto"/>
        <w:rPr>
          <w:rFonts w:ascii="Times New Roman" w:hAnsi="Times New Roman" w:cs="Times New Roman"/>
          <w:sz w:val="28"/>
          <w:szCs w:val="28"/>
        </w:rPr>
      </w:pPr>
      <w:r>
        <w:rPr>
          <w:rFonts w:ascii="Times New Roman" w:hAnsi="Times New Roman" w:cs="Times New Roman"/>
          <w:sz w:val="28"/>
          <w:szCs w:val="28"/>
        </w:rPr>
        <w:t>3.2.5.</w:t>
      </w:r>
      <w:r w:rsidR="00E34D87" w:rsidRPr="009A1CF0">
        <w:rPr>
          <w:rFonts w:ascii="Times New Roman" w:hAnsi="Times New Roman" w:cs="Times New Roman"/>
          <w:sz w:val="28"/>
          <w:szCs w:val="28"/>
        </w:rPr>
        <w:t xml:space="preserve"> в оформлении таблички не должно использоваться более трех цветов;</w:t>
      </w:r>
    </w:p>
    <w:p w14:paraId="687E713F" w14:textId="06EEC31C" w:rsidR="00284DBC" w:rsidRDefault="000225D0" w:rsidP="00E228BA">
      <w:pPr>
        <w:tabs>
          <w:tab w:val="left" w:pos="1050"/>
        </w:tabs>
        <w:spacing w:after="0" w:line="240" w:lineRule="auto"/>
        <w:rPr>
          <w:rFonts w:ascii="Times New Roman" w:hAnsi="Times New Roman" w:cs="Times New Roman"/>
          <w:sz w:val="28"/>
          <w:szCs w:val="28"/>
        </w:rPr>
      </w:pPr>
      <w:r>
        <w:rPr>
          <w:rFonts w:ascii="Times New Roman" w:hAnsi="Times New Roman" w:cs="Times New Roman"/>
          <w:sz w:val="28"/>
          <w:szCs w:val="28"/>
        </w:rPr>
        <w:t>3.2.6.</w:t>
      </w:r>
      <w:r w:rsidR="00E34D87" w:rsidRPr="009A1CF0">
        <w:rPr>
          <w:rFonts w:ascii="Times New Roman" w:hAnsi="Times New Roman" w:cs="Times New Roman"/>
          <w:sz w:val="28"/>
          <w:szCs w:val="28"/>
        </w:rPr>
        <w:t xml:space="preserve"> в цветовом и композиционном решениях информационного блока должны использоваться элементы идентичные между собой по цвету, размерам, материалам изготовления, способам подсветки; </w:t>
      </w:r>
    </w:p>
    <w:p w14:paraId="55CB64FD" w14:textId="3A804DA9" w:rsidR="00284DBC" w:rsidRDefault="000225D0" w:rsidP="00E228BA">
      <w:pPr>
        <w:tabs>
          <w:tab w:val="left" w:pos="1050"/>
        </w:tabs>
        <w:spacing w:after="0" w:line="240" w:lineRule="auto"/>
        <w:rPr>
          <w:rFonts w:ascii="Times New Roman" w:hAnsi="Times New Roman" w:cs="Times New Roman"/>
          <w:sz w:val="28"/>
          <w:szCs w:val="28"/>
        </w:rPr>
      </w:pPr>
      <w:r>
        <w:rPr>
          <w:rFonts w:ascii="Times New Roman" w:hAnsi="Times New Roman" w:cs="Times New Roman"/>
          <w:sz w:val="28"/>
          <w:szCs w:val="28"/>
        </w:rPr>
        <w:t>3.2.7.</w:t>
      </w:r>
      <w:r w:rsidR="00E34D87" w:rsidRPr="009A1CF0">
        <w:rPr>
          <w:rFonts w:ascii="Times New Roman" w:hAnsi="Times New Roman" w:cs="Times New Roman"/>
          <w:sz w:val="28"/>
          <w:szCs w:val="28"/>
        </w:rPr>
        <w:t xml:space="preserve"> расположение букв, цифр, символов должно осуществляться по горизонтали с использованием не более двух гарнитур шрифта и с соблюдением </w:t>
      </w:r>
      <w:proofErr w:type="spellStart"/>
      <w:r w:rsidR="00E34D87" w:rsidRPr="009A1CF0">
        <w:rPr>
          <w:rFonts w:ascii="Times New Roman" w:hAnsi="Times New Roman" w:cs="Times New Roman"/>
          <w:sz w:val="28"/>
          <w:szCs w:val="28"/>
        </w:rPr>
        <w:t>межбуквенного</w:t>
      </w:r>
      <w:proofErr w:type="spellEnd"/>
      <w:r w:rsidR="00E34D87" w:rsidRPr="009A1CF0">
        <w:rPr>
          <w:rFonts w:ascii="Times New Roman" w:hAnsi="Times New Roman" w:cs="Times New Roman"/>
          <w:sz w:val="28"/>
          <w:szCs w:val="28"/>
        </w:rPr>
        <w:t xml:space="preserve"> интервала, характерного для каждой гарнитуры шрифта; </w:t>
      </w:r>
    </w:p>
    <w:p w14:paraId="76EE1559" w14:textId="7D1D4895" w:rsidR="00284DBC" w:rsidRDefault="000225D0" w:rsidP="00E228BA">
      <w:pPr>
        <w:tabs>
          <w:tab w:val="left" w:pos="1050"/>
        </w:tabs>
        <w:spacing w:after="0" w:line="240" w:lineRule="auto"/>
        <w:rPr>
          <w:rFonts w:ascii="Times New Roman" w:hAnsi="Times New Roman" w:cs="Times New Roman"/>
          <w:sz w:val="28"/>
          <w:szCs w:val="28"/>
        </w:rPr>
      </w:pPr>
      <w:r>
        <w:rPr>
          <w:rFonts w:ascii="Times New Roman" w:hAnsi="Times New Roman" w:cs="Times New Roman"/>
          <w:sz w:val="28"/>
          <w:szCs w:val="28"/>
        </w:rPr>
        <w:t>3.2.8.</w:t>
      </w:r>
      <w:r w:rsidR="00E34D87" w:rsidRPr="009A1CF0">
        <w:rPr>
          <w:rFonts w:ascii="Times New Roman" w:hAnsi="Times New Roman" w:cs="Times New Roman"/>
          <w:sz w:val="28"/>
          <w:szCs w:val="28"/>
        </w:rPr>
        <w:t xml:space="preserve"> высота букв, цифр, символов должна быть не более 100 мм; </w:t>
      </w:r>
    </w:p>
    <w:p w14:paraId="26B5F690" w14:textId="1354DBEF" w:rsidR="00E34D87" w:rsidRPr="009A1CF0" w:rsidRDefault="000225D0" w:rsidP="00E228BA">
      <w:pPr>
        <w:tabs>
          <w:tab w:val="left" w:pos="1050"/>
        </w:tabs>
        <w:spacing w:after="0" w:line="240" w:lineRule="auto"/>
        <w:rPr>
          <w:rFonts w:ascii="Times New Roman" w:hAnsi="Times New Roman" w:cs="Times New Roman"/>
          <w:sz w:val="28"/>
          <w:szCs w:val="28"/>
        </w:rPr>
      </w:pPr>
      <w:r>
        <w:rPr>
          <w:rFonts w:ascii="Times New Roman" w:hAnsi="Times New Roman" w:cs="Times New Roman"/>
          <w:sz w:val="28"/>
          <w:szCs w:val="28"/>
        </w:rPr>
        <w:t>3.2.9.</w:t>
      </w:r>
      <w:r w:rsidR="00E34D87" w:rsidRPr="009A1CF0">
        <w:rPr>
          <w:rFonts w:ascii="Times New Roman" w:hAnsi="Times New Roman" w:cs="Times New Roman"/>
          <w:sz w:val="28"/>
          <w:szCs w:val="28"/>
        </w:rPr>
        <w:t xml:space="preserve"> установка табличек должна производиться вплотную к поверхности фасада здания, строения, сооружения на единой горизонтальной оси с выравниванием по средней линии с учетом ранее размещенных</w:t>
      </w:r>
    </w:p>
    <w:p w14:paraId="2DC0B646" w14:textId="77777777" w:rsidR="00284DBC" w:rsidRDefault="00E34D87" w:rsidP="00E228BA">
      <w:pPr>
        <w:tabs>
          <w:tab w:val="left" w:pos="1050"/>
        </w:tabs>
        <w:spacing w:after="0" w:line="240" w:lineRule="auto"/>
        <w:rPr>
          <w:rFonts w:ascii="Times New Roman" w:hAnsi="Times New Roman" w:cs="Times New Roman"/>
          <w:sz w:val="28"/>
          <w:szCs w:val="28"/>
        </w:rPr>
      </w:pPr>
      <w:r w:rsidRPr="009A1CF0">
        <w:rPr>
          <w:rFonts w:ascii="Times New Roman" w:hAnsi="Times New Roman" w:cs="Times New Roman"/>
          <w:sz w:val="28"/>
          <w:szCs w:val="28"/>
        </w:rPr>
        <w:t xml:space="preserve">аналогичных информационных конструкций (в случае их соответствия требованиям настоящего Стандарта) в пределах плоскости фасада; </w:t>
      </w:r>
    </w:p>
    <w:p w14:paraId="551D6B9A" w14:textId="4C3FC842" w:rsidR="00E34D87" w:rsidRPr="009A1CF0" w:rsidRDefault="000225D0" w:rsidP="00E228BA">
      <w:pPr>
        <w:tabs>
          <w:tab w:val="left" w:pos="1050"/>
        </w:tabs>
        <w:spacing w:after="0" w:line="240" w:lineRule="auto"/>
        <w:rPr>
          <w:rFonts w:ascii="Times New Roman" w:hAnsi="Times New Roman" w:cs="Times New Roman"/>
          <w:sz w:val="28"/>
          <w:szCs w:val="28"/>
        </w:rPr>
      </w:pPr>
      <w:r>
        <w:rPr>
          <w:rFonts w:ascii="Times New Roman" w:hAnsi="Times New Roman" w:cs="Times New Roman"/>
          <w:sz w:val="28"/>
          <w:szCs w:val="28"/>
        </w:rPr>
        <w:t>3.2.10.</w:t>
      </w:r>
      <w:r w:rsidR="00E34D87" w:rsidRPr="009A1CF0">
        <w:rPr>
          <w:rFonts w:ascii="Times New Roman" w:hAnsi="Times New Roman" w:cs="Times New Roman"/>
          <w:sz w:val="28"/>
          <w:szCs w:val="28"/>
        </w:rPr>
        <w:t xml:space="preserve"> число табличек, размещаемых справа и слева от входа или въезда, не должно превышать трех на каждой из сторон, при этом таблички должны иметь одинаковые размеры, размещаться упорядоченно, с соблюдением горизонтальных и вертикальных осей; в случае если в здании, строении, сооружении, в котором фактически находятся или осуществляют деятельность более шести организаций, индивидуальных предпринимателей или физических лиц зарегистрированных как самозанятые, таблички размещаются на фасаде здания, строения, сооружения индивидуально, но при этом требуется разработка архитектурно-художественной концепции (графической схемы) размещения информационных и рекламных конструкций на фасаде здания для создания единого визуально привлекательного облика входной группы;</w:t>
      </w:r>
    </w:p>
    <w:p w14:paraId="64B5DA6B" w14:textId="034B5F9F" w:rsidR="00E34D87" w:rsidRPr="009A1CF0" w:rsidRDefault="000225D0" w:rsidP="00E228BA">
      <w:pPr>
        <w:tabs>
          <w:tab w:val="left" w:pos="1050"/>
        </w:tabs>
        <w:spacing w:after="0" w:line="240" w:lineRule="auto"/>
        <w:rPr>
          <w:rFonts w:ascii="Times New Roman" w:hAnsi="Times New Roman" w:cs="Times New Roman"/>
          <w:sz w:val="28"/>
          <w:szCs w:val="28"/>
        </w:rPr>
      </w:pPr>
      <w:r>
        <w:rPr>
          <w:rFonts w:ascii="Times New Roman" w:hAnsi="Times New Roman" w:cs="Times New Roman"/>
          <w:sz w:val="28"/>
          <w:szCs w:val="28"/>
        </w:rPr>
        <w:t>3.2.11.</w:t>
      </w:r>
      <w:r w:rsidR="00E34D87" w:rsidRPr="009A1CF0">
        <w:rPr>
          <w:rFonts w:ascii="Times New Roman" w:hAnsi="Times New Roman" w:cs="Times New Roman"/>
          <w:sz w:val="28"/>
          <w:szCs w:val="28"/>
        </w:rPr>
        <w:t xml:space="preserve"> расстояние от краев проемов витрин, окон, ниш, архитектурных элементов, внутренних или внешних углов фасадов до ближайшей точки таблички, информационного блока должно составлять не менее 200 мм.</w:t>
      </w:r>
    </w:p>
    <w:p w14:paraId="2F893528" w14:textId="77777777" w:rsidR="00284DBC" w:rsidRDefault="00284DBC" w:rsidP="00E228BA">
      <w:pPr>
        <w:tabs>
          <w:tab w:val="left" w:pos="1050"/>
        </w:tabs>
        <w:spacing w:after="0" w:line="240" w:lineRule="auto"/>
        <w:rPr>
          <w:rFonts w:ascii="Times New Roman" w:hAnsi="Times New Roman" w:cs="Times New Roman"/>
          <w:sz w:val="28"/>
          <w:szCs w:val="28"/>
        </w:rPr>
      </w:pPr>
      <w:r>
        <w:rPr>
          <w:rFonts w:ascii="Times New Roman" w:hAnsi="Times New Roman" w:cs="Times New Roman"/>
          <w:sz w:val="28"/>
          <w:szCs w:val="28"/>
        </w:rPr>
        <w:tab/>
        <w:t>3.3</w:t>
      </w:r>
      <w:r w:rsidR="00E34D87" w:rsidRPr="009A1CF0">
        <w:rPr>
          <w:rFonts w:ascii="Times New Roman" w:hAnsi="Times New Roman" w:cs="Times New Roman"/>
          <w:sz w:val="28"/>
          <w:szCs w:val="28"/>
        </w:rPr>
        <w:t xml:space="preserve">. Требования к консольным вывескам. </w:t>
      </w:r>
    </w:p>
    <w:p w14:paraId="3DC903CB" w14:textId="77777777" w:rsidR="00284DBC" w:rsidRDefault="00284DBC" w:rsidP="00E228BA">
      <w:pPr>
        <w:tabs>
          <w:tab w:val="left" w:pos="1050"/>
        </w:tabs>
        <w:spacing w:after="0" w:line="240" w:lineRule="auto"/>
        <w:rPr>
          <w:rFonts w:ascii="Times New Roman" w:hAnsi="Times New Roman" w:cs="Times New Roman"/>
          <w:sz w:val="28"/>
          <w:szCs w:val="28"/>
        </w:rPr>
      </w:pPr>
      <w:r>
        <w:rPr>
          <w:rFonts w:ascii="Times New Roman" w:hAnsi="Times New Roman" w:cs="Times New Roman"/>
          <w:sz w:val="28"/>
          <w:szCs w:val="28"/>
        </w:rPr>
        <w:t>3.3</w:t>
      </w:r>
      <w:r w:rsidR="00E34D87" w:rsidRPr="009A1CF0">
        <w:rPr>
          <w:rFonts w:ascii="Times New Roman" w:hAnsi="Times New Roman" w:cs="Times New Roman"/>
          <w:sz w:val="28"/>
          <w:szCs w:val="28"/>
        </w:rPr>
        <w:t xml:space="preserve">.1. Допускаются следующие варианты размещения консольных вывесок: </w:t>
      </w:r>
    </w:p>
    <w:p w14:paraId="63A3486D" w14:textId="77777777" w:rsidR="00284DBC" w:rsidRDefault="00E34D87" w:rsidP="00E228BA">
      <w:pPr>
        <w:tabs>
          <w:tab w:val="left" w:pos="1050"/>
        </w:tabs>
        <w:spacing w:after="0" w:line="240" w:lineRule="auto"/>
        <w:rPr>
          <w:rFonts w:ascii="Times New Roman" w:hAnsi="Times New Roman" w:cs="Times New Roman"/>
          <w:sz w:val="28"/>
          <w:szCs w:val="28"/>
        </w:rPr>
      </w:pPr>
      <w:r w:rsidRPr="009A1CF0">
        <w:rPr>
          <w:rFonts w:ascii="Times New Roman" w:hAnsi="Times New Roman" w:cs="Times New Roman"/>
          <w:sz w:val="28"/>
          <w:szCs w:val="28"/>
        </w:rPr>
        <w:t xml:space="preserve">- над верхней линией окон первого этажа, но не выше 200 мм от нижней линии окон второго этажа зданий, строений, сооружений; </w:t>
      </w:r>
    </w:p>
    <w:p w14:paraId="0A1E7AF5" w14:textId="77777777" w:rsidR="00284DBC" w:rsidRDefault="00E34D87" w:rsidP="00E228BA">
      <w:pPr>
        <w:tabs>
          <w:tab w:val="left" w:pos="1050"/>
        </w:tabs>
        <w:spacing w:after="0" w:line="240" w:lineRule="auto"/>
        <w:rPr>
          <w:rFonts w:ascii="Times New Roman" w:hAnsi="Times New Roman" w:cs="Times New Roman"/>
          <w:sz w:val="28"/>
          <w:szCs w:val="28"/>
        </w:rPr>
      </w:pPr>
      <w:r w:rsidRPr="009A1CF0">
        <w:rPr>
          <w:rFonts w:ascii="Times New Roman" w:hAnsi="Times New Roman" w:cs="Times New Roman"/>
          <w:sz w:val="28"/>
          <w:szCs w:val="28"/>
        </w:rPr>
        <w:t xml:space="preserve">- между верхней линией окон первого этажа и крышей (карнизом) одноэтажных зданий, строений, сооружений на расстоянии не менее 200 мм от оконных и дверных проемов, карниза, парапета кровли; </w:t>
      </w:r>
    </w:p>
    <w:p w14:paraId="4E5FB80F" w14:textId="77777777" w:rsidR="00284DBC" w:rsidRDefault="00E34D87" w:rsidP="00E228BA">
      <w:pPr>
        <w:tabs>
          <w:tab w:val="left" w:pos="1050"/>
        </w:tabs>
        <w:spacing w:after="0" w:line="240" w:lineRule="auto"/>
        <w:rPr>
          <w:rFonts w:ascii="Times New Roman" w:hAnsi="Times New Roman" w:cs="Times New Roman"/>
          <w:sz w:val="28"/>
          <w:szCs w:val="28"/>
        </w:rPr>
      </w:pPr>
      <w:r w:rsidRPr="009A1CF0">
        <w:rPr>
          <w:rFonts w:ascii="Times New Roman" w:hAnsi="Times New Roman" w:cs="Times New Roman"/>
          <w:sz w:val="28"/>
          <w:szCs w:val="28"/>
        </w:rPr>
        <w:t xml:space="preserve">- у арок здания, строения, сооружения (в случае если вход в помещение, занимаемое организацией или индивидуальным предпринимателем, организован со стороны внутреннего двора здания, строения, сооружения); </w:t>
      </w:r>
    </w:p>
    <w:p w14:paraId="4924F3FC" w14:textId="77777777" w:rsidR="00284DBC" w:rsidRDefault="00E34D87" w:rsidP="00E228BA">
      <w:pPr>
        <w:tabs>
          <w:tab w:val="left" w:pos="1050"/>
        </w:tabs>
        <w:spacing w:after="0" w:line="240" w:lineRule="auto"/>
        <w:rPr>
          <w:rFonts w:ascii="Times New Roman" w:hAnsi="Times New Roman" w:cs="Times New Roman"/>
          <w:sz w:val="28"/>
          <w:szCs w:val="28"/>
        </w:rPr>
      </w:pPr>
      <w:r w:rsidRPr="009A1CF0">
        <w:rPr>
          <w:rFonts w:ascii="Times New Roman" w:hAnsi="Times New Roman" w:cs="Times New Roman"/>
          <w:sz w:val="28"/>
          <w:szCs w:val="28"/>
        </w:rPr>
        <w:t>- на высоте не менее 2700 мм от отметки поверхности земли на одной горизонтальной оси с вывеской (</w:t>
      </w:r>
      <w:r w:rsidRPr="0059372B">
        <w:rPr>
          <w:rFonts w:ascii="Times New Roman" w:hAnsi="Times New Roman" w:cs="Times New Roman"/>
          <w:sz w:val="28"/>
          <w:szCs w:val="28"/>
        </w:rPr>
        <w:t>рис. 7).</w:t>
      </w:r>
      <w:r w:rsidRPr="009A1CF0">
        <w:rPr>
          <w:rFonts w:ascii="Times New Roman" w:hAnsi="Times New Roman" w:cs="Times New Roman"/>
          <w:sz w:val="28"/>
          <w:szCs w:val="28"/>
        </w:rPr>
        <w:t xml:space="preserve"> </w:t>
      </w:r>
    </w:p>
    <w:p w14:paraId="39F809CC" w14:textId="77777777" w:rsidR="001A5679" w:rsidRDefault="001A5679" w:rsidP="00E228BA">
      <w:pPr>
        <w:tabs>
          <w:tab w:val="left" w:pos="1050"/>
        </w:tabs>
        <w:spacing w:after="0" w:line="240" w:lineRule="auto"/>
        <w:rPr>
          <w:rFonts w:ascii="Times New Roman" w:hAnsi="Times New Roman" w:cs="Times New Roman"/>
          <w:sz w:val="28"/>
          <w:szCs w:val="28"/>
        </w:rPr>
      </w:pPr>
    </w:p>
    <w:p w14:paraId="426BAC69" w14:textId="6C174DFD" w:rsidR="001A5679" w:rsidRDefault="001A5679" w:rsidP="001A5679">
      <w:pPr>
        <w:tabs>
          <w:tab w:val="left" w:pos="1050"/>
        </w:tabs>
        <w:spacing w:after="0" w:line="240" w:lineRule="auto"/>
        <w:jc w:val="center"/>
        <w:rPr>
          <w:rFonts w:ascii="Times New Roman" w:hAnsi="Times New Roman" w:cs="Times New Roman"/>
          <w:sz w:val="28"/>
          <w:szCs w:val="28"/>
        </w:rPr>
      </w:pPr>
      <w:r>
        <w:rPr>
          <w:noProof/>
        </w:rPr>
        <w:lastRenderedPageBreak/>
        <w:drawing>
          <wp:inline distT="0" distB="0" distL="0" distR="0" wp14:anchorId="760F30C1" wp14:editId="6EA4F23E">
            <wp:extent cx="2986264" cy="1887523"/>
            <wp:effectExtent l="0" t="0" r="0" b="0"/>
            <wp:docPr id="32144602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00849" cy="1896742"/>
                    </a:xfrm>
                    <a:prstGeom prst="rect">
                      <a:avLst/>
                    </a:prstGeom>
                    <a:noFill/>
                    <a:ln>
                      <a:noFill/>
                    </a:ln>
                  </pic:spPr>
                </pic:pic>
              </a:graphicData>
            </a:graphic>
          </wp:inline>
        </w:drawing>
      </w:r>
    </w:p>
    <w:p w14:paraId="2AF3C553" w14:textId="77777777" w:rsidR="001A5679" w:rsidRDefault="001A5679" w:rsidP="00E228BA">
      <w:pPr>
        <w:tabs>
          <w:tab w:val="left" w:pos="1050"/>
        </w:tabs>
        <w:spacing w:after="0" w:line="240" w:lineRule="auto"/>
        <w:rPr>
          <w:rFonts w:ascii="Times New Roman" w:hAnsi="Times New Roman" w:cs="Times New Roman"/>
          <w:sz w:val="28"/>
          <w:szCs w:val="28"/>
        </w:rPr>
      </w:pPr>
    </w:p>
    <w:p w14:paraId="29B0F0E7" w14:textId="77777777" w:rsidR="00284DBC" w:rsidRDefault="00284DBC" w:rsidP="00E228BA">
      <w:pPr>
        <w:tabs>
          <w:tab w:val="left" w:pos="1050"/>
        </w:tabs>
        <w:spacing w:after="0" w:line="240" w:lineRule="auto"/>
        <w:rPr>
          <w:rFonts w:ascii="Times New Roman" w:hAnsi="Times New Roman" w:cs="Times New Roman"/>
          <w:sz w:val="28"/>
          <w:szCs w:val="28"/>
        </w:rPr>
      </w:pPr>
      <w:r>
        <w:rPr>
          <w:rFonts w:ascii="Times New Roman" w:hAnsi="Times New Roman" w:cs="Times New Roman"/>
          <w:sz w:val="28"/>
          <w:szCs w:val="28"/>
        </w:rPr>
        <w:t>3.3</w:t>
      </w:r>
      <w:r w:rsidR="00E34D87" w:rsidRPr="009A1CF0">
        <w:rPr>
          <w:rFonts w:ascii="Times New Roman" w:hAnsi="Times New Roman" w:cs="Times New Roman"/>
          <w:sz w:val="28"/>
          <w:szCs w:val="28"/>
        </w:rPr>
        <w:t xml:space="preserve">.2. Размещение консольных вывесок осуществляется в пределах границ помещений, занимаемых организациями или индивидуальными предпринимателями, на одном из углов здания или на одной из сторон от входа в здание, строение, сооружение. </w:t>
      </w:r>
    </w:p>
    <w:p w14:paraId="0416860B" w14:textId="77777777" w:rsidR="00284DBC" w:rsidRDefault="00284DBC" w:rsidP="00E228BA">
      <w:pPr>
        <w:tabs>
          <w:tab w:val="left" w:pos="1050"/>
        </w:tabs>
        <w:spacing w:after="0" w:line="240" w:lineRule="auto"/>
        <w:rPr>
          <w:rFonts w:ascii="Times New Roman" w:hAnsi="Times New Roman" w:cs="Times New Roman"/>
          <w:sz w:val="28"/>
          <w:szCs w:val="28"/>
        </w:rPr>
      </w:pPr>
      <w:r>
        <w:rPr>
          <w:rFonts w:ascii="Times New Roman" w:hAnsi="Times New Roman" w:cs="Times New Roman"/>
          <w:sz w:val="28"/>
          <w:szCs w:val="28"/>
        </w:rPr>
        <w:t>3.3</w:t>
      </w:r>
      <w:r w:rsidR="00E34D87" w:rsidRPr="009A1CF0">
        <w:rPr>
          <w:rFonts w:ascii="Times New Roman" w:hAnsi="Times New Roman" w:cs="Times New Roman"/>
          <w:sz w:val="28"/>
          <w:szCs w:val="28"/>
        </w:rPr>
        <w:t xml:space="preserve">.3. Размещение консольных вывесок допускается с соблюдением следующих требований: </w:t>
      </w:r>
    </w:p>
    <w:p w14:paraId="6F210958" w14:textId="77777777" w:rsidR="00284DBC" w:rsidRDefault="00E34D87" w:rsidP="00E228BA">
      <w:pPr>
        <w:tabs>
          <w:tab w:val="left" w:pos="1050"/>
        </w:tabs>
        <w:spacing w:after="0" w:line="240" w:lineRule="auto"/>
        <w:rPr>
          <w:rFonts w:ascii="Times New Roman" w:hAnsi="Times New Roman" w:cs="Times New Roman"/>
          <w:sz w:val="28"/>
          <w:szCs w:val="28"/>
        </w:rPr>
      </w:pPr>
      <w:r w:rsidRPr="009A1CF0">
        <w:rPr>
          <w:rFonts w:ascii="Times New Roman" w:hAnsi="Times New Roman" w:cs="Times New Roman"/>
          <w:sz w:val="28"/>
          <w:szCs w:val="28"/>
        </w:rPr>
        <w:t xml:space="preserve">- размеры вывески должны быть не более 500 мм по высоте и 500 мм по ширине; </w:t>
      </w:r>
    </w:p>
    <w:p w14:paraId="61705B65" w14:textId="77777777" w:rsidR="00284DBC" w:rsidRDefault="00E34D87" w:rsidP="00E228BA">
      <w:pPr>
        <w:tabs>
          <w:tab w:val="left" w:pos="1050"/>
        </w:tabs>
        <w:spacing w:after="0" w:line="240" w:lineRule="auto"/>
        <w:rPr>
          <w:rFonts w:ascii="Times New Roman" w:hAnsi="Times New Roman" w:cs="Times New Roman"/>
          <w:sz w:val="28"/>
          <w:szCs w:val="28"/>
        </w:rPr>
      </w:pPr>
      <w:r w:rsidRPr="009A1CF0">
        <w:rPr>
          <w:rFonts w:ascii="Times New Roman" w:hAnsi="Times New Roman" w:cs="Times New Roman"/>
          <w:sz w:val="28"/>
          <w:szCs w:val="28"/>
        </w:rPr>
        <w:t xml:space="preserve">- расстояние от вывески до плоскости фасада (выступающих элементов фасада) здания, строения, сооружения должно составлять не более 200 мм (рис. 8); </w:t>
      </w:r>
    </w:p>
    <w:p w14:paraId="78FF6F60" w14:textId="0CCD4D0E" w:rsidR="001A5679" w:rsidRDefault="001A5679" w:rsidP="001A5679">
      <w:pPr>
        <w:tabs>
          <w:tab w:val="left" w:pos="1050"/>
        </w:tabs>
        <w:spacing w:after="0" w:line="240" w:lineRule="auto"/>
        <w:jc w:val="center"/>
        <w:rPr>
          <w:rFonts w:ascii="Times New Roman" w:hAnsi="Times New Roman" w:cs="Times New Roman"/>
          <w:sz w:val="28"/>
          <w:szCs w:val="28"/>
        </w:rPr>
      </w:pPr>
      <w:r>
        <w:rPr>
          <w:noProof/>
        </w:rPr>
        <w:drawing>
          <wp:inline distT="0" distB="0" distL="0" distR="0" wp14:anchorId="6CC9EA90" wp14:editId="56C825EF">
            <wp:extent cx="3749543" cy="1543508"/>
            <wp:effectExtent l="0" t="0" r="0" b="0"/>
            <wp:docPr id="1566041079"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78090" cy="1555259"/>
                    </a:xfrm>
                    <a:prstGeom prst="rect">
                      <a:avLst/>
                    </a:prstGeom>
                    <a:noFill/>
                    <a:ln>
                      <a:noFill/>
                    </a:ln>
                  </pic:spPr>
                </pic:pic>
              </a:graphicData>
            </a:graphic>
          </wp:inline>
        </w:drawing>
      </w:r>
    </w:p>
    <w:p w14:paraId="390FBD34" w14:textId="77777777" w:rsidR="00236697" w:rsidRDefault="00E34D87" w:rsidP="00E228BA">
      <w:pPr>
        <w:tabs>
          <w:tab w:val="left" w:pos="1050"/>
        </w:tabs>
        <w:spacing w:after="0" w:line="240" w:lineRule="auto"/>
        <w:rPr>
          <w:rFonts w:ascii="Times New Roman" w:hAnsi="Times New Roman" w:cs="Times New Roman"/>
          <w:sz w:val="28"/>
          <w:szCs w:val="28"/>
        </w:rPr>
      </w:pPr>
      <w:r w:rsidRPr="009A1CF0">
        <w:rPr>
          <w:rFonts w:ascii="Times New Roman" w:hAnsi="Times New Roman" w:cs="Times New Roman"/>
          <w:sz w:val="28"/>
          <w:szCs w:val="28"/>
        </w:rPr>
        <w:t>- расстояние между консольными вывесками должно составлять не менее 10 м.</w:t>
      </w:r>
    </w:p>
    <w:p w14:paraId="07CB9142" w14:textId="57642C99" w:rsidR="00122679" w:rsidRPr="009A1CF0" w:rsidRDefault="00E34D87" w:rsidP="00E228BA">
      <w:pPr>
        <w:tabs>
          <w:tab w:val="left" w:pos="1050"/>
        </w:tabs>
        <w:spacing w:after="0" w:line="240" w:lineRule="auto"/>
        <w:rPr>
          <w:rFonts w:ascii="Times New Roman" w:hAnsi="Times New Roman" w:cs="Times New Roman"/>
          <w:sz w:val="28"/>
          <w:szCs w:val="28"/>
        </w:rPr>
      </w:pPr>
      <w:r w:rsidRPr="009A1CF0">
        <w:rPr>
          <w:rFonts w:ascii="Times New Roman" w:hAnsi="Times New Roman" w:cs="Times New Roman"/>
          <w:sz w:val="28"/>
          <w:szCs w:val="28"/>
        </w:rPr>
        <w:t>3.</w:t>
      </w:r>
      <w:r w:rsidR="00284DBC">
        <w:rPr>
          <w:rFonts w:ascii="Times New Roman" w:hAnsi="Times New Roman" w:cs="Times New Roman"/>
          <w:sz w:val="28"/>
          <w:szCs w:val="28"/>
        </w:rPr>
        <w:t>3</w:t>
      </w:r>
      <w:r w:rsidRPr="009A1CF0">
        <w:rPr>
          <w:rFonts w:ascii="Times New Roman" w:hAnsi="Times New Roman" w:cs="Times New Roman"/>
          <w:sz w:val="28"/>
          <w:szCs w:val="28"/>
        </w:rPr>
        <w:t>.4. Установка более одной консольной вывески в вертикальном ряду друг над другом запрещена</w:t>
      </w:r>
      <w:r w:rsidR="00284DBC">
        <w:rPr>
          <w:rFonts w:ascii="Times New Roman" w:hAnsi="Times New Roman" w:cs="Times New Roman"/>
          <w:sz w:val="28"/>
          <w:szCs w:val="28"/>
        </w:rPr>
        <w:t>.</w:t>
      </w:r>
      <w:r w:rsidR="00122679">
        <w:rPr>
          <w:noProof/>
        </w:rPr>
        <w:drawing>
          <wp:inline distT="0" distB="0" distL="0" distR="0" wp14:anchorId="72502E6A" wp14:editId="5B95EE4C">
            <wp:extent cx="5355886" cy="2382811"/>
            <wp:effectExtent l="0" t="0" r="0" b="0"/>
            <wp:docPr id="11509544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62909" cy="2385935"/>
                    </a:xfrm>
                    <a:prstGeom prst="rect">
                      <a:avLst/>
                    </a:prstGeom>
                    <a:noFill/>
                    <a:ln>
                      <a:noFill/>
                    </a:ln>
                  </pic:spPr>
                </pic:pic>
              </a:graphicData>
            </a:graphic>
          </wp:inline>
        </w:drawing>
      </w:r>
    </w:p>
    <w:p w14:paraId="3BE88999" w14:textId="77777777" w:rsidR="00284DBC" w:rsidRDefault="00284DBC" w:rsidP="00E228BA">
      <w:pPr>
        <w:tabs>
          <w:tab w:val="left" w:pos="1050"/>
        </w:tabs>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3.3</w:t>
      </w:r>
      <w:r w:rsidR="00E34D87" w:rsidRPr="009A1CF0">
        <w:rPr>
          <w:rFonts w:ascii="Times New Roman" w:hAnsi="Times New Roman" w:cs="Times New Roman"/>
          <w:sz w:val="28"/>
          <w:szCs w:val="28"/>
        </w:rPr>
        <w:t xml:space="preserve">.5. Блочные консольные вывески для размещения информационных материалов нескольких организаций выполняются в едином стиле, шириной 600 мм, высотой 800 мм (рис. 10). </w:t>
      </w:r>
    </w:p>
    <w:p w14:paraId="27DE4D4F" w14:textId="77777777" w:rsidR="001A5679" w:rsidRDefault="001A5679" w:rsidP="00E228BA">
      <w:pPr>
        <w:tabs>
          <w:tab w:val="left" w:pos="1050"/>
        </w:tabs>
        <w:spacing w:after="0" w:line="240" w:lineRule="auto"/>
        <w:rPr>
          <w:rFonts w:ascii="Times New Roman" w:hAnsi="Times New Roman" w:cs="Times New Roman"/>
          <w:sz w:val="28"/>
          <w:szCs w:val="28"/>
        </w:rPr>
      </w:pPr>
    </w:p>
    <w:p w14:paraId="77923EDE" w14:textId="06B0F446" w:rsidR="001A5679" w:rsidRDefault="001A5679" w:rsidP="00E228BA">
      <w:pPr>
        <w:tabs>
          <w:tab w:val="left" w:pos="1050"/>
        </w:tabs>
        <w:spacing w:after="0" w:line="240" w:lineRule="auto"/>
        <w:rPr>
          <w:rFonts w:ascii="Times New Roman" w:hAnsi="Times New Roman" w:cs="Times New Roman"/>
          <w:sz w:val="28"/>
          <w:szCs w:val="28"/>
        </w:rPr>
      </w:pPr>
      <w:r>
        <w:rPr>
          <w:noProof/>
        </w:rPr>
        <w:drawing>
          <wp:inline distT="0" distB="0" distL="0" distR="0" wp14:anchorId="2592E8EC" wp14:editId="1994704D">
            <wp:extent cx="5940425" cy="2829560"/>
            <wp:effectExtent l="0" t="0" r="0" b="0"/>
            <wp:docPr id="1816942066"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0425" cy="2829560"/>
                    </a:xfrm>
                    <a:prstGeom prst="rect">
                      <a:avLst/>
                    </a:prstGeom>
                    <a:noFill/>
                    <a:ln>
                      <a:noFill/>
                    </a:ln>
                  </pic:spPr>
                </pic:pic>
              </a:graphicData>
            </a:graphic>
          </wp:inline>
        </w:drawing>
      </w:r>
    </w:p>
    <w:p w14:paraId="62F394F6" w14:textId="77777777" w:rsidR="00284DBC" w:rsidRDefault="00284DBC" w:rsidP="00E228BA">
      <w:pPr>
        <w:tabs>
          <w:tab w:val="left" w:pos="1050"/>
        </w:tabs>
        <w:spacing w:after="0" w:line="240" w:lineRule="auto"/>
        <w:rPr>
          <w:rFonts w:ascii="Times New Roman" w:hAnsi="Times New Roman" w:cs="Times New Roman"/>
          <w:sz w:val="28"/>
          <w:szCs w:val="28"/>
        </w:rPr>
      </w:pPr>
      <w:r>
        <w:rPr>
          <w:rFonts w:ascii="Times New Roman" w:hAnsi="Times New Roman" w:cs="Times New Roman"/>
          <w:sz w:val="28"/>
          <w:szCs w:val="28"/>
        </w:rPr>
        <w:tab/>
      </w:r>
      <w:r w:rsidR="00E34D87" w:rsidRPr="009A1CF0">
        <w:rPr>
          <w:rFonts w:ascii="Times New Roman" w:hAnsi="Times New Roman" w:cs="Times New Roman"/>
          <w:sz w:val="28"/>
          <w:szCs w:val="28"/>
        </w:rPr>
        <w:t>3.</w:t>
      </w:r>
      <w:r>
        <w:rPr>
          <w:rFonts w:ascii="Times New Roman" w:hAnsi="Times New Roman" w:cs="Times New Roman"/>
          <w:sz w:val="28"/>
          <w:szCs w:val="28"/>
        </w:rPr>
        <w:t>4</w:t>
      </w:r>
      <w:r w:rsidR="00E34D87" w:rsidRPr="009A1CF0">
        <w:rPr>
          <w:rFonts w:ascii="Times New Roman" w:hAnsi="Times New Roman" w:cs="Times New Roman"/>
          <w:sz w:val="28"/>
          <w:szCs w:val="28"/>
        </w:rPr>
        <w:t xml:space="preserve">. Требования к витринным вывескам. </w:t>
      </w:r>
    </w:p>
    <w:p w14:paraId="35A68E2A" w14:textId="77777777" w:rsidR="00284DBC" w:rsidRDefault="00284DBC" w:rsidP="00E228BA">
      <w:pPr>
        <w:tabs>
          <w:tab w:val="left" w:pos="1050"/>
        </w:tabs>
        <w:spacing w:after="0" w:line="240" w:lineRule="auto"/>
        <w:rPr>
          <w:rFonts w:ascii="Times New Roman" w:hAnsi="Times New Roman" w:cs="Times New Roman"/>
          <w:sz w:val="28"/>
          <w:szCs w:val="28"/>
        </w:rPr>
      </w:pPr>
      <w:r>
        <w:rPr>
          <w:rFonts w:ascii="Times New Roman" w:hAnsi="Times New Roman" w:cs="Times New Roman"/>
          <w:sz w:val="28"/>
          <w:szCs w:val="28"/>
        </w:rPr>
        <w:t>3.4</w:t>
      </w:r>
      <w:r w:rsidR="00E34D87" w:rsidRPr="009A1CF0">
        <w:rPr>
          <w:rFonts w:ascii="Times New Roman" w:hAnsi="Times New Roman" w:cs="Times New Roman"/>
          <w:sz w:val="28"/>
          <w:szCs w:val="28"/>
        </w:rPr>
        <w:t xml:space="preserve">.1. Витринными вывески называются в случае их размещения с внутренней (интерьерной) стороны остекления витрины на расстоянии до 1 м от остекления. Размещение витринных вывесок выше первого этажа не допускается. </w:t>
      </w:r>
    </w:p>
    <w:p w14:paraId="51A8B135" w14:textId="77777777" w:rsidR="00284DBC" w:rsidRDefault="00E34D87" w:rsidP="00E228BA">
      <w:pPr>
        <w:tabs>
          <w:tab w:val="left" w:pos="1050"/>
        </w:tabs>
        <w:spacing w:after="0" w:line="240" w:lineRule="auto"/>
        <w:rPr>
          <w:rFonts w:ascii="Times New Roman" w:hAnsi="Times New Roman" w:cs="Times New Roman"/>
          <w:sz w:val="28"/>
          <w:szCs w:val="28"/>
        </w:rPr>
      </w:pPr>
      <w:r w:rsidRPr="009A1CF0">
        <w:rPr>
          <w:rFonts w:ascii="Times New Roman" w:hAnsi="Times New Roman" w:cs="Times New Roman"/>
          <w:sz w:val="28"/>
          <w:szCs w:val="28"/>
        </w:rPr>
        <w:t>3.</w:t>
      </w:r>
      <w:r w:rsidR="00284DBC">
        <w:rPr>
          <w:rFonts w:ascii="Times New Roman" w:hAnsi="Times New Roman" w:cs="Times New Roman"/>
          <w:sz w:val="28"/>
          <w:szCs w:val="28"/>
        </w:rPr>
        <w:t>4</w:t>
      </w:r>
      <w:r w:rsidRPr="009A1CF0">
        <w:rPr>
          <w:rFonts w:ascii="Times New Roman" w:hAnsi="Times New Roman" w:cs="Times New Roman"/>
          <w:sz w:val="28"/>
          <w:szCs w:val="28"/>
        </w:rPr>
        <w:t xml:space="preserve">.2. Витринные вывески размещаются в соответствии со следующими требованиями:  высота текста вывески не должна превышать 150 мм, высота декоративной части (логотипа) - не более 300 мм, при этом габариты всей конструкции не могут превышать по высоте или ширине 50% габаритов стекла, на котором размещена </w:t>
      </w:r>
      <w:r w:rsidRPr="0059372B">
        <w:rPr>
          <w:rFonts w:ascii="Times New Roman" w:hAnsi="Times New Roman" w:cs="Times New Roman"/>
          <w:sz w:val="28"/>
          <w:szCs w:val="28"/>
        </w:rPr>
        <w:t>вывеска (рис. 11);</w:t>
      </w:r>
    </w:p>
    <w:p w14:paraId="6C81AE43" w14:textId="507164E2" w:rsidR="00724FC3" w:rsidRDefault="00724FC3" w:rsidP="00724FC3">
      <w:pPr>
        <w:tabs>
          <w:tab w:val="left" w:pos="1050"/>
        </w:tabs>
        <w:spacing w:after="0" w:line="240" w:lineRule="auto"/>
        <w:jc w:val="center"/>
        <w:rPr>
          <w:rFonts w:ascii="Times New Roman" w:hAnsi="Times New Roman" w:cs="Times New Roman"/>
          <w:sz w:val="28"/>
          <w:szCs w:val="28"/>
        </w:rPr>
      </w:pPr>
      <w:r>
        <w:rPr>
          <w:noProof/>
        </w:rPr>
        <w:drawing>
          <wp:inline distT="0" distB="0" distL="0" distR="0" wp14:anchorId="6561B567" wp14:editId="60BE9339">
            <wp:extent cx="2941307" cy="1966321"/>
            <wp:effectExtent l="0" t="0" r="0" b="0"/>
            <wp:docPr id="849678713"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52519" cy="1973817"/>
                    </a:xfrm>
                    <a:prstGeom prst="rect">
                      <a:avLst/>
                    </a:prstGeom>
                    <a:noFill/>
                    <a:ln>
                      <a:noFill/>
                    </a:ln>
                  </pic:spPr>
                </pic:pic>
              </a:graphicData>
            </a:graphic>
          </wp:inline>
        </w:drawing>
      </w:r>
    </w:p>
    <w:p w14:paraId="1FBF80C2" w14:textId="77777777" w:rsidR="00724FC3" w:rsidRDefault="00724FC3" w:rsidP="00E228BA">
      <w:pPr>
        <w:tabs>
          <w:tab w:val="left" w:pos="1050"/>
        </w:tabs>
        <w:spacing w:after="0" w:line="240" w:lineRule="auto"/>
        <w:rPr>
          <w:rFonts w:ascii="Times New Roman" w:hAnsi="Times New Roman" w:cs="Times New Roman"/>
          <w:sz w:val="28"/>
          <w:szCs w:val="28"/>
        </w:rPr>
      </w:pPr>
    </w:p>
    <w:p w14:paraId="4FA310D3" w14:textId="77777777" w:rsidR="00284DBC" w:rsidRDefault="00284DBC" w:rsidP="00E228BA">
      <w:pPr>
        <w:tabs>
          <w:tab w:val="left" w:pos="1050"/>
        </w:tabs>
        <w:spacing w:after="0" w:line="240" w:lineRule="auto"/>
        <w:rPr>
          <w:rFonts w:ascii="Times New Roman" w:hAnsi="Times New Roman" w:cs="Times New Roman"/>
          <w:sz w:val="28"/>
          <w:szCs w:val="28"/>
        </w:rPr>
      </w:pPr>
      <w:r>
        <w:rPr>
          <w:rFonts w:ascii="Times New Roman" w:hAnsi="Times New Roman" w:cs="Times New Roman"/>
          <w:sz w:val="28"/>
          <w:szCs w:val="28"/>
        </w:rPr>
        <w:tab/>
      </w:r>
      <w:r w:rsidR="00E34D87" w:rsidRPr="009A1CF0">
        <w:rPr>
          <w:rFonts w:ascii="Times New Roman" w:hAnsi="Times New Roman" w:cs="Times New Roman"/>
          <w:sz w:val="28"/>
          <w:szCs w:val="28"/>
        </w:rPr>
        <w:t xml:space="preserve"> 3.</w:t>
      </w:r>
      <w:r>
        <w:rPr>
          <w:rFonts w:ascii="Times New Roman" w:hAnsi="Times New Roman" w:cs="Times New Roman"/>
          <w:sz w:val="28"/>
          <w:szCs w:val="28"/>
        </w:rPr>
        <w:t>5</w:t>
      </w:r>
      <w:r w:rsidR="00E34D87" w:rsidRPr="009A1CF0">
        <w:rPr>
          <w:rFonts w:ascii="Times New Roman" w:hAnsi="Times New Roman" w:cs="Times New Roman"/>
          <w:sz w:val="28"/>
          <w:szCs w:val="28"/>
        </w:rPr>
        <w:t xml:space="preserve">. Требования к крышным вывескам. </w:t>
      </w:r>
    </w:p>
    <w:p w14:paraId="3DC94EF0" w14:textId="77777777" w:rsidR="00284DBC" w:rsidRDefault="00E34D87" w:rsidP="00E228BA">
      <w:pPr>
        <w:tabs>
          <w:tab w:val="left" w:pos="1050"/>
        </w:tabs>
        <w:spacing w:after="0" w:line="240" w:lineRule="auto"/>
        <w:rPr>
          <w:rFonts w:ascii="Times New Roman" w:hAnsi="Times New Roman" w:cs="Times New Roman"/>
          <w:sz w:val="28"/>
          <w:szCs w:val="28"/>
        </w:rPr>
      </w:pPr>
      <w:r w:rsidRPr="009A1CF0">
        <w:rPr>
          <w:rFonts w:ascii="Times New Roman" w:hAnsi="Times New Roman" w:cs="Times New Roman"/>
          <w:sz w:val="28"/>
          <w:szCs w:val="28"/>
        </w:rPr>
        <w:t>3.</w:t>
      </w:r>
      <w:r w:rsidR="00284DBC">
        <w:rPr>
          <w:rFonts w:ascii="Times New Roman" w:hAnsi="Times New Roman" w:cs="Times New Roman"/>
          <w:sz w:val="28"/>
          <w:szCs w:val="28"/>
        </w:rPr>
        <w:t>5</w:t>
      </w:r>
      <w:r w:rsidRPr="009A1CF0">
        <w:rPr>
          <w:rFonts w:ascii="Times New Roman" w:hAnsi="Times New Roman" w:cs="Times New Roman"/>
          <w:sz w:val="28"/>
          <w:szCs w:val="28"/>
        </w:rPr>
        <w:t xml:space="preserve">.1. Крышные вывески размещаются в виде объемных букв, цифр, символов, декоративно-художественных элементов без использования подложки выше линии карниза, парапета здания, строения, сооружения. </w:t>
      </w:r>
    </w:p>
    <w:p w14:paraId="6EE61052" w14:textId="77777777" w:rsidR="00284DBC" w:rsidRDefault="00284DBC" w:rsidP="00E228BA">
      <w:pPr>
        <w:tabs>
          <w:tab w:val="left" w:pos="1050"/>
        </w:tabs>
        <w:spacing w:after="0" w:line="240" w:lineRule="auto"/>
        <w:rPr>
          <w:rFonts w:ascii="Times New Roman" w:hAnsi="Times New Roman" w:cs="Times New Roman"/>
          <w:sz w:val="28"/>
          <w:szCs w:val="28"/>
        </w:rPr>
      </w:pPr>
      <w:r>
        <w:rPr>
          <w:rFonts w:ascii="Times New Roman" w:hAnsi="Times New Roman" w:cs="Times New Roman"/>
          <w:sz w:val="28"/>
          <w:szCs w:val="28"/>
        </w:rPr>
        <w:t>3.5</w:t>
      </w:r>
      <w:r w:rsidR="00E34D87" w:rsidRPr="009A1CF0">
        <w:rPr>
          <w:rFonts w:ascii="Times New Roman" w:hAnsi="Times New Roman" w:cs="Times New Roman"/>
          <w:sz w:val="28"/>
          <w:szCs w:val="28"/>
        </w:rPr>
        <w:t xml:space="preserve">.2. Размещение крышной вывески на крыше здания, строения, сооружения допускается при условии, если единственным собственником </w:t>
      </w:r>
      <w:r w:rsidR="00E34D87" w:rsidRPr="009A1CF0">
        <w:rPr>
          <w:rFonts w:ascii="Times New Roman" w:hAnsi="Times New Roman" w:cs="Times New Roman"/>
          <w:sz w:val="28"/>
          <w:szCs w:val="28"/>
        </w:rPr>
        <w:lastRenderedPageBreak/>
        <w:t xml:space="preserve">(правообладателем) указанного здания, строения, сооружения является организация (индивидуальный предприниматель), сведения о которой содержатся на данной вывеске и в месте фактического нахождения (месте осуществления деятельности) которой вывеска размещается. </w:t>
      </w:r>
    </w:p>
    <w:p w14:paraId="0B0D1067" w14:textId="77777777" w:rsidR="00284DBC" w:rsidRDefault="00284DBC" w:rsidP="00E228BA">
      <w:pPr>
        <w:tabs>
          <w:tab w:val="left" w:pos="1050"/>
        </w:tabs>
        <w:spacing w:after="0" w:line="240" w:lineRule="auto"/>
        <w:rPr>
          <w:rFonts w:ascii="Times New Roman" w:hAnsi="Times New Roman" w:cs="Times New Roman"/>
          <w:sz w:val="28"/>
          <w:szCs w:val="28"/>
        </w:rPr>
      </w:pPr>
      <w:r>
        <w:rPr>
          <w:rFonts w:ascii="Times New Roman" w:hAnsi="Times New Roman" w:cs="Times New Roman"/>
          <w:sz w:val="28"/>
          <w:szCs w:val="28"/>
        </w:rPr>
        <w:t>3.5</w:t>
      </w:r>
      <w:r w:rsidR="00E34D87" w:rsidRPr="009A1CF0">
        <w:rPr>
          <w:rFonts w:ascii="Times New Roman" w:hAnsi="Times New Roman" w:cs="Times New Roman"/>
          <w:sz w:val="28"/>
          <w:szCs w:val="28"/>
        </w:rPr>
        <w:t xml:space="preserve">.3. Размещение крышных вывесок над кровлями </w:t>
      </w:r>
      <w:proofErr w:type="spellStart"/>
      <w:r w:rsidR="00E34D87" w:rsidRPr="009A1CF0">
        <w:rPr>
          <w:rFonts w:ascii="Times New Roman" w:hAnsi="Times New Roman" w:cs="Times New Roman"/>
          <w:sz w:val="28"/>
          <w:szCs w:val="28"/>
        </w:rPr>
        <w:t>многоквартирых</w:t>
      </w:r>
      <w:proofErr w:type="spellEnd"/>
      <w:r w:rsidR="00E34D87" w:rsidRPr="009A1CF0">
        <w:rPr>
          <w:rFonts w:ascii="Times New Roman" w:hAnsi="Times New Roman" w:cs="Times New Roman"/>
          <w:sz w:val="28"/>
          <w:szCs w:val="28"/>
        </w:rPr>
        <w:t xml:space="preserve"> многоэтажных жилых домов и зданий торговых центров, </w:t>
      </w:r>
      <w:proofErr w:type="spellStart"/>
      <w:r w:rsidR="00E34D87" w:rsidRPr="009A1CF0">
        <w:rPr>
          <w:rFonts w:ascii="Times New Roman" w:hAnsi="Times New Roman" w:cs="Times New Roman"/>
          <w:sz w:val="28"/>
          <w:szCs w:val="28"/>
        </w:rPr>
        <w:t>торговоразвлекательных</w:t>
      </w:r>
      <w:proofErr w:type="spellEnd"/>
      <w:r w:rsidR="00E34D87" w:rsidRPr="009A1CF0">
        <w:rPr>
          <w:rFonts w:ascii="Times New Roman" w:hAnsi="Times New Roman" w:cs="Times New Roman"/>
          <w:sz w:val="28"/>
          <w:szCs w:val="28"/>
        </w:rPr>
        <w:t xml:space="preserve"> центров (комплексов) общей площадью свыше 5тыс. кв. м, на спортивных и спортивно-зрелищных зданиях и сооружениях с числом мест для зрителей более 500 разрешается при условии согласования с комиссией по землепользованию и застройке Администрации муниципального округа. </w:t>
      </w:r>
    </w:p>
    <w:p w14:paraId="0F3B0794" w14:textId="77777777" w:rsidR="00284DBC" w:rsidRDefault="00E34D87" w:rsidP="00E228BA">
      <w:pPr>
        <w:tabs>
          <w:tab w:val="left" w:pos="1050"/>
        </w:tabs>
        <w:spacing w:after="0" w:line="240" w:lineRule="auto"/>
        <w:rPr>
          <w:rFonts w:ascii="Times New Roman" w:hAnsi="Times New Roman" w:cs="Times New Roman"/>
          <w:sz w:val="28"/>
          <w:szCs w:val="28"/>
        </w:rPr>
      </w:pPr>
      <w:r w:rsidRPr="009A1CF0">
        <w:rPr>
          <w:rFonts w:ascii="Times New Roman" w:hAnsi="Times New Roman" w:cs="Times New Roman"/>
          <w:sz w:val="28"/>
          <w:szCs w:val="28"/>
        </w:rPr>
        <w:t>3.</w:t>
      </w:r>
      <w:r w:rsidR="00284DBC">
        <w:rPr>
          <w:rFonts w:ascii="Times New Roman" w:hAnsi="Times New Roman" w:cs="Times New Roman"/>
          <w:sz w:val="28"/>
          <w:szCs w:val="28"/>
        </w:rPr>
        <w:t>5</w:t>
      </w:r>
      <w:r w:rsidRPr="009A1CF0">
        <w:rPr>
          <w:rFonts w:ascii="Times New Roman" w:hAnsi="Times New Roman" w:cs="Times New Roman"/>
          <w:sz w:val="28"/>
          <w:szCs w:val="28"/>
        </w:rPr>
        <w:t>.4. На одном здании может быть размещена только одна крышная вывеска. 3.</w:t>
      </w:r>
      <w:r w:rsidR="00284DBC">
        <w:rPr>
          <w:rFonts w:ascii="Times New Roman" w:hAnsi="Times New Roman" w:cs="Times New Roman"/>
          <w:sz w:val="28"/>
          <w:szCs w:val="28"/>
        </w:rPr>
        <w:t>5</w:t>
      </w:r>
      <w:r w:rsidRPr="009A1CF0">
        <w:rPr>
          <w:rFonts w:ascii="Times New Roman" w:hAnsi="Times New Roman" w:cs="Times New Roman"/>
          <w:sz w:val="28"/>
          <w:szCs w:val="28"/>
        </w:rPr>
        <w:t xml:space="preserve">.5. На зданиях, строениях, сооружениях, являющихся объектами культурного наследия федерального, регионального, местного значения, выявленными объектами культурного наследия размещение крышных вывесок запрещено. </w:t>
      </w:r>
    </w:p>
    <w:p w14:paraId="669E692B" w14:textId="77777777" w:rsidR="00284DBC" w:rsidRDefault="00E34D87" w:rsidP="00E228BA">
      <w:pPr>
        <w:tabs>
          <w:tab w:val="left" w:pos="1050"/>
        </w:tabs>
        <w:spacing w:after="0" w:line="240" w:lineRule="auto"/>
        <w:rPr>
          <w:rFonts w:ascii="Times New Roman" w:hAnsi="Times New Roman" w:cs="Times New Roman"/>
          <w:sz w:val="28"/>
          <w:szCs w:val="28"/>
        </w:rPr>
      </w:pPr>
      <w:r w:rsidRPr="009A1CF0">
        <w:rPr>
          <w:rFonts w:ascii="Times New Roman" w:hAnsi="Times New Roman" w:cs="Times New Roman"/>
          <w:sz w:val="28"/>
          <w:szCs w:val="28"/>
        </w:rPr>
        <w:t>3.</w:t>
      </w:r>
      <w:r w:rsidR="00284DBC">
        <w:rPr>
          <w:rFonts w:ascii="Times New Roman" w:hAnsi="Times New Roman" w:cs="Times New Roman"/>
          <w:sz w:val="28"/>
          <w:szCs w:val="28"/>
        </w:rPr>
        <w:t>5</w:t>
      </w:r>
      <w:r w:rsidRPr="009A1CF0">
        <w:rPr>
          <w:rFonts w:ascii="Times New Roman" w:hAnsi="Times New Roman" w:cs="Times New Roman"/>
          <w:sz w:val="28"/>
          <w:szCs w:val="28"/>
        </w:rPr>
        <w:t xml:space="preserve">.6. Крышные вывески должны соответствовать следующим требованиям: </w:t>
      </w:r>
    </w:p>
    <w:p w14:paraId="66357D7F" w14:textId="77777777" w:rsidR="00284DBC" w:rsidRDefault="00E34D87" w:rsidP="00E228BA">
      <w:pPr>
        <w:tabs>
          <w:tab w:val="left" w:pos="1050"/>
        </w:tabs>
        <w:spacing w:after="0" w:line="240" w:lineRule="auto"/>
        <w:rPr>
          <w:rFonts w:ascii="Times New Roman" w:hAnsi="Times New Roman" w:cs="Times New Roman"/>
          <w:sz w:val="28"/>
          <w:szCs w:val="28"/>
        </w:rPr>
      </w:pPr>
      <w:r w:rsidRPr="009A1CF0">
        <w:rPr>
          <w:rFonts w:ascii="Times New Roman" w:hAnsi="Times New Roman" w:cs="Times New Roman"/>
          <w:sz w:val="28"/>
          <w:szCs w:val="28"/>
        </w:rPr>
        <w:t>- высота крышной вывески (рассчитывается от точки крепления к крыше до верхнего края информационного поля - при установке непосредственно на крыше (при отсутствии на крыше карниза, парапета), от карниза, парапета до верхнего края информационного поля — при наличии карниза, парапета) должна быть не более: - 0,8 м для 1−2 — этажных объектов;</w:t>
      </w:r>
    </w:p>
    <w:p w14:paraId="2D1C5A0A" w14:textId="77777777" w:rsidR="00284DBC" w:rsidRDefault="00E34D87" w:rsidP="00E228BA">
      <w:pPr>
        <w:tabs>
          <w:tab w:val="left" w:pos="1050"/>
        </w:tabs>
        <w:spacing w:after="0" w:line="240" w:lineRule="auto"/>
        <w:rPr>
          <w:rFonts w:ascii="Times New Roman" w:hAnsi="Times New Roman" w:cs="Times New Roman"/>
          <w:sz w:val="28"/>
          <w:szCs w:val="28"/>
        </w:rPr>
      </w:pPr>
      <w:r w:rsidRPr="009A1CF0">
        <w:rPr>
          <w:rFonts w:ascii="Times New Roman" w:hAnsi="Times New Roman" w:cs="Times New Roman"/>
          <w:sz w:val="28"/>
          <w:szCs w:val="28"/>
        </w:rPr>
        <w:t xml:space="preserve"> - 1,2 м для 1−2 — этажных объектов высотой более 8 м; - 1,2 м для 3−5 — этажных объектов - 1,8 м для 6−9 — этажных объектов;</w:t>
      </w:r>
    </w:p>
    <w:p w14:paraId="33B6F080" w14:textId="77777777" w:rsidR="00284DBC" w:rsidRDefault="00E34D87" w:rsidP="00E228BA">
      <w:pPr>
        <w:tabs>
          <w:tab w:val="left" w:pos="1050"/>
        </w:tabs>
        <w:spacing w:after="0" w:line="240" w:lineRule="auto"/>
        <w:rPr>
          <w:rFonts w:ascii="Times New Roman" w:hAnsi="Times New Roman" w:cs="Times New Roman"/>
          <w:sz w:val="28"/>
          <w:szCs w:val="28"/>
        </w:rPr>
      </w:pPr>
      <w:r w:rsidRPr="009A1CF0">
        <w:rPr>
          <w:rFonts w:ascii="Times New Roman" w:hAnsi="Times New Roman" w:cs="Times New Roman"/>
          <w:sz w:val="28"/>
          <w:szCs w:val="28"/>
        </w:rPr>
        <w:t xml:space="preserve"> - 2,2 м для 10−15 — этажных объектов; </w:t>
      </w:r>
    </w:p>
    <w:p w14:paraId="0C352131" w14:textId="77777777" w:rsidR="00284DBC" w:rsidRDefault="00E34D87" w:rsidP="00E228BA">
      <w:pPr>
        <w:tabs>
          <w:tab w:val="left" w:pos="1050"/>
        </w:tabs>
        <w:spacing w:after="0" w:line="240" w:lineRule="auto"/>
        <w:rPr>
          <w:rFonts w:ascii="Times New Roman" w:hAnsi="Times New Roman" w:cs="Times New Roman"/>
          <w:sz w:val="28"/>
          <w:szCs w:val="28"/>
        </w:rPr>
      </w:pPr>
      <w:r w:rsidRPr="009A1CF0">
        <w:rPr>
          <w:rFonts w:ascii="Times New Roman" w:hAnsi="Times New Roman" w:cs="Times New Roman"/>
          <w:sz w:val="28"/>
          <w:szCs w:val="28"/>
        </w:rPr>
        <w:t>- 3,0 м для объектов, имеющих 16 и более этажей.</w:t>
      </w:r>
    </w:p>
    <w:p w14:paraId="6D46FB3D" w14:textId="77777777" w:rsidR="00284DBC" w:rsidRDefault="00284DBC" w:rsidP="00E228BA">
      <w:pPr>
        <w:tabs>
          <w:tab w:val="left" w:pos="1050"/>
        </w:tabs>
        <w:spacing w:after="0" w:line="240" w:lineRule="auto"/>
        <w:rPr>
          <w:rFonts w:ascii="Times New Roman" w:hAnsi="Times New Roman" w:cs="Times New Roman"/>
          <w:sz w:val="28"/>
          <w:szCs w:val="28"/>
        </w:rPr>
      </w:pPr>
      <w:r>
        <w:rPr>
          <w:rFonts w:ascii="Times New Roman" w:hAnsi="Times New Roman" w:cs="Times New Roman"/>
          <w:sz w:val="28"/>
          <w:szCs w:val="28"/>
        </w:rPr>
        <w:t xml:space="preserve"> 3.5</w:t>
      </w:r>
      <w:r w:rsidR="00E34D87" w:rsidRPr="009A1CF0">
        <w:rPr>
          <w:rFonts w:ascii="Times New Roman" w:hAnsi="Times New Roman" w:cs="Times New Roman"/>
          <w:sz w:val="28"/>
          <w:szCs w:val="28"/>
        </w:rPr>
        <w:t xml:space="preserve">.7. Элементы крепления крышной вывески не должны выступать за границы информационного поля. </w:t>
      </w:r>
    </w:p>
    <w:p w14:paraId="572133F7" w14:textId="77777777" w:rsidR="00284DBC" w:rsidRDefault="00E34D87" w:rsidP="00E228BA">
      <w:pPr>
        <w:tabs>
          <w:tab w:val="left" w:pos="1050"/>
        </w:tabs>
        <w:spacing w:after="0" w:line="240" w:lineRule="auto"/>
        <w:rPr>
          <w:rFonts w:ascii="Times New Roman" w:hAnsi="Times New Roman" w:cs="Times New Roman"/>
          <w:sz w:val="28"/>
          <w:szCs w:val="28"/>
        </w:rPr>
      </w:pPr>
      <w:r w:rsidRPr="009A1CF0">
        <w:rPr>
          <w:rFonts w:ascii="Times New Roman" w:hAnsi="Times New Roman" w:cs="Times New Roman"/>
          <w:sz w:val="28"/>
          <w:szCs w:val="28"/>
        </w:rPr>
        <w:t>3.</w:t>
      </w:r>
      <w:r w:rsidR="00284DBC">
        <w:rPr>
          <w:rFonts w:ascii="Times New Roman" w:hAnsi="Times New Roman" w:cs="Times New Roman"/>
          <w:sz w:val="28"/>
          <w:szCs w:val="28"/>
        </w:rPr>
        <w:t>5</w:t>
      </w:r>
      <w:r w:rsidRPr="009A1CF0">
        <w:rPr>
          <w:rFonts w:ascii="Times New Roman" w:hAnsi="Times New Roman" w:cs="Times New Roman"/>
          <w:sz w:val="28"/>
          <w:szCs w:val="28"/>
        </w:rPr>
        <w:t xml:space="preserve">.8. Длина крышной вывески должна составлять не более 50% ортогональной проекции фасада здания, строения, сооружения, по отношению к которому она размещена, однако при выступании частей фасада здания относительно друг друга по бокам более чем на 3 м ширина вывески может составлять до 70% от наиболее узкой части </w:t>
      </w:r>
      <w:r w:rsidRPr="0059372B">
        <w:rPr>
          <w:rFonts w:ascii="Times New Roman" w:hAnsi="Times New Roman" w:cs="Times New Roman"/>
          <w:sz w:val="28"/>
          <w:szCs w:val="28"/>
        </w:rPr>
        <w:t>фасада (рис. 12).</w:t>
      </w:r>
      <w:r w:rsidRPr="009A1CF0">
        <w:rPr>
          <w:rFonts w:ascii="Times New Roman" w:hAnsi="Times New Roman" w:cs="Times New Roman"/>
          <w:sz w:val="28"/>
          <w:szCs w:val="28"/>
        </w:rPr>
        <w:t xml:space="preserve"> </w:t>
      </w:r>
    </w:p>
    <w:p w14:paraId="225E30DB" w14:textId="60E31F7C" w:rsidR="00724FC3" w:rsidRDefault="00724FC3" w:rsidP="00724FC3">
      <w:pPr>
        <w:tabs>
          <w:tab w:val="left" w:pos="1050"/>
        </w:tabs>
        <w:spacing w:after="0" w:line="240" w:lineRule="auto"/>
        <w:jc w:val="center"/>
        <w:rPr>
          <w:rFonts w:ascii="Times New Roman" w:hAnsi="Times New Roman" w:cs="Times New Roman"/>
          <w:sz w:val="28"/>
          <w:szCs w:val="28"/>
        </w:rPr>
      </w:pPr>
      <w:r>
        <w:rPr>
          <w:noProof/>
        </w:rPr>
        <w:drawing>
          <wp:inline distT="0" distB="0" distL="0" distR="0" wp14:anchorId="08B3B494" wp14:editId="24E42DD2">
            <wp:extent cx="2214693" cy="1677296"/>
            <wp:effectExtent l="0" t="0" r="0" b="0"/>
            <wp:docPr id="556750717"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27871" cy="1687276"/>
                    </a:xfrm>
                    <a:prstGeom prst="rect">
                      <a:avLst/>
                    </a:prstGeom>
                    <a:noFill/>
                    <a:ln>
                      <a:noFill/>
                    </a:ln>
                  </pic:spPr>
                </pic:pic>
              </a:graphicData>
            </a:graphic>
          </wp:inline>
        </w:drawing>
      </w:r>
    </w:p>
    <w:p w14:paraId="2FD37EA5" w14:textId="77777777" w:rsidR="00E34D87" w:rsidRPr="009A1CF0" w:rsidRDefault="00E34D87" w:rsidP="00E228BA">
      <w:pPr>
        <w:tabs>
          <w:tab w:val="left" w:pos="1050"/>
        </w:tabs>
        <w:spacing w:after="0" w:line="240" w:lineRule="auto"/>
        <w:rPr>
          <w:rFonts w:ascii="Times New Roman" w:hAnsi="Times New Roman" w:cs="Times New Roman"/>
          <w:sz w:val="28"/>
          <w:szCs w:val="28"/>
        </w:rPr>
      </w:pPr>
      <w:r w:rsidRPr="009A1CF0">
        <w:rPr>
          <w:rFonts w:ascii="Times New Roman" w:hAnsi="Times New Roman" w:cs="Times New Roman"/>
          <w:sz w:val="28"/>
          <w:szCs w:val="28"/>
        </w:rPr>
        <w:t>3.</w:t>
      </w:r>
      <w:r w:rsidR="00284DBC">
        <w:rPr>
          <w:rFonts w:ascii="Times New Roman" w:hAnsi="Times New Roman" w:cs="Times New Roman"/>
          <w:sz w:val="28"/>
          <w:szCs w:val="28"/>
        </w:rPr>
        <w:t>5</w:t>
      </w:r>
      <w:r w:rsidRPr="009A1CF0">
        <w:rPr>
          <w:rFonts w:ascii="Times New Roman" w:hAnsi="Times New Roman" w:cs="Times New Roman"/>
          <w:sz w:val="28"/>
          <w:szCs w:val="28"/>
        </w:rPr>
        <w:t>.9. При размещении крышных вывесок не должны использоваться технологии смены изображения, а также технологии организации медиафасадов, динамические способы передачи информации.</w:t>
      </w:r>
    </w:p>
    <w:p w14:paraId="5FAE59B4" w14:textId="77777777" w:rsidR="00284DBC" w:rsidRDefault="00E34D87" w:rsidP="00E228BA">
      <w:pPr>
        <w:tabs>
          <w:tab w:val="left" w:pos="1050"/>
        </w:tabs>
        <w:spacing w:after="0" w:line="240" w:lineRule="auto"/>
        <w:rPr>
          <w:rFonts w:ascii="Times New Roman" w:hAnsi="Times New Roman" w:cs="Times New Roman"/>
          <w:sz w:val="28"/>
          <w:szCs w:val="28"/>
        </w:rPr>
      </w:pPr>
      <w:r w:rsidRPr="009A1CF0">
        <w:rPr>
          <w:rFonts w:ascii="Times New Roman" w:hAnsi="Times New Roman" w:cs="Times New Roman"/>
          <w:sz w:val="28"/>
          <w:szCs w:val="28"/>
        </w:rPr>
        <w:lastRenderedPageBreak/>
        <w:t>3.</w:t>
      </w:r>
      <w:r w:rsidR="00284DBC">
        <w:rPr>
          <w:rFonts w:ascii="Times New Roman" w:hAnsi="Times New Roman" w:cs="Times New Roman"/>
          <w:sz w:val="28"/>
          <w:szCs w:val="28"/>
        </w:rPr>
        <w:t>5</w:t>
      </w:r>
      <w:r w:rsidRPr="009A1CF0">
        <w:rPr>
          <w:rFonts w:ascii="Times New Roman" w:hAnsi="Times New Roman" w:cs="Times New Roman"/>
          <w:sz w:val="28"/>
          <w:szCs w:val="28"/>
        </w:rPr>
        <w:t xml:space="preserve">.10. Расстояние от конструкции, размещаемой на крыше, парапете встроенно-пристроенного помещения, до окон должно составлять не менее 6 </w:t>
      </w:r>
      <w:r w:rsidRPr="0059372B">
        <w:rPr>
          <w:rFonts w:ascii="Times New Roman" w:hAnsi="Times New Roman" w:cs="Times New Roman"/>
          <w:sz w:val="28"/>
          <w:szCs w:val="28"/>
        </w:rPr>
        <w:t>м (рис. 13).</w:t>
      </w:r>
    </w:p>
    <w:p w14:paraId="4DAD36D3" w14:textId="77777777" w:rsidR="00724FC3" w:rsidRDefault="00724FC3" w:rsidP="00E228BA">
      <w:pPr>
        <w:tabs>
          <w:tab w:val="left" w:pos="1050"/>
        </w:tabs>
        <w:spacing w:after="0" w:line="240" w:lineRule="auto"/>
        <w:rPr>
          <w:rFonts w:ascii="Times New Roman" w:hAnsi="Times New Roman" w:cs="Times New Roman"/>
          <w:sz w:val="28"/>
          <w:szCs w:val="28"/>
        </w:rPr>
      </w:pPr>
    </w:p>
    <w:p w14:paraId="3ED49057" w14:textId="7B58C3B7" w:rsidR="00724FC3" w:rsidRDefault="00724FC3" w:rsidP="00724FC3">
      <w:pPr>
        <w:tabs>
          <w:tab w:val="left" w:pos="1050"/>
        </w:tabs>
        <w:spacing w:after="0" w:line="240" w:lineRule="auto"/>
        <w:jc w:val="center"/>
        <w:rPr>
          <w:rFonts w:ascii="Times New Roman" w:hAnsi="Times New Roman" w:cs="Times New Roman"/>
          <w:sz w:val="28"/>
          <w:szCs w:val="28"/>
        </w:rPr>
      </w:pPr>
      <w:r>
        <w:rPr>
          <w:noProof/>
        </w:rPr>
        <w:drawing>
          <wp:inline distT="0" distB="0" distL="0" distR="0" wp14:anchorId="57B537C7" wp14:editId="1D8F8AA4">
            <wp:extent cx="5940425" cy="2511425"/>
            <wp:effectExtent l="0" t="0" r="0" b="0"/>
            <wp:docPr id="1209581289"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0425" cy="2511425"/>
                    </a:xfrm>
                    <a:prstGeom prst="rect">
                      <a:avLst/>
                    </a:prstGeom>
                    <a:noFill/>
                    <a:ln>
                      <a:noFill/>
                    </a:ln>
                  </pic:spPr>
                </pic:pic>
              </a:graphicData>
            </a:graphic>
          </wp:inline>
        </w:drawing>
      </w:r>
    </w:p>
    <w:p w14:paraId="3EB43F75" w14:textId="77777777" w:rsidR="00E34D87" w:rsidRPr="009A1CF0" w:rsidRDefault="00E34D87" w:rsidP="00E228BA">
      <w:pPr>
        <w:tabs>
          <w:tab w:val="left" w:pos="1050"/>
        </w:tabs>
        <w:spacing w:after="0" w:line="240" w:lineRule="auto"/>
        <w:rPr>
          <w:rFonts w:ascii="Times New Roman" w:hAnsi="Times New Roman" w:cs="Times New Roman"/>
          <w:sz w:val="28"/>
          <w:szCs w:val="28"/>
        </w:rPr>
      </w:pPr>
      <w:r w:rsidRPr="009A1CF0">
        <w:rPr>
          <w:rFonts w:ascii="Times New Roman" w:hAnsi="Times New Roman" w:cs="Times New Roman"/>
          <w:sz w:val="28"/>
          <w:szCs w:val="28"/>
        </w:rPr>
        <w:t xml:space="preserve"> 3.</w:t>
      </w:r>
      <w:r w:rsidR="00284DBC">
        <w:rPr>
          <w:rFonts w:ascii="Times New Roman" w:hAnsi="Times New Roman" w:cs="Times New Roman"/>
          <w:sz w:val="28"/>
          <w:szCs w:val="28"/>
        </w:rPr>
        <w:t>5</w:t>
      </w:r>
      <w:r w:rsidRPr="009A1CF0">
        <w:rPr>
          <w:rFonts w:ascii="Times New Roman" w:hAnsi="Times New Roman" w:cs="Times New Roman"/>
          <w:sz w:val="28"/>
          <w:szCs w:val="28"/>
        </w:rPr>
        <w:t>.11. Не допускается размещать вывеску на коньке кровли крыши.</w:t>
      </w:r>
    </w:p>
    <w:p w14:paraId="23F34904" w14:textId="77777777" w:rsidR="00284DBC" w:rsidRDefault="00E34D87" w:rsidP="00E228BA">
      <w:pPr>
        <w:tabs>
          <w:tab w:val="left" w:pos="1050"/>
        </w:tabs>
        <w:spacing w:after="0" w:line="240" w:lineRule="auto"/>
        <w:rPr>
          <w:rFonts w:ascii="Times New Roman" w:hAnsi="Times New Roman" w:cs="Times New Roman"/>
          <w:sz w:val="28"/>
          <w:szCs w:val="28"/>
        </w:rPr>
      </w:pPr>
      <w:r w:rsidRPr="009A1CF0">
        <w:rPr>
          <w:rFonts w:ascii="Times New Roman" w:hAnsi="Times New Roman" w:cs="Times New Roman"/>
          <w:sz w:val="28"/>
          <w:szCs w:val="28"/>
        </w:rPr>
        <w:t>3.</w:t>
      </w:r>
      <w:r w:rsidR="00284DBC">
        <w:rPr>
          <w:rFonts w:ascii="Times New Roman" w:hAnsi="Times New Roman" w:cs="Times New Roman"/>
          <w:sz w:val="28"/>
          <w:szCs w:val="28"/>
        </w:rPr>
        <w:t>5</w:t>
      </w:r>
      <w:r w:rsidRPr="009A1CF0">
        <w:rPr>
          <w:rFonts w:ascii="Times New Roman" w:hAnsi="Times New Roman" w:cs="Times New Roman"/>
          <w:sz w:val="28"/>
          <w:szCs w:val="28"/>
        </w:rPr>
        <w:t xml:space="preserve">.12. Толщина элементов должна составлять от 7 до 20% высоты текста вывески. </w:t>
      </w:r>
    </w:p>
    <w:p w14:paraId="4744EC4E" w14:textId="77777777" w:rsidR="00284DBC" w:rsidRDefault="00284DBC" w:rsidP="00E228BA">
      <w:pPr>
        <w:tabs>
          <w:tab w:val="left" w:pos="1050"/>
        </w:tabs>
        <w:spacing w:after="0" w:line="240" w:lineRule="auto"/>
        <w:rPr>
          <w:rFonts w:ascii="Times New Roman" w:hAnsi="Times New Roman" w:cs="Times New Roman"/>
          <w:sz w:val="28"/>
          <w:szCs w:val="28"/>
        </w:rPr>
      </w:pPr>
      <w:r>
        <w:rPr>
          <w:rFonts w:ascii="Times New Roman" w:hAnsi="Times New Roman" w:cs="Times New Roman"/>
          <w:sz w:val="28"/>
          <w:szCs w:val="28"/>
        </w:rPr>
        <w:tab/>
        <w:t>3.6</w:t>
      </w:r>
      <w:r w:rsidR="00E34D87" w:rsidRPr="009A1CF0">
        <w:rPr>
          <w:rFonts w:ascii="Times New Roman" w:hAnsi="Times New Roman" w:cs="Times New Roman"/>
          <w:sz w:val="28"/>
          <w:szCs w:val="28"/>
        </w:rPr>
        <w:t xml:space="preserve">. Требования к вывескам на маркизах. </w:t>
      </w:r>
    </w:p>
    <w:p w14:paraId="3A2A3B9C" w14:textId="77777777" w:rsidR="00284DBC" w:rsidRDefault="00E34D87" w:rsidP="00E228BA">
      <w:pPr>
        <w:tabs>
          <w:tab w:val="left" w:pos="1050"/>
        </w:tabs>
        <w:spacing w:after="0" w:line="240" w:lineRule="auto"/>
        <w:rPr>
          <w:rFonts w:ascii="Times New Roman" w:hAnsi="Times New Roman" w:cs="Times New Roman"/>
          <w:sz w:val="28"/>
          <w:szCs w:val="28"/>
        </w:rPr>
      </w:pPr>
      <w:r w:rsidRPr="009A1CF0">
        <w:rPr>
          <w:rFonts w:ascii="Times New Roman" w:hAnsi="Times New Roman" w:cs="Times New Roman"/>
          <w:sz w:val="28"/>
          <w:szCs w:val="28"/>
        </w:rPr>
        <w:t xml:space="preserve">Размещение вывески на маркизе осуществляется в виде нанесенных непосредственно на маркизу надписей и (или) изображения в соответствии со следующими требованиями: </w:t>
      </w:r>
    </w:p>
    <w:p w14:paraId="013DB042" w14:textId="77777777" w:rsidR="00284DBC" w:rsidRDefault="00E34D87" w:rsidP="00E228BA">
      <w:pPr>
        <w:tabs>
          <w:tab w:val="left" w:pos="1050"/>
        </w:tabs>
        <w:spacing w:after="0" w:line="240" w:lineRule="auto"/>
        <w:rPr>
          <w:rFonts w:ascii="Times New Roman" w:hAnsi="Times New Roman" w:cs="Times New Roman"/>
          <w:sz w:val="28"/>
          <w:szCs w:val="28"/>
        </w:rPr>
      </w:pPr>
      <w:r w:rsidRPr="009A1CF0">
        <w:rPr>
          <w:rFonts w:ascii="Times New Roman" w:hAnsi="Times New Roman" w:cs="Times New Roman"/>
          <w:sz w:val="28"/>
          <w:szCs w:val="28"/>
        </w:rPr>
        <w:t xml:space="preserve">- высота вывески должна быть не более 150 мм, за исключением случаев изображения товарного знака, знака обслуживания, размещаемого на маркизах сезонных кафе; </w:t>
      </w:r>
    </w:p>
    <w:p w14:paraId="369F8CA0" w14:textId="77777777" w:rsidR="00284DBC" w:rsidRDefault="00E34D87" w:rsidP="00E228BA">
      <w:pPr>
        <w:tabs>
          <w:tab w:val="left" w:pos="1050"/>
        </w:tabs>
        <w:spacing w:after="0" w:line="240" w:lineRule="auto"/>
        <w:rPr>
          <w:rFonts w:ascii="Times New Roman" w:hAnsi="Times New Roman" w:cs="Times New Roman"/>
          <w:sz w:val="28"/>
          <w:szCs w:val="28"/>
        </w:rPr>
      </w:pPr>
      <w:r w:rsidRPr="009A1CF0">
        <w:rPr>
          <w:rFonts w:ascii="Times New Roman" w:hAnsi="Times New Roman" w:cs="Times New Roman"/>
          <w:sz w:val="28"/>
          <w:szCs w:val="28"/>
        </w:rPr>
        <w:t xml:space="preserve">- высота изображения товарного знака, знака обслуживания, логотипа, размещаемого на маркизах сезонного кафе, должна быть не более 300 мм; </w:t>
      </w:r>
    </w:p>
    <w:p w14:paraId="21E295E4" w14:textId="77777777" w:rsidR="00284DBC" w:rsidRDefault="00E34D87" w:rsidP="00E228BA">
      <w:pPr>
        <w:tabs>
          <w:tab w:val="left" w:pos="1050"/>
        </w:tabs>
        <w:spacing w:after="0" w:line="240" w:lineRule="auto"/>
        <w:rPr>
          <w:rFonts w:ascii="Times New Roman" w:hAnsi="Times New Roman" w:cs="Times New Roman"/>
          <w:sz w:val="28"/>
          <w:szCs w:val="28"/>
        </w:rPr>
      </w:pPr>
      <w:r w:rsidRPr="009A1CF0">
        <w:rPr>
          <w:rFonts w:ascii="Times New Roman" w:hAnsi="Times New Roman" w:cs="Times New Roman"/>
          <w:sz w:val="28"/>
          <w:szCs w:val="28"/>
        </w:rPr>
        <w:t xml:space="preserve">- текстовая часть и декоративно-художественные элементы вывески должны быть размещены на единой горизонтальной оси. </w:t>
      </w:r>
    </w:p>
    <w:p w14:paraId="0C9D20E0" w14:textId="547726D7" w:rsidR="00284DBC" w:rsidRDefault="0059372B" w:rsidP="00E228BA">
      <w:pPr>
        <w:tabs>
          <w:tab w:val="left" w:pos="1050"/>
        </w:tabs>
        <w:spacing w:after="0" w:line="240" w:lineRule="auto"/>
        <w:rPr>
          <w:rFonts w:ascii="Times New Roman" w:hAnsi="Times New Roman" w:cs="Times New Roman"/>
          <w:sz w:val="28"/>
          <w:szCs w:val="28"/>
        </w:rPr>
      </w:pPr>
      <w:r>
        <w:rPr>
          <w:rFonts w:ascii="Times New Roman" w:hAnsi="Times New Roman" w:cs="Times New Roman"/>
          <w:sz w:val="28"/>
          <w:szCs w:val="28"/>
        </w:rPr>
        <w:tab/>
      </w:r>
      <w:r w:rsidR="00E34D87" w:rsidRPr="009A1CF0">
        <w:rPr>
          <w:rFonts w:ascii="Times New Roman" w:hAnsi="Times New Roman" w:cs="Times New Roman"/>
          <w:sz w:val="28"/>
          <w:szCs w:val="28"/>
        </w:rPr>
        <w:t>3.</w:t>
      </w:r>
      <w:r w:rsidR="00284DBC">
        <w:rPr>
          <w:rFonts w:ascii="Times New Roman" w:hAnsi="Times New Roman" w:cs="Times New Roman"/>
          <w:sz w:val="28"/>
          <w:szCs w:val="28"/>
        </w:rPr>
        <w:t>7</w:t>
      </w:r>
      <w:r w:rsidR="00E34D87" w:rsidRPr="009A1CF0">
        <w:rPr>
          <w:rFonts w:ascii="Times New Roman" w:hAnsi="Times New Roman" w:cs="Times New Roman"/>
          <w:sz w:val="28"/>
          <w:szCs w:val="28"/>
        </w:rPr>
        <w:t xml:space="preserve">. Требования к информационным конструкциям, использующим электронную технологию смены изображения (видеоэкранов, медиафасадов): </w:t>
      </w:r>
      <w:r w:rsidR="005E1513">
        <w:rPr>
          <w:rFonts w:ascii="Times New Roman" w:hAnsi="Times New Roman" w:cs="Times New Roman"/>
          <w:sz w:val="28"/>
          <w:szCs w:val="28"/>
        </w:rPr>
        <w:t>3.7.1.</w:t>
      </w:r>
      <w:r w:rsidR="00E34D87" w:rsidRPr="009A1CF0">
        <w:rPr>
          <w:rFonts w:ascii="Times New Roman" w:hAnsi="Times New Roman" w:cs="Times New Roman"/>
          <w:sz w:val="28"/>
          <w:szCs w:val="28"/>
        </w:rPr>
        <w:t xml:space="preserve"> площадь информационного поля видеоэкрана должна составлять не более 18 кв. м, медиафасада — не более 100 кв. м;</w:t>
      </w:r>
    </w:p>
    <w:p w14:paraId="0302EB13" w14:textId="2AC9D3D8" w:rsidR="00E34D87" w:rsidRPr="009A1CF0" w:rsidRDefault="005E1513" w:rsidP="00E228BA">
      <w:pPr>
        <w:tabs>
          <w:tab w:val="left" w:pos="1050"/>
        </w:tabs>
        <w:spacing w:after="0" w:line="240" w:lineRule="auto"/>
        <w:rPr>
          <w:rFonts w:ascii="Times New Roman" w:hAnsi="Times New Roman" w:cs="Times New Roman"/>
          <w:sz w:val="28"/>
          <w:szCs w:val="28"/>
        </w:rPr>
      </w:pPr>
      <w:r>
        <w:rPr>
          <w:rFonts w:ascii="Times New Roman" w:hAnsi="Times New Roman" w:cs="Times New Roman"/>
          <w:sz w:val="28"/>
          <w:szCs w:val="28"/>
        </w:rPr>
        <w:t>3.7.2.</w:t>
      </w:r>
      <w:r w:rsidR="00E34D87" w:rsidRPr="009A1CF0">
        <w:rPr>
          <w:rFonts w:ascii="Times New Roman" w:hAnsi="Times New Roman" w:cs="Times New Roman"/>
          <w:sz w:val="28"/>
          <w:szCs w:val="28"/>
        </w:rPr>
        <w:t xml:space="preserve"> демонстрация изображений на видеоэкранах, медиафасадах с использованием динамических эффектов может производиться только в светлое время суток; смена изображения в темное время суток должна производиться не чаще одного раза в одну минуту; продолжительность смены изображения должна составлять более 7 секунд и производиться путем плавного снижения яркости до нулевого значения и последующего плавного повышения яркости;</w:t>
      </w:r>
    </w:p>
    <w:p w14:paraId="2200E623" w14:textId="020DCB72" w:rsidR="00284DBC" w:rsidRDefault="005E1513" w:rsidP="00E228BA">
      <w:pPr>
        <w:tabs>
          <w:tab w:val="left" w:pos="1050"/>
        </w:tabs>
        <w:spacing w:after="0" w:line="240" w:lineRule="auto"/>
        <w:rPr>
          <w:rFonts w:ascii="Times New Roman" w:hAnsi="Times New Roman" w:cs="Times New Roman"/>
          <w:sz w:val="28"/>
          <w:szCs w:val="28"/>
        </w:rPr>
      </w:pPr>
      <w:r>
        <w:rPr>
          <w:rFonts w:ascii="Times New Roman" w:hAnsi="Times New Roman" w:cs="Times New Roman"/>
          <w:sz w:val="28"/>
          <w:szCs w:val="28"/>
        </w:rPr>
        <w:t>3.7.3.</w:t>
      </w:r>
      <w:r w:rsidR="00E34D87" w:rsidRPr="009A1CF0">
        <w:rPr>
          <w:rFonts w:ascii="Times New Roman" w:hAnsi="Times New Roman" w:cs="Times New Roman"/>
          <w:sz w:val="28"/>
          <w:szCs w:val="28"/>
        </w:rPr>
        <w:t xml:space="preserve"> в темное время суток при демонстрации изображений на видеоэкранах, медиафасадах не допускается использование белого фона; </w:t>
      </w:r>
    </w:p>
    <w:p w14:paraId="178982F8" w14:textId="61DFA8B6" w:rsidR="00284DBC" w:rsidRDefault="005E1513" w:rsidP="00E228BA">
      <w:pPr>
        <w:tabs>
          <w:tab w:val="left" w:pos="1050"/>
        </w:tabs>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3.7.4.</w:t>
      </w:r>
      <w:r w:rsidR="00E34D87" w:rsidRPr="009A1CF0">
        <w:rPr>
          <w:rFonts w:ascii="Times New Roman" w:hAnsi="Times New Roman" w:cs="Times New Roman"/>
          <w:sz w:val="28"/>
          <w:szCs w:val="28"/>
        </w:rPr>
        <w:t xml:space="preserve"> медиафасады не должны иметь задней и боковой закрывающих панелей (стенок); </w:t>
      </w:r>
    </w:p>
    <w:p w14:paraId="11721BB2" w14:textId="426247AA" w:rsidR="00284DBC" w:rsidRDefault="005E1513" w:rsidP="00E228BA">
      <w:pPr>
        <w:tabs>
          <w:tab w:val="left" w:pos="1050"/>
        </w:tabs>
        <w:spacing w:after="0" w:line="240" w:lineRule="auto"/>
        <w:rPr>
          <w:rFonts w:ascii="Times New Roman" w:hAnsi="Times New Roman" w:cs="Times New Roman"/>
          <w:sz w:val="28"/>
          <w:szCs w:val="28"/>
        </w:rPr>
      </w:pPr>
      <w:r>
        <w:rPr>
          <w:rFonts w:ascii="Times New Roman" w:hAnsi="Times New Roman" w:cs="Times New Roman"/>
          <w:sz w:val="28"/>
          <w:szCs w:val="28"/>
        </w:rPr>
        <w:t>3.7.5.</w:t>
      </w:r>
      <w:r w:rsidR="00E34D87" w:rsidRPr="009A1CF0">
        <w:rPr>
          <w:rFonts w:ascii="Times New Roman" w:hAnsi="Times New Roman" w:cs="Times New Roman"/>
          <w:sz w:val="28"/>
          <w:szCs w:val="28"/>
        </w:rPr>
        <w:t xml:space="preserve"> при размещении медиафасадов с использованием профильных линеек (трубок, ламелей) со встроенными в них светодиодами, смонтированных в виде горизонтальных или вертикальных жалюзи с просветом, рекомендуемое расстояние (просвет) между ламелями должна быть минимум в два раза больше ширины ламели; </w:t>
      </w:r>
    </w:p>
    <w:p w14:paraId="619D2699" w14:textId="5AC08ABC" w:rsidR="00284DBC" w:rsidRDefault="005E1513" w:rsidP="00E228BA">
      <w:pPr>
        <w:tabs>
          <w:tab w:val="left" w:pos="1050"/>
        </w:tabs>
        <w:spacing w:after="0" w:line="240" w:lineRule="auto"/>
        <w:rPr>
          <w:rFonts w:ascii="Times New Roman" w:hAnsi="Times New Roman" w:cs="Times New Roman"/>
          <w:sz w:val="28"/>
          <w:szCs w:val="28"/>
        </w:rPr>
      </w:pPr>
      <w:r>
        <w:rPr>
          <w:rFonts w:ascii="Times New Roman" w:hAnsi="Times New Roman" w:cs="Times New Roman"/>
          <w:sz w:val="28"/>
          <w:szCs w:val="28"/>
        </w:rPr>
        <w:t>3.7.6.</w:t>
      </w:r>
      <w:r w:rsidR="00E34D87" w:rsidRPr="009A1CF0">
        <w:rPr>
          <w:rFonts w:ascii="Times New Roman" w:hAnsi="Times New Roman" w:cs="Times New Roman"/>
          <w:sz w:val="28"/>
          <w:szCs w:val="28"/>
        </w:rPr>
        <w:t xml:space="preserve"> расстояние от торцевых поверхностей видеоэкрана до оконных и дверных проемов, карниза кровли, верха парапета кровли, консоли, угла здания, строения, сооружения, декоративных элементов здания, строения, сооружения, элементов монументально-декоративного оформления, других рекламных и (или) информационных конструкций должно составлять не менее 600 мм - видеоэкраны и медиафасады должны размещаться непосредственно на поверхности стен зданий, строений, сооружений; медиафасады также могут размещаться на металлокаркасе, повторяющем форму поверхности стены; </w:t>
      </w:r>
    </w:p>
    <w:p w14:paraId="64DE987E" w14:textId="0913DCB9" w:rsidR="00284DBC" w:rsidRDefault="005E1513" w:rsidP="00E228BA">
      <w:pPr>
        <w:tabs>
          <w:tab w:val="left" w:pos="1050"/>
        </w:tabs>
        <w:spacing w:after="0" w:line="240" w:lineRule="auto"/>
        <w:rPr>
          <w:rFonts w:ascii="Times New Roman" w:hAnsi="Times New Roman" w:cs="Times New Roman"/>
          <w:sz w:val="28"/>
          <w:szCs w:val="28"/>
        </w:rPr>
      </w:pPr>
      <w:r>
        <w:rPr>
          <w:rFonts w:ascii="Times New Roman" w:hAnsi="Times New Roman" w:cs="Times New Roman"/>
          <w:sz w:val="28"/>
          <w:szCs w:val="28"/>
        </w:rPr>
        <w:t>3.7.7.</w:t>
      </w:r>
      <w:r w:rsidR="00E34D87" w:rsidRPr="009A1CF0">
        <w:rPr>
          <w:rFonts w:ascii="Times New Roman" w:hAnsi="Times New Roman" w:cs="Times New Roman"/>
          <w:sz w:val="28"/>
          <w:szCs w:val="28"/>
        </w:rPr>
        <w:t xml:space="preserve"> не допускается устройство видеоэкранов и медиафасадов, создающих прямые световые лучи в окна жилых зданий, расположенных на расстоянии менее 100 м от их информационного поля.</w:t>
      </w:r>
    </w:p>
    <w:p w14:paraId="4A8CFC9B" w14:textId="77777777" w:rsidR="00E34D87" w:rsidRPr="009A1CF0" w:rsidRDefault="00284DBC" w:rsidP="00E228BA">
      <w:pPr>
        <w:tabs>
          <w:tab w:val="left" w:pos="1050"/>
        </w:tabs>
        <w:spacing w:after="0" w:line="240" w:lineRule="auto"/>
        <w:rPr>
          <w:rFonts w:ascii="Times New Roman" w:hAnsi="Times New Roman" w:cs="Times New Roman"/>
          <w:sz w:val="28"/>
          <w:szCs w:val="28"/>
        </w:rPr>
      </w:pPr>
      <w:r>
        <w:rPr>
          <w:rFonts w:ascii="Times New Roman" w:hAnsi="Times New Roman" w:cs="Times New Roman"/>
          <w:sz w:val="28"/>
          <w:szCs w:val="28"/>
        </w:rPr>
        <w:tab/>
      </w:r>
      <w:r w:rsidR="00E34D87" w:rsidRPr="009A1CF0">
        <w:rPr>
          <w:rFonts w:ascii="Times New Roman" w:hAnsi="Times New Roman" w:cs="Times New Roman"/>
          <w:sz w:val="28"/>
          <w:szCs w:val="28"/>
        </w:rPr>
        <w:t xml:space="preserve"> 3.</w:t>
      </w:r>
      <w:r>
        <w:rPr>
          <w:rFonts w:ascii="Times New Roman" w:hAnsi="Times New Roman" w:cs="Times New Roman"/>
          <w:sz w:val="28"/>
          <w:szCs w:val="28"/>
        </w:rPr>
        <w:t>8</w:t>
      </w:r>
      <w:r w:rsidR="00E34D87" w:rsidRPr="009A1CF0">
        <w:rPr>
          <w:rFonts w:ascii="Times New Roman" w:hAnsi="Times New Roman" w:cs="Times New Roman"/>
          <w:sz w:val="28"/>
          <w:szCs w:val="28"/>
        </w:rPr>
        <w:t>. Требования к проекционным информационным конструкциям. Проекционные информационные конструкции размещаются на внешних стенах и иных конструктивных элементах зданий, строений, сооружений в соответствии со следующими требованиями:</w:t>
      </w:r>
    </w:p>
    <w:p w14:paraId="1DC39031" w14:textId="46F4613C" w:rsidR="00510BA8" w:rsidRDefault="001314E2" w:rsidP="00E228BA">
      <w:pPr>
        <w:tabs>
          <w:tab w:val="left" w:pos="1050"/>
        </w:tabs>
        <w:spacing w:after="0" w:line="240" w:lineRule="auto"/>
        <w:rPr>
          <w:rFonts w:ascii="Times New Roman" w:hAnsi="Times New Roman" w:cs="Times New Roman"/>
          <w:sz w:val="28"/>
          <w:szCs w:val="28"/>
        </w:rPr>
      </w:pPr>
      <w:r>
        <w:rPr>
          <w:rFonts w:ascii="Times New Roman" w:hAnsi="Times New Roman" w:cs="Times New Roman"/>
          <w:sz w:val="28"/>
          <w:szCs w:val="28"/>
        </w:rPr>
        <w:t>3.8.1.</w:t>
      </w:r>
      <w:r w:rsidR="00E34D87" w:rsidRPr="009A1CF0">
        <w:rPr>
          <w:rFonts w:ascii="Times New Roman" w:hAnsi="Times New Roman" w:cs="Times New Roman"/>
          <w:sz w:val="28"/>
          <w:szCs w:val="28"/>
        </w:rPr>
        <w:t xml:space="preserve"> воспроизводимые информационные изображения должны быть не более 6 кв. м; </w:t>
      </w:r>
    </w:p>
    <w:p w14:paraId="727F5F05" w14:textId="5F9B8AFD" w:rsidR="00510BA8" w:rsidRDefault="001314E2" w:rsidP="00E228BA">
      <w:pPr>
        <w:tabs>
          <w:tab w:val="left" w:pos="1050"/>
        </w:tabs>
        <w:spacing w:after="0" w:line="240" w:lineRule="auto"/>
        <w:rPr>
          <w:rFonts w:ascii="Times New Roman" w:hAnsi="Times New Roman" w:cs="Times New Roman"/>
          <w:sz w:val="28"/>
          <w:szCs w:val="28"/>
        </w:rPr>
      </w:pPr>
      <w:r>
        <w:rPr>
          <w:rFonts w:ascii="Times New Roman" w:hAnsi="Times New Roman" w:cs="Times New Roman"/>
          <w:sz w:val="28"/>
          <w:szCs w:val="28"/>
        </w:rPr>
        <w:t>3.8.2.</w:t>
      </w:r>
      <w:r w:rsidR="00E34D87" w:rsidRPr="009A1CF0">
        <w:rPr>
          <w:rFonts w:ascii="Times New Roman" w:hAnsi="Times New Roman" w:cs="Times New Roman"/>
          <w:sz w:val="28"/>
          <w:szCs w:val="28"/>
        </w:rPr>
        <w:t xml:space="preserve"> воспроизведение информационных изображений должно осуществляться только на фасадах, не имеющих оконных проемов. </w:t>
      </w:r>
    </w:p>
    <w:p w14:paraId="1B6D3E00" w14:textId="77777777" w:rsidR="00E34D87" w:rsidRPr="009A1CF0" w:rsidRDefault="00510BA8" w:rsidP="00E228BA">
      <w:pPr>
        <w:tabs>
          <w:tab w:val="left" w:pos="1050"/>
        </w:tabs>
        <w:spacing w:after="0" w:line="240" w:lineRule="auto"/>
        <w:rPr>
          <w:rFonts w:ascii="Times New Roman" w:hAnsi="Times New Roman" w:cs="Times New Roman"/>
          <w:sz w:val="28"/>
          <w:szCs w:val="28"/>
        </w:rPr>
      </w:pPr>
      <w:r>
        <w:rPr>
          <w:rFonts w:ascii="Times New Roman" w:hAnsi="Times New Roman" w:cs="Times New Roman"/>
          <w:sz w:val="28"/>
          <w:szCs w:val="28"/>
        </w:rPr>
        <w:tab/>
      </w:r>
      <w:r w:rsidR="00E34D87" w:rsidRPr="009A1CF0">
        <w:rPr>
          <w:rFonts w:ascii="Times New Roman" w:hAnsi="Times New Roman" w:cs="Times New Roman"/>
          <w:sz w:val="28"/>
          <w:szCs w:val="28"/>
        </w:rPr>
        <w:t>3.</w:t>
      </w:r>
      <w:r>
        <w:rPr>
          <w:rFonts w:ascii="Times New Roman" w:hAnsi="Times New Roman" w:cs="Times New Roman"/>
          <w:sz w:val="28"/>
          <w:szCs w:val="28"/>
        </w:rPr>
        <w:t>9</w:t>
      </w:r>
      <w:r w:rsidR="00E34D87" w:rsidRPr="009A1CF0">
        <w:rPr>
          <w:rFonts w:ascii="Times New Roman" w:hAnsi="Times New Roman" w:cs="Times New Roman"/>
          <w:sz w:val="28"/>
          <w:szCs w:val="28"/>
        </w:rPr>
        <w:t>. Требования к объемно-пространственным информационным конструкциям.</w:t>
      </w:r>
    </w:p>
    <w:p w14:paraId="48F05127" w14:textId="77777777" w:rsidR="00510BA8" w:rsidRDefault="00510BA8" w:rsidP="00E228BA">
      <w:pPr>
        <w:tabs>
          <w:tab w:val="left" w:pos="1050"/>
        </w:tabs>
        <w:spacing w:after="0" w:line="240" w:lineRule="auto"/>
        <w:rPr>
          <w:rFonts w:ascii="Times New Roman" w:hAnsi="Times New Roman" w:cs="Times New Roman"/>
          <w:sz w:val="28"/>
          <w:szCs w:val="28"/>
        </w:rPr>
      </w:pPr>
      <w:r>
        <w:rPr>
          <w:rFonts w:ascii="Times New Roman" w:hAnsi="Times New Roman" w:cs="Times New Roman"/>
          <w:sz w:val="28"/>
          <w:szCs w:val="28"/>
        </w:rPr>
        <w:t>3.9</w:t>
      </w:r>
      <w:r w:rsidR="00E34D87" w:rsidRPr="009A1CF0">
        <w:rPr>
          <w:rFonts w:ascii="Times New Roman" w:hAnsi="Times New Roman" w:cs="Times New Roman"/>
          <w:sz w:val="28"/>
          <w:szCs w:val="28"/>
        </w:rPr>
        <w:t xml:space="preserve">.1. Объемно-пространственные информационные конструкции не должны размещаться на зданиях, строениях, сооружениях. </w:t>
      </w:r>
    </w:p>
    <w:p w14:paraId="46662620" w14:textId="77777777" w:rsidR="00E34D87" w:rsidRPr="009A1CF0" w:rsidRDefault="00E34D87" w:rsidP="00E228BA">
      <w:pPr>
        <w:tabs>
          <w:tab w:val="left" w:pos="1050"/>
        </w:tabs>
        <w:spacing w:after="0" w:line="240" w:lineRule="auto"/>
        <w:rPr>
          <w:rFonts w:ascii="Times New Roman" w:hAnsi="Times New Roman" w:cs="Times New Roman"/>
          <w:sz w:val="28"/>
          <w:szCs w:val="28"/>
        </w:rPr>
      </w:pPr>
      <w:r w:rsidRPr="009A1CF0">
        <w:rPr>
          <w:rFonts w:ascii="Times New Roman" w:hAnsi="Times New Roman" w:cs="Times New Roman"/>
          <w:sz w:val="28"/>
          <w:szCs w:val="28"/>
        </w:rPr>
        <w:t>3.</w:t>
      </w:r>
      <w:r w:rsidR="00510BA8">
        <w:rPr>
          <w:rFonts w:ascii="Times New Roman" w:hAnsi="Times New Roman" w:cs="Times New Roman"/>
          <w:sz w:val="28"/>
          <w:szCs w:val="28"/>
        </w:rPr>
        <w:t>9</w:t>
      </w:r>
      <w:r w:rsidRPr="009A1CF0">
        <w:rPr>
          <w:rFonts w:ascii="Times New Roman" w:hAnsi="Times New Roman" w:cs="Times New Roman"/>
          <w:sz w:val="28"/>
          <w:szCs w:val="28"/>
        </w:rPr>
        <w:t>.2. Размещение воздушных шаров, аэростатов и иных летательных аппаратов, используемых в качестве информационных конструкций, регулируется нормами Воздушного кодекса Российской Федерации. Воздушные шары, аэростаты и иные летательные аппараты, используемые в качестве информационных конструкций, не должны размещаться в границах улично-дорожной сети, охранных зон воздушно-кабельных линий электропередач и связи.</w:t>
      </w:r>
    </w:p>
    <w:p w14:paraId="1986AB0F" w14:textId="77777777" w:rsidR="00E34D87" w:rsidRDefault="00E34D87" w:rsidP="00E228BA">
      <w:pPr>
        <w:tabs>
          <w:tab w:val="left" w:pos="1050"/>
        </w:tabs>
        <w:spacing w:after="0" w:line="240" w:lineRule="auto"/>
      </w:pPr>
    </w:p>
    <w:p w14:paraId="5E5D29E7" w14:textId="77777777" w:rsidR="00E34D87" w:rsidRPr="005E1513" w:rsidRDefault="00E34D87" w:rsidP="005E1513">
      <w:pPr>
        <w:pStyle w:val="a7"/>
        <w:numPr>
          <w:ilvl w:val="0"/>
          <w:numId w:val="1"/>
        </w:numPr>
        <w:tabs>
          <w:tab w:val="left" w:pos="1050"/>
        </w:tabs>
        <w:spacing w:after="0" w:line="240" w:lineRule="auto"/>
        <w:jc w:val="center"/>
        <w:rPr>
          <w:rFonts w:ascii="Times New Roman" w:eastAsia="Times New Roman" w:hAnsi="Times New Roman" w:cs="Times New Roman"/>
          <w:b/>
          <w:bCs/>
          <w:kern w:val="0"/>
          <w:sz w:val="28"/>
          <w:szCs w:val="28"/>
          <w:lang w:eastAsia="ru-RU"/>
        </w:rPr>
      </w:pPr>
      <w:r w:rsidRPr="005E1513">
        <w:rPr>
          <w:rFonts w:ascii="Times New Roman" w:hAnsi="Times New Roman" w:cs="Times New Roman"/>
          <w:b/>
          <w:bCs/>
          <w:sz w:val="28"/>
          <w:szCs w:val="28"/>
        </w:rPr>
        <w:t>Стандарт оформления элементов фасада</w:t>
      </w:r>
    </w:p>
    <w:p w14:paraId="42BC6ABD" w14:textId="4BD93057" w:rsidR="005E1513" w:rsidRPr="000225D0" w:rsidRDefault="000225D0" w:rsidP="005E1513">
      <w:pPr>
        <w:tabs>
          <w:tab w:val="left" w:pos="1050"/>
        </w:tabs>
        <w:spacing w:after="0" w:line="240" w:lineRule="auto"/>
        <w:rPr>
          <w:rFonts w:ascii="Times New Roman" w:hAnsi="Times New Roman" w:cs="Times New Roman"/>
          <w:sz w:val="28"/>
          <w:szCs w:val="28"/>
        </w:rPr>
      </w:pPr>
      <w:r>
        <w:tab/>
      </w:r>
    </w:p>
    <w:p w14:paraId="0339368D" w14:textId="4C32F6D0" w:rsidR="005E1513" w:rsidRDefault="005E1513" w:rsidP="00E228BA">
      <w:pPr>
        <w:tabs>
          <w:tab w:val="left" w:pos="1050"/>
        </w:tabs>
        <w:spacing w:after="0" w:line="240" w:lineRule="auto"/>
        <w:rPr>
          <w:rFonts w:ascii="Times New Roman" w:hAnsi="Times New Roman" w:cs="Times New Roman"/>
          <w:sz w:val="28"/>
          <w:szCs w:val="28"/>
        </w:rPr>
      </w:pPr>
      <w:r>
        <w:rPr>
          <w:rFonts w:ascii="Times New Roman" w:hAnsi="Times New Roman" w:cs="Times New Roman"/>
          <w:sz w:val="28"/>
          <w:szCs w:val="28"/>
        </w:rPr>
        <w:tab/>
      </w:r>
      <w:r w:rsidR="007B3B7A" w:rsidRPr="000225D0">
        <w:rPr>
          <w:rFonts w:ascii="Times New Roman" w:hAnsi="Times New Roman" w:cs="Times New Roman"/>
          <w:sz w:val="28"/>
          <w:szCs w:val="28"/>
        </w:rPr>
        <w:t>4.1. Стены.</w:t>
      </w:r>
    </w:p>
    <w:p w14:paraId="0FE480EE" w14:textId="5A3366EC" w:rsidR="005E1513" w:rsidRDefault="005E1513" w:rsidP="00E228BA">
      <w:pPr>
        <w:tabs>
          <w:tab w:val="left" w:pos="1050"/>
        </w:tabs>
        <w:spacing w:after="0" w:line="240" w:lineRule="auto"/>
        <w:rPr>
          <w:rFonts w:ascii="Times New Roman" w:hAnsi="Times New Roman" w:cs="Times New Roman"/>
          <w:sz w:val="28"/>
          <w:szCs w:val="28"/>
        </w:rPr>
      </w:pPr>
      <w:r>
        <w:rPr>
          <w:rFonts w:ascii="Times New Roman" w:hAnsi="Times New Roman" w:cs="Times New Roman"/>
          <w:sz w:val="28"/>
          <w:szCs w:val="28"/>
        </w:rPr>
        <w:tab/>
      </w:r>
      <w:r w:rsidR="007B3B7A" w:rsidRPr="000225D0">
        <w:rPr>
          <w:rFonts w:ascii="Times New Roman" w:hAnsi="Times New Roman" w:cs="Times New Roman"/>
          <w:sz w:val="28"/>
          <w:szCs w:val="28"/>
        </w:rPr>
        <w:t xml:space="preserve">4.1.1. Запрещается осуществлять покраску, облицовку фрагментов фасада объекта, не соответствующую по цвету и типу облицовке существующего фасада. </w:t>
      </w:r>
    </w:p>
    <w:p w14:paraId="65BAFE1D" w14:textId="01005204" w:rsidR="007B3B7A" w:rsidRPr="000225D0" w:rsidRDefault="005E1513" w:rsidP="00E228BA">
      <w:pPr>
        <w:tabs>
          <w:tab w:val="left" w:pos="1050"/>
        </w:tabs>
        <w:spacing w:after="0" w:line="240" w:lineRule="auto"/>
        <w:rPr>
          <w:rFonts w:ascii="Times New Roman" w:eastAsia="Times New Roman" w:hAnsi="Times New Roman" w:cs="Times New Roman"/>
          <w:kern w:val="0"/>
          <w:sz w:val="28"/>
          <w:szCs w:val="28"/>
          <w:lang w:eastAsia="ru-RU"/>
        </w:rPr>
      </w:pPr>
      <w:r>
        <w:rPr>
          <w:rFonts w:ascii="Times New Roman" w:hAnsi="Times New Roman" w:cs="Times New Roman"/>
          <w:sz w:val="28"/>
          <w:szCs w:val="28"/>
        </w:rPr>
        <w:lastRenderedPageBreak/>
        <w:tab/>
      </w:r>
      <w:r w:rsidR="007B3B7A" w:rsidRPr="000225D0">
        <w:rPr>
          <w:rFonts w:ascii="Times New Roman" w:hAnsi="Times New Roman" w:cs="Times New Roman"/>
          <w:sz w:val="28"/>
          <w:szCs w:val="28"/>
        </w:rPr>
        <w:t>4.1.2. Запрещается демонтировать, перекрывать, менять цвет архитектурных элементов фасада объекта (балясин, балюстрады, фриза, карниза, барельефа, фронтона, колоннады, кронштейна, эркера, наличников и т. п.).</w:t>
      </w:r>
    </w:p>
    <w:p w14:paraId="1BF200AE" w14:textId="77777777" w:rsidR="005E1513" w:rsidRDefault="005E1513" w:rsidP="00E228BA">
      <w:pPr>
        <w:tabs>
          <w:tab w:val="left" w:pos="1050"/>
        </w:tabs>
        <w:spacing w:after="0" w:line="240" w:lineRule="auto"/>
        <w:rPr>
          <w:rFonts w:ascii="Times New Roman" w:hAnsi="Times New Roman" w:cs="Times New Roman"/>
          <w:sz w:val="28"/>
          <w:szCs w:val="28"/>
        </w:rPr>
      </w:pPr>
      <w:r>
        <w:rPr>
          <w:rFonts w:ascii="Times New Roman" w:hAnsi="Times New Roman" w:cs="Times New Roman"/>
          <w:sz w:val="28"/>
          <w:szCs w:val="28"/>
        </w:rPr>
        <w:tab/>
      </w:r>
      <w:r w:rsidR="007B3B7A" w:rsidRPr="000225D0">
        <w:rPr>
          <w:rFonts w:ascii="Times New Roman" w:hAnsi="Times New Roman" w:cs="Times New Roman"/>
          <w:sz w:val="28"/>
          <w:szCs w:val="28"/>
        </w:rPr>
        <w:t>4.</w:t>
      </w:r>
      <w:r>
        <w:rPr>
          <w:rFonts w:ascii="Times New Roman" w:hAnsi="Times New Roman" w:cs="Times New Roman"/>
          <w:sz w:val="28"/>
          <w:szCs w:val="28"/>
        </w:rPr>
        <w:t>2</w:t>
      </w:r>
      <w:r w:rsidR="007B3B7A" w:rsidRPr="000225D0">
        <w:rPr>
          <w:rFonts w:ascii="Times New Roman" w:hAnsi="Times New Roman" w:cs="Times New Roman"/>
          <w:sz w:val="28"/>
          <w:szCs w:val="28"/>
        </w:rPr>
        <w:t xml:space="preserve">. Облицовка поверхностей ступеней и пандусов должна быть изготовлена из материала с шероховатой текстурой поверхности, не допускающей скольжения. </w:t>
      </w:r>
    </w:p>
    <w:p w14:paraId="4B8C54A2" w14:textId="77777777" w:rsidR="005E1513" w:rsidRDefault="005E1513" w:rsidP="00E228BA">
      <w:pPr>
        <w:tabs>
          <w:tab w:val="left" w:pos="1050"/>
        </w:tabs>
        <w:spacing w:after="0" w:line="240" w:lineRule="auto"/>
        <w:rPr>
          <w:rFonts w:ascii="Times New Roman" w:hAnsi="Times New Roman" w:cs="Times New Roman"/>
          <w:sz w:val="28"/>
          <w:szCs w:val="28"/>
        </w:rPr>
      </w:pPr>
      <w:r>
        <w:rPr>
          <w:rFonts w:ascii="Times New Roman" w:hAnsi="Times New Roman" w:cs="Times New Roman"/>
          <w:sz w:val="28"/>
          <w:szCs w:val="28"/>
        </w:rPr>
        <w:tab/>
      </w:r>
      <w:r w:rsidR="007B3B7A" w:rsidRPr="000225D0">
        <w:rPr>
          <w:rFonts w:ascii="Times New Roman" w:hAnsi="Times New Roman" w:cs="Times New Roman"/>
          <w:sz w:val="28"/>
          <w:szCs w:val="28"/>
        </w:rPr>
        <w:t xml:space="preserve">4.3. Запрещается использовать тротуарную плитку для облицовки цоколя. </w:t>
      </w:r>
    </w:p>
    <w:p w14:paraId="32EF2A91" w14:textId="77777777" w:rsidR="005E1513" w:rsidRDefault="005E1513" w:rsidP="00E228BA">
      <w:pPr>
        <w:tabs>
          <w:tab w:val="left" w:pos="1050"/>
        </w:tabs>
        <w:spacing w:after="0" w:line="240" w:lineRule="auto"/>
        <w:rPr>
          <w:rFonts w:ascii="Times New Roman" w:hAnsi="Times New Roman" w:cs="Times New Roman"/>
          <w:sz w:val="28"/>
          <w:szCs w:val="28"/>
        </w:rPr>
      </w:pPr>
      <w:r>
        <w:rPr>
          <w:rFonts w:ascii="Times New Roman" w:hAnsi="Times New Roman" w:cs="Times New Roman"/>
          <w:sz w:val="28"/>
          <w:szCs w:val="28"/>
        </w:rPr>
        <w:tab/>
      </w:r>
      <w:r w:rsidR="007B3B7A" w:rsidRPr="000225D0">
        <w:rPr>
          <w:rFonts w:ascii="Times New Roman" w:hAnsi="Times New Roman" w:cs="Times New Roman"/>
          <w:sz w:val="28"/>
          <w:szCs w:val="28"/>
        </w:rPr>
        <w:t xml:space="preserve">4.4. В зимний период необходимо организовывать дополнительные меры для обеспечения безопасности граждан: обработку плитки специальной противоскользящей пропиткой, установку закрепленных резиновых ковриков шириной не менее 0,8 м, </w:t>
      </w:r>
      <w:proofErr w:type="spellStart"/>
      <w:r w:rsidR="007B3B7A" w:rsidRPr="000225D0">
        <w:rPr>
          <w:rFonts w:ascii="Times New Roman" w:hAnsi="Times New Roman" w:cs="Times New Roman"/>
          <w:sz w:val="28"/>
          <w:szCs w:val="28"/>
        </w:rPr>
        <w:t>антискользящих</w:t>
      </w:r>
      <w:proofErr w:type="spellEnd"/>
      <w:r w:rsidR="007B3B7A" w:rsidRPr="000225D0">
        <w:rPr>
          <w:rFonts w:ascii="Times New Roman" w:hAnsi="Times New Roman" w:cs="Times New Roman"/>
          <w:sz w:val="28"/>
          <w:szCs w:val="28"/>
        </w:rPr>
        <w:t xml:space="preserve"> угловых накладок на ступени. В качестве поверхности пандуса допускается использовать рифленую поверхность или металлические решетки. </w:t>
      </w:r>
    </w:p>
    <w:p w14:paraId="5EBAD2A8" w14:textId="77777777" w:rsidR="005E1513" w:rsidRDefault="005E1513" w:rsidP="00E228BA">
      <w:pPr>
        <w:tabs>
          <w:tab w:val="left" w:pos="1050"/>
        </w:tabs>
        <w:spacing w:after="0" w:line="240" w:lineRule="auto"/>
        <w:rPr>
          <w:rFonts w:ascii="Times New Roman" w:hAnsi="Times New Roman" w:cs="Times New Roman"/>
          <w:sz w:val="28"/>
          <w:szCs w:val="28"/>
        </w:rPr>
      </w:pPr>
      <w:r>
        <w:rPr>
          <w:rFonts w:ascii="Times New Roman" w:hAnsi="Times New Roman" w:cs="Times New Roman"/>
          <w:sz w:val="28"/>
          <w:szCs w:val="28"/>
        </w:rPr>
        <w:tab/>
      </w:r>
      <w:r w:rsidR="007B3B7A" w:rsidRPr="000225D0">
        <w:rPr>
          <w:rFonts w:ascii="Times New Roman" w:hAnsi="Times New Roman" w:cs="Times New Roman"/>
          <w:sz w:val="28"/>
          <w:szCs w:val="28"/>
        </w:rPr>
        <w:t xml:space="preserve">4.5. Балконы и лоджии. </w:t>
      </w:r>
    </w:p>
    <w:p w14:paraId="3D79109B" w14:textId="77777777" w:rsidR="005E1513" w:rsidRDefault="005E1513" w:rsidP="00E228BA">
      <w:pPr>
        <w:tabs>
          <w:tab w:val="left" w:pos="1050"/>
        </w:tabs>
        <w:spacing w:after="0" w:line="240" w:lineRule="auto"/>
        <w:rPr>
          <w:rFonts w:ascii="Times New Roman" w:hAnsi="Times New Roman" w:cs="Times New Roman"/>
          <w:sz w:val="28"/>
          <w:szCs w:val="28"/>
        </w:rPr>
      </w:pPr>
      <w:r>
        <w:rPr>
          <w:rFonts w:ascii="Times New Roman" w:hAnsi="Times New Roman" w:cs="Times New Roman"/>
          <w:sz w:val="28"/>
          <w:szCs w:val="28"/>
        </w:rPr>
        <w:tab/>
      </w:r>
      <w:r w:rsidR="007B3B7A" w:rsidRPr="000225D0">
        <w:rPr>
          <w:rFonts w:ascii="Times New Roman" w:hAnsi="Times New Roman" w:cs="Times New Roman"/>
          <w:sz w:val="28"/>
          <w:szCs w:val="28"/>
        </w:rPr>
        <w:t xml:space="preserve">4.5.1. Остекление балконов и лоджий необходимо выполнять в идентичной стилистике с ранее установленным остеклением других балконов и лоджий на фасаде объекта, а также с остеклением, предусмотренным проектом объекта. </w:t>
      </w:r>
    </w:p>
    <w:p w14:paraId="376B23AE" w14:textId="77777777" w:rsidR="005E1513" w:rsidRDefault="005E1513" w:rsidP="005E1513">
      <w:pPr>
        <w:tabs>
          <w:tab w:val="left" w:pos="1050"/>
        </w:tabs>
        <w:spacing w:after="0" w:line="240" w:lineRule="auto"/>
        <w:ind w:left="708"/>
        <w:rPr>
          <w:rFonts w:ascii="Times New Roman" w:hAnsi="Times New Roman" w:cs="Times New Roman"/>
          <w:sz w:val="28"/>
          <w:szCs w:val="28"/>
        </w:rPr>
      </w:pPr>
      <w:r>
        <w:rPr>
          <w:rFonts w:ascii="Times New Roman" w:hAnsi="Times New Roman" w:cs="Times New Roman"/>
          <w:sz w:val="28"/>
          <w:szCs w:val="28"/>
        </w:rPr>
        <w:tab/>
      </w:r>
      <w:r w:rsidR="007B3B7A" w:rsidRPr="000225D0">
        <w:rPr>
          <w:rFonts w:ascii="Times New Roman" w:hAnsi="Times New Roman" w:cs="Times New Roman"/>
          <w:sz w:val="28"/>
          <w:szCs w:val="28"/>
        </w:rPr>
        <w:t xml:space="preserve">4.5.2. Запрещается установка металлических профилированных </w:t>
      </w:r>
    </w:p>
    <w:p w14:paraId="64436C91" w14:textId="77777777" w:rsidR="005E1513" w:rsidRDefault="007B3B7A" w:rsidP="005E1513">
      <w:pPr>
        <w:tabs>
          <w:tab w:val="left" w:pos="1050"/>
        </w:tabs>
        <w:spacing w:after="0" w:line="240" w:lineRule="auto"/>
        <w:rPr>
          <w:rFonts w:ascii="Times New Roman" w:hAnsi="Times New Roman" w:cs="Times New Roman"/>
          <w:sz w:val="28"/>
          <w:szCs w:val="28"/>
        </w:rPr>
      </w:pPr>
      <w:r w:rsidRPr="000225D0">
        <w:rPr>
          <w:rFonts w:ascii="Times New Roman" w:hAnsi="Times New Roman" w:cs="Times New Roman"/>
          <w:sz w:val="28"/>
          <w:szCs w:val="28"/>
        </w:rPr>
        <w:t xml:space="preserve">листов, виниловых элементов (сайдинг) на ограждениях балконов, лоджий. </w:t>
      </w:r>
      <w:r w:rsidR="005E1513">
        <w:rPr>
          <w:rFonts w:ascii="Times New Roman" w:hAnsi="Times New Roman" w:cs="Times New Roman"/>
          <w:sz w:val="28"/>
          <w:szCs w:val="28"/>
        </w:rPr>
        <w:t xml:space="preserve">    </w:t>
      </w:r>
    </w:p>
    <w:p w14:paraId="1CC9EC49" w14:textId="0F03D371" w:rsidR="005E1513" w:rsidRDefault="005E1513" w:rsidP="005E1513">
      <w:pPr>
        <w:tabs>
          <w:tab w:val="left" w:pos="1050"/>
        </w:tabs>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7B3B7A" w:rsidRPr="000225D0">
        <w:rPr>
          <w:rFonts w:ascii="Times New Roman" w:hAnsi="Times New Roman" w:cs="Times New Roman"/>
          <w:sz w:val="28"/>
          <w:szCs w:val="28"/>
        </w:rPr>
        <w:t>4.6. Двери.</w:t>
      </w:r>
    </w:p>
    <w:p w14:paraId="51B38244" w14:textId="341447CC" w:rsidR="003915A4" w:rsidRPr="000225D0" w:rsidRDefault="007B3B7A" w:rsidP="00E228BA">
      <w:pPr>
        <w:tabs>
          <w:tab w:val="left" w:pos="1050"/>
        </w:tabs>
        <w:spacing w:after="0" w:line="240" w:lineRule="auto"/>
        <w:rPr>
          <w:rFonts w:ascii="Times New Roman" w:hAnsi="Times New Roman" w:cs="Times New Roman"/>
          <w:sz w:val="28"/>
          <w:szCs w:val="28"/>
        </w:rPr>
      </w:pPr>
      <w:r w:rsidRPr="000225D0">
        <w:rPr>
          <w:rFonts w:ascii="Times New Roman" w:hAnsi="Times New Roman" w:cs="Times New Roman"/>
          <w:sz w:val="28"/>
          <w:szCs w:val="28"/>
        </w:rPr>
        <w:t xml:space="preserve"> </w:t>
      </w:r>
      <w:r w:rsidR="005E1513">
        <w:rPr>
          <w:rFonts w:ascii="Times New Roman" w:hAnsi="Times New Roman" w:cs="Times New Roman"/>
          <w:sz w:val="28"/>
          <w:szCs w:val="28"/>
        </w:rPr>
        <w:tab/>
      </w:r>
      <w:r w:rsidRPr="000225D0">
        <w:rPr>
          <w:rFonts w:ascii="Times New Roman" w:hAnsi="Times New Roman" w:cs="Times New Roman"/>
          <w:sz w:val="28"/>
          <w:szCs w:val="28"/>
        </w:rPr>
        <w:t xml:space="preserve">4.6.1. Запрещается установка глухих металлических дверных полотен на фасадах зданий, за исключением многоквартирных домов, </w:t>
      </w:r>
      <w:r w:rsidR="001314E2" w:rsidRPr="000225D0">
        <w:rPr>
          <w:rFonts w:ascii="Times New Roman" w:hAnsi="Times New Roman" w:cs="Times New Roman"/>
          <w:sz w:val="28"/>
          <w:szCs w:val="28"/>
        </w:rPr>
        <w:t>выходящих на лицевой фасад улиц,</w:t>
      </w:r>
      <w:r w:rsidRPr="000225D0">
        <w:rPr>
          <w:rFonts w:ascii="Times New Roman" w:hAnsi="Times New Roman" w:cs="Times New Roman"/>
          <w:sz w:val="28"/>
          <w:szCs w:val="28"/>
        </w:rPr>
        <w:t xml:space="preserve"> визуально связанных с открытыми городскими пространствами.</w:t>
      </w:r>
    </w:p>
    <w:p w14:paraId="202C3D31" w14:textId="77777777" w:rsidR="005E1513" w:rsidRDefault="005E1513" w:rsidP="00E228BA">
      <w:pPr>
        <w:tabs>
          <w:tab w:val="left" w:pos="1050"/>
        </w:tabs>
        <w:spacing w:after="0" w:line="240" w:lineRule="auto"/>
        <w:rPr>
          <w:rFonts w:ascii="Times New Roman" w:hAnsi="Times New Roman" w:cs="Times New Roman"/>
          <w:sz w:val="28"/>
          <w:szCs w:val="28"/>
        </w:rPr>
      </w:pPr>
      <w:r>
        <w:rPr>
          <w:rFonts w:ascii="Times New Roman" w:hAnsi="Times New Roman" w:cs="Times New Roman"/>
          <w:sz w:val="28"/>
          <w:szCs w:val="28"/>
        </w:rPr>
        <w:tab/>
      </w:r>
      <w:r w:rsidR="007B3B7A" w:rsidRPr="000225D0">
        <w:rPr>
          <w:rFonts w:ascii="Times New Roman" w:hAnsi="Times New Roman" w:cs="Times New Roman"/>
          <w:sz w:val="28"/>
          <w:szCs w:val="28"/>
        </w:rPr>
        <w:t xml:space="preserve">4.6.2. Двери для входных групп в помещениях коммерческого назначения должны быть светопрозрачными, в алюминиевом профиле с остеклением от 60 % до 90 % плоскости двери. </w:t>
      </w:r>
    </w:p>
    <w:p w14:paraId="5DB5FA33" w14:textId="77777777" w:rsidR="005E1513" w:rsidRDefault="005E1513" w:rsidP="00E228BA">
      <w:pPr>
        <w:tabs>
          <w:tab w:val="left" w:pos="1050"/>
        </w:tabs>
        <w:spacing w:after="0" w:line="240" w:lineRule="auto"/>
        <w:rPr>
          <w:rFonts w:ascii="Times New Roman" w:hAnsi="Times New Roman" w:cs="Times New Roman"/>
          <w:sz w:val="28"/>
          <w:szCs w:val="28"/>
        </w:rPr>
      </w:pPr>
      <w:r>
        <w:rPr>
          <w:rFonts w:ascii="Times New Roman" w:hAnsi="Times New Roman" w:cs="Times New Roman"/>
          <w:sz w:val="28"/>
          <w:szCs w:val="28"/>
        </w:rPr>
        <w:tab/>
      </w:r>
      <w:r w:rsidR="007B3B7A" w:rsidRPr="000225D0">
        <w:rPr>
          <w:rFonts w:ascii="Times New Roman" w:hAnsi="Times New Roman" w:cs="Times New Roman"/>
          <w:sz w:val="28"/>
          <w:szCs w:val="28"/>
        </w:rPr>
        <w:t xml:space="preserve">4.6.3. Двери одного фасада должны иметь единообразный вид и быть одного типа, а также сочетаться по стилю и цвету оконных переплетов с окнами и фасадом здания. </w:t>
      </w:r>
    </w:p>
    <w:p w14:paraId="73E4A072" w14:textId="77777777" w:rsidR="005E1513" w:rsidRDefault="005E1513" w:rsidP="00E228BA">
      <w:pPr>
        <w:tabs>
          <w:tab w:val="left" w:pos="1050"/>
        </w:tabs>
        <w:spacing w:after="0" w:line="240" w:lineRule="auto"/>
        <w:rPr>
          <w:rFonts w:ascii="Times New Roman" w:hAnsi="Times New Roman" w:cs="Times New Roman"/>
          <w:sz w:val="28"/>
          <w:szCs w:val="28"/>
        </w:rPr>
      </w:pPr>
      <w:r>
        <w:rPr>
          <w:rFonts w:ascii="Times New Roman" w:hAnsi="Times New Roman" w:cs="Times New Roman"/>
          <w:sz w:val="28"/>
          <w:szCs w:val="28"/>
        </w:rPr>
        <w:tab/>
      </w:r>
      <w:r w:rsidR="007B3B7A" w:rsidRPr="000225D0">
        <w:rPr>
          <w:rFonts w:ascii="Times New Roman" w:hAnsi="Times New Roman" w:cs="Times New Roman"/>
          <w:sz w:val="28"/>
          <w:szCs w:val="28"/>
        </w:rPr>
        <w:t xml:space="preserve">4.7. Окна. </w:t>
      </w:r>
    </w:p>
    <w:p w14:paraId="1D3FFD5A" w14:textId="77777777" w:rsidR="005E1513" w:rsidRDefault="005E1513" w:rsidP="00E228BA">
      <w:pPr>
        <w:tabs>
          <w:tab w:val="left" w:pos="1050"/>
        </w:tabs>
        <w:spacing w:after="0" w:line="240" w:lineRule="auto"/>
        <w:rPr>
          <w:rFonts w:ascii="Times New Roman" w:hAnsi="Times New Roman" w:cs="Times New Roman"/>
          <w:sz w:val="28"/>
          <w:szCs w:val="28"/>
        </w:rPr>
      </w:pPr>
      <w:r>
        <w:rPr>
          <w:rFonts w:ascii="Times New Roman" w:hAnsi="Times New Roman" w:cs="Times New Roman"/>
          <w:sz w:val="28"/>
          <w:szCs w:val="28"/>
        </w:rPr>
        <w:tab/>
      </w:r>
      <w:r w:rsidR="007B3B7A" w:rsidRPr="000225D0">
        <w:rPr>
          <w:rFonts w:ascii="Times New Roman" w:hAnsi="Times New Roman" w:cs="Times New Roman"/>
          <w:sz w:val="28"/>
          <w:szCs w:val="28"/>
        </w:rPr>
        <w:t xml:space="preserve">4.7.1. Оконные рамы и переплеты в рамках единого здания должны быть выполнены в одном цвете. </w:t>
      </w:r>
    </w:p>
    <w:p w14:paraId="21A32734" w14:textId="77777777" w:rsidR="005E1513" w:rsidRDefault="005E1513" w:rsidP="00E228BA">
      <w:pPr>
        <w:tabs>
          <w:tab w:val="left" w:pos="1050"/>
        </w:tabs>
        <w:spacing w:after="0" w:line="240" w:lineRule="auto"/>
        <w:rPr>
          <w:rFonts w:ascii="Times New Roman" w:hAnsi="Times New Roman" w:cs="Times New Roman"/>
          <w:sz w:val="28"/>
          <w:szCs w:val="28"/>
        </w:rPr>
      </w:pPr>
      <w:r>
        <w:rPr>
          <w:rFonts w:ascii="Times New Roman" w:hAnsi="Times New Roman" w:cs="Times New Roman"/>
          <w:sz w:val="28"/>
          <w:szCs w:val="28"/>
        </w:rPr>
        <w:tab/>
      </w:r>
      <w:r w:rsidR="007B3B7A" w:rsidRPr="000225D0">
        <w:rPr>
          <w:rFonts w:ascii="Times New Roman" w:hAnsi="Times New Roman" w:cs="Times New Roman"/>
          <w:sz w:val="28"/>
          <w:szCs w:val="28"/>
        </w:rPr>
        <w:t xml:space="preserve">4.7.2. Для объектов культурного наследия федерального, регионального, местного значений, выявленных объектов культурного значения запрещается изменение габаритов проемов и исторического рисунка оконных переплетов. </w:t>
      </w:r>
    </w:p>
    <w:p w14:paraId="1F48B220" w14:textId="77777777" w:rsidR="005E1513" w:rsidRDefault="005E1513" w:rsidP="00E228BA">
      <w:pPr>
        <w:tabs>
          <w:tab w:val="left" w:pos="1050"/>
        </w:tabs>
        <w:spacing w:after="0" w:line="240" w:lineRule="auto"/>
        <w:rPr>
          <w:rFonts w:ascii="Times New Roman" w:hAnsi="Times New Roman" w:cs="Times New Roman"/>
          <w:sz w:val="28"/>
          <w:szCs w:val="28"/>
        </w:rPr>
      </w:pPr>
      <w:r>
        <w:rPr>
          <w:rFonts w:ascii="Times New Roman" w:hAnsi="Times New Roman" w:cs="Times New Roman"/>
          <w:sz w:val="28"/>
          <w:szCs w:val="28"/>
        </w:rPr>
        <w:tab/>
      </w:r>
      <w:r w:rsidR="007B3B7A" w:rsidRPr="000225D0">
        <w:rPr>
          <w:rFonts w:ascii="Times New Roman" w:hAnsi="Times New Roman" w:cs="Times New Roman"/>
          <w:sz w:val="28"/>
          <w:szCs w:val="28"/>
        </w:rPr>
        <w:t>4.7.</w:t>
      </w:r>
      <w:r>
        <w:rPr>
          <w:rFonts w:ascii="Times New Roman" w:hAnsi="Times New Roman" w:cs="Times New Roman"/>
          <w:sz w:val="28"/>
          <w:szCs w:val="28"/>
        </w:rPr>
        <w:t>3</w:t>
      </w:r>
      <w:r w:rsidR="007B3B7A" w:rsidRPr="000225D0">
        <w:rPr>
          <w:rFonts w:ascii="Times New Roman" w:hAnsi="Times New Roman" w:cs="Times New Roman"/>
          <w:sz w:val="28"/>
          <w:szCs w:val="28"/>
        </w:rPr>
        <w:t xml:space="preserve">. Запрещается размещение наружных защитных экранов (рольставней) и жалюзи на фасадах объектов культурного наследия федерального, регионального, местного значения, выявленных объектов культурного значения. Их установка допускается на входах первого этажа нежилых помещений дворового фасада. </w:t>
      </w:r>
    </w:p>
    <w:p w14:paraId="6E993B79" w14:textId="71324FEF" w:rsidR="007B3B7A" w:rsidRPr="000225D0" w:rsidRDefault="005E1513" w:rsidP="00E228BA">
      <w:pPr>
        <w:tabs>
          <w:tab w:val="left" w:pos="1050"/>
        </w:tabs>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ab/>
      </w:r>
      <w:r w:rsidR="007B3B7A" w:rsidRPr="000225D0">
        <w:rPr>
          <w:rFonts w:ascii="Times New Roman" w:hAnsi="Times New Roman" w:cs="Times New Roman"/>
          <w:sz w:val="28"/>
          <w:szCs w:val="28"/>
        </w:rPr>
        <w:t>4.7.</w:t>
      </w:r>
      <w:r w:rsidR="00610B6E">
        <w:rPr>
          <w:rFonts w:ascii="Times New Roman" w:hAnsi="Times New Roman" w:cs="Times New Roman"/>
          <w:sz w:val="28"/>
          <w:szCs w:val="28"/>
        </w:rPr>
        <w:t>4</w:t>
      </w:r>
      <w:r w:rsidR="007B3B7A" w:rsidRPr="000225D0">
        <w:rPr>
          <w:rFonts w:ascii="Times New Roman" w:hAnsi="Times New Roman" w:cs="Times New Roman"/>
          <w:sz w:val="28"/>
          <w:szCs w:val="28"/>
        </w:rPr>
        <w:t>. Цветовое решение наружных защитных экранов (рольставней) и жалюзи должно соответствовать цветовой гамме фасада здания и общему архитектурно-художественному облику фасада.</w:t>
      </w:r>
    </w:p>
    <w:p w14:paraId="62F67E61" w14:textId="2D69D755" w:rsidR="005E1513" w:rsidRDefault="005E1513" w:rsidP="00E228BA">
      <w:pPr>
        <w:tabs>
          <w:tab w:val="left" w:pos="1050"/>
        </w:tabs>
        <w:spacing w:after="0" w:line="240" w:lineRule="auto"/>
        <w:rPr>
          <w:rFonts w:ascii="Times New Roman" w:hAnsi="Times New Roman" w:cs="Times New Roman"/>
          <w:sz w:val="28"/>
          <w:szCs w:val="28"/>
        </w:rPr>
      </w:pPr>
      <w:r>
        <w:rPr>
          <w:rFonts w:ascii="Times New Roman" w:hAnsi="Times New Roman" w:cs="Times New Roman"/>
          <w:sz w:val="28"/>
          <w:szCs w:val="28"/>
        </w:rPr>
        <w:tab/>
      </w:r>
      <w:r w:rsidR="007B3B7A" w:rsidRPr="000225D0">
        <w:rPr>
          <w:rFonts w:ascii="Times New Roman" w:hAnsi="Times New Roman" w:cs="Times New Roman"/>
          <w:sz w:val="28"/>
          <w:szCs w:val="28"/>
        </w:rPr>
        <w:t>4.7.</w:t>
      </w:r>
      <w:r w:rsidR="00610B6E">
        <w:rPr>
          <w:rFonts w:ascii="Times New Roman" w:hAnsi="Times New Roman" w:cs="Times New Roman"/>
          <w:sz w:val="28"/>
          <w:szCs w:val="28"/>
        </w:rPr>
        <w:t>5</w:t>
      </w:r>
      <w:r w:rsidR="007B3B7A" w:rsidRPr="000225D0">
        <w:rPr>
          <w:rFonts w:ascii="Times New Roman" w:hAnsi="Times New Roman" w:cs="Times New Roman"/>
          <w:sz w:val="28"/>
          <w:szCs w:val="28"/>
        </w:rPr>
        <w:t xml:space="preserve">. При установке наружных защитных экранов (рольставней) и жалюзи необходимо использовать системы со скрытыми коробами, не выходящими за пределы фасадной плоскости, или устанавливать их в интерьере за окном. </w:t>
      </w:r>
    </w:p>
    <w:p w14:paraId="484FAFCD" w14:textId="77777777" w:rsidR="005E1513" w:rsidRDefault="005E1513" w:rsidP="00E228BA">
      <w:pPr>
        <w:tabs>
          <w:tab w:val="left" w:pos="1050"/>
        </w:tabs>
        <w:spacing w:after="0" w:line="240" w:lineRule="auto"/>
        <w:rPr>
          <w:rFonts w:ascii="Times New Roman" w:hAnsi="Times New Roman" w:cs="Times New Roman"/>
          <w:sz w:val="28"/>
          <w:szCs w:val="28"/>
        </w:rPr>
      </w:pPr>
      <w:r>
        <w:rPr>
          <w:rFonts w:ascii="Times New Roman" w:hAnsi="Times New Roman" w:cs="Times New Roman"/>
          <w:sz w:val="28"/>
          <w:szCs w:val="28"/>
        </w:rPr>
        <w:tab/>
      </w:r>
      <w:r w:rsidR="007B3B7A" w:rsidRPr="000225D0">
        <w:rPr>
          <w:rFonts w:ascii="Times New Roman" w:hAnsi="Times New Roman" w:cs="Times New Roman"/>
          <w:sz w:val="28"/>
          <w:szCs w:val="28"/>
        </w:rPr>
        <w:t xml:space="preserve">4.8. Кровля. </w:t>
      </w:r>
    </w:p>
    <w:p w14:paraId="06D89ABC" w14:textId="77777777" w:rsidR="005E1513" w:rsidRDefault="005E1513" w:rsidP="00E228BA">
      <w:pPr>
        <w:tabs>
          <w:tab w:val="left" w:pos="1050"/>
        </w:tabs>
        <w:spacing w:after="0" w:line="240" w:lineRule="auto"/>
        <w:rPr>
          <w:rFonts w:ascii="Times New Roman" w:hAnsi="Times New Roman" w:cs="Times New Roman"/>
          <w:sz w:val="28"/>
          <w:szCs w:val="28"/>
        </w:rPr>
      </w:pPr>
      <w:r>
        <w:rPr>
          <w:rFonts w:ascii="Times New Roman" w:hAnsi="Times New Roman" w:cs="Times New Roman"/>
          <w:sz w:val="28"/>
          <w:szCs w:val="28"/>
        </w:rPr>
        <w:tab/>
      </w:r>
      <w:r w:rsidR="007B3B7A" w:rsidRPr="000225D0">
        <w:rPr>
          <w:rFonts w:ascii="Times New Roman" w:hAnsi="Times New Roman" w:cs="Times New Roman"/>
          <w:sz w:val="28"/>
          <w:szCs w:val="28"/>
        </w:rPr>
        <w:t xml:space="preserve">4.8.1. Для устройства кровли общественных деловых, коммерческих, торговых объектов использование мягкой кровли запрещено. </w:t>
      </w:r>
    </w:p>
    <w:p w14:paraId="08B59488" w14:textId="77777777" w:rsidR="005E1513" w:rsidRDefault="005E1513" w:rsidP="00E228BA">
      <w:pPr>
        <w:tabs>
          <w:tab w:val="left" w:pos="1050"/>
        </w:tabs>
        <w:spacing w:after="0" w:line="240" w:lineRule="auto"/>
        <w:rPr>
          <w:rFonts w:ascii="Times New Roman" w:hAnsi="Times New Roman" w:cs="Times New Roman"/>
          <w:sz w:val="28"/>
          <w:szCs w:val="28"/>
        </w:rPr>
      </w:pPr>
      <w:r>
        <w:rPr>
          <w:rFonts w:ascii="Times New Roman" w:hAnsi="Times New Roman" w:cs="Times New Roman"/>
          <w:sz w:val="28"/>
          <w:szCs w:val="28"/>
        </w:rPr>
        <w:tab/>
      </w:r>
      <w:r w:rsidR="007B3B7A" w:rsidRPr="000225D0">
        <w:rPr>
          <w:rFonts w:ascii="Times New Roman" w:hAnsi="Times New Roman" w:cs="Times New Roman"/>
          <w:sz w:val="28"/>
          <w:szCs w:val="28"/>
        </w:rPr>
        <w:t xml:space="preserve">4.8.2. Для устройства кровли общественных деловых, коммерческих, торговых объектов необходимо использовать фальц, </w:t>
      </w:r>
      <w:proofErr w:type="spellStart"/>
      <w:r w:rsidR="007B3B7A" w:rsidRPr="000225D0">
        <w:rPr>
          <w:rFonts w:ascii="Times New Roman" w:hAnsi="Times New Roman" w:cs="Times New Roman"/>
          <w:sz w:val="28"/>
          <w:szCs w:val="28"/>
        </w:rPr>
        <w:t>кликфальц</w:t>
      </w:r>
      <w:proofErr w:type="spellEnd"/>
      <w:r w:rsidR="007B3B7A" w:rsidRPr="000225D0">
        <w:rPr>
          <w:rFonts w:ascii="Times New Roman" w:hAnsi="Times New Roman" w:cs="Times New Roman"/>
          <w:sz w:val="28"/>
          <w:szCs w:val="28"/>
        </w:rPr>
        <w:t xml:space="preserve">, металлочерепицу имитирующую фальц. </w:t>
      </w:r>
    </w:p>
    <w:p w14:paraId="34188538" w14:textId="11C793B3" w:rsidR="005E1513" w:rsidRDefault="005E1513" w:rsidP="00E228BA">
      <w:pPr>
        <w:tabs>
          <w:tab w:val="left" w:pos="1050"/>
        </w:tabs>
        <w:spacing w:after="0" w:line="240" w:lineRule="auto"/>
        <w:rPr>
          <w:rFonts w:ascii="Times New Roman" w:hAnsi="Times New Roman" w:cs="Times New Roman"/>
          <w:sz w:val="28"/>
          <w:szCs w:val="28"/>
        </w:rPr>
      </w:pPr>
      <w:r>
        <w:rPr>
          <w:rFonts w:ascii="Times New Roman" w:hAnsi="Times New Roman" w:cs="Times New Roman"/>
          <w:sz w:val="28"/>
          <w:szCs w:val="28"/>
        </w:rPr>
        <w:tab/>
      </w:r>
      <w:r w:rsidR="007B3B7A" w:rsidRPr="000225D0">
        <w:rPr>
          <w:rFonts w:ascii="Times New Roman" w:hAnsi="Times New Roman" w:cs="Times New Roman"/>
          <w:sz w:val="28"/>
          <w:szCs w:val="28"/>
        </w:rPr>
        <w:t xml:space="preserve">4.8.3. Цвет кровли зданий, строений, сооружений за исключением цвета кровли выявленных объектов культурного наследия, объектов культурного наследия федерального, регионального, местного значений осуществлять в соответствии с рекомендуемыми </w:t>
      </w:r>
      <w:r w:rsidR="006C1D39">
        <w:rPr>
          <w:rFonts w:ascii="Times New Roman" w:hAnsi="Times New Roman" w:cs="Times New Roman"/>
          <w:sz w:val="28"/>
          <w:szCs w:val="28"/>
        </w:rPr>
        <w:t xml:space="preserve">цветовым </w:t>
      </w:r>
      <w:r w:rsidR="006C1D39" w:rsidRPr="006C1D39">
        <w:rPr>
          <w:rFonts w:ascii="Times New Roman" w:hAnsi="Times New Roman" w:cs="Times New Roman"/>
          <w:sz w:val="28"/>
          <w:szCs w:val="28"/>
        </w:rPr>
        <w:t>решением (</w:t>
      </w:r>
      <w:r w:rsidR="007B3B7A" w:rsidRPr="006C1D39">
        <w:rPr>
          <w:rFonts w:ascii="Times New Roman" w:hAnsi="Times New Roman" w:cs="Times New Roman"/>
          <w:sz w:val="28"/>
          <w:szCs w:val="28"/>
        </w:rPr>
        <w:t xml:space="preserve">см. глава </w:t>
      </w:r>
      <w:r w:rsidR="006C1D39" w:rsidRPr="006C1D39">
        <w:rPr>
          <w:rFonts w:ascii="Times New Roman" w:hAnsi="Times New Roman" w:cs="Times New Roman"/>
          <w:sz w:val="28"/>
          <w:szCs w:val="28"/>
        </w:rPr>
        <w:t>5</w:t>
      </w:r>
      <w:r w:rsidR="007B3B7A" w:rsidRPr="006C1D39">
        <w:rPr>
          <w:rFonts w:ascii="Times New Roman" w:hAnsi="Times New Roman" w:cs="Times New Roman"/>
          <w:sz w:val="28"/>
          <w:szCs w:val="28"/>
        </w:rPr>
        <w:t>.)</w:t>
      </w:r>
      <w:r w:rsidR="007B3B7A" w:rsidRPr="000225D0">
        <w:rPr>
          <w:rFonts w:ascii="Times New Roman" w:hAnsi="Times New Roman" w:cs="Times New Roman"/>
          <w:sz w:val="28"/>
          <w:szCs w:val="28"/>
        </w:rPr>
        <w:t xml:space="preserve"> </w:t>
      </w:r>
    </w:p>
    <w:p w14:paraId="3502272D" w14:textId="77777777" w:rsidR="005E1513" w:rsidRDefault="005E1513" w:rsidP="00E228BA">
      <w:pPr>
        <w:tabs>
          <w:tab w:val="left" w:pos="1050"/>
        </w:tabs>
        <w:spacing w:after="0" w:line="240" w:lineRule="auto"/>
        <w:rPr>
          <w:rFonts w:ascii="Times New Roman" w:hAnsi="Times New Roman" w:cs="Times New Roman"/>
          <w:sz w:val="28"/>
          <w:szCs w:val="28"/>
        </w:rPr>
      </w:pPr>
      <w:r>
        <w:rPr>
          <w:rFonts w:ascii="Times New Roman" w:hAnsi="Times New Roman" w:cs="Times New Roman"/>
          <w:sz w:val="28"/>
          <w:szCs w:val="28"/>
        </w:rPr>
        <w:tab/>
      </w:r>
      <w:r w:rsidR="007B3B7A" w:rsidRPr="000225D0">
        <w:rPr>
          <w:rFonts w:ascii="Times New Roman" w:hAnsi="Times New Roman" w:cs="Times New Roman"/>
          <w:sz w:val="28"/>
          <w:szCs w:val="28"/>
        </w:rPr>
        <w:t xml:space="preserve">4.8.4. На объектах культурного наследия федерального, регионального, местного значения, а также выявленных объектах культурного наследия устройство кровли по цвету и материалу осуществляется в соответствии с проектом здания </w:t>
      </w:r>
    </w:p>
    <w:p w14:paraId="529C198A" w14:textId="77777777" w:rsidR="005E1513" w:rsidRDefault="005E1513" w:rsidP="00E228BA">
      <w:pPr>
        <w:tabs>
          <w:tab w:val="left" w:pos="1050"/>
        </w:tabs>
        <w:spacing w:after="0" w:line="240" w:lineRule="auto"/>
        <w:rPr>
          <w:rFonts w:ascii="Times New Roman" w:hAnsi="Times New Roman" w:cs="Times New Roman"/>
          <w:sz w:val="28"/>
          <w:szCs w:val="28"/>
        </w:rPr>
      </w:pPr>
      <w:r>
        <w:rPr>
          <w:rFonts w:ascii="Times New Roman" w:hAnsi="Times New Roman" w:cs="Times New Roman"/>
          <w:sz w:val="28"/>
          <w:szCs w:val="28"/>
        </w:rPr>
        <w:tab/>
      </w:r>
      <w:r w:rsidR="007B3B7A" w:rsidRPr="000225D0">
        <w:rPr>
          <w:rFonts w:ascii="Times New Roman" w:hAnsi="Times New Roman" w:cs="Times New Roman"/>
          <w:sz w:val="28"/>
          <w:szCs w:val="28"/>
        </w:rPr>
        <w:t xml:space="preserve">4.9. Водосточные трубы. </w:t>
      </w:r>
    </w:p>
    <w:p w14:paraId="4A7E603F" w14:textId="77777777" w:rsidR="005E1513" w:rsidRDefault="005E1513" w:rsidP="00E228BA">
      <w:pPr>
        <w:tabs>
          <w:tab w:val="left" w:pos="1050"/>
        </w:tabs>
        <w:spacing w:after="0" w:line="240" w:lineRule="auto"/>
        <w:rPr>
          <w:rFonts w:ascii="Times New Roman" w:hAnsi="Times New Roman" w:cs="Times New Roman"/>
          <w:sz w:val="28"/>
          <w:szCs w:val="28"/>
        </w:rPr>
      </w:pPr>
      <w:r>
        <w:rPr>
          <w:rFonts w:ascii="Times New Roman" w:hAnsi="Times New Roman" w:cs="Times New Roman"/>
          <w:sz w:val="28"/>
          <w:szCs w:val="28"/>
        </w:rPr>
        <w:tab/>
      </w:r>
      <w:r w:rsidR="007B3B7A" w:rsidRPr="000225D0">
        <w:rPr>
          <w:rFonts w:ascii="Times New Roman" w:hAnsi="Times New Roman" w:cs="Times New Roman"/>
          <w:sz w:val="28"/>
          <w:szCs w:val="28"/>
        </w:rPr>
        <w:t xml:space="preserve">4.9.1. Водосточные трубы не должны полностью перекрывать архитектурные элементы, нарушать целостность их восприятия. </w:t>
      </w:r>
    </w:p>
    <w:p w14:paraId="68CFEAAA" w14:textId="77777777" w:rsidR="006C1D39" w:rsidRDefault="005E1513" w:rsidP="00E228BA">
      <w:pPr>
        <w:tabs>
          <w:tab w:val="left" w:pos="1050"/>
        </w:tabs>
        <w:spacing w:after="0" w:line="240" w:lineRule="auto"/>
        <w:rPr>
          <w:rFonts w:ascii="Times New Roman" w:hAnsi="Times New Roman" w:cs="Times New Roman"/>
          <w:sz w:val="28"/>
          <w:szCs w:val="28"/>
        </w:rPr>
      </w:pPr>
      <w:r>
        <w:rPr>
          <w:rFonts w:ascii="Times New Roman" w:hAnsi="Times New Roman" w:cs="Times New Roman"/>
          <w:sz w:val="28"/>
          <w:szCs w:val="28"/>
        </w:rPr>
        <w:tab/>
      </w:r>
      <w:r w:rsidR="007B3B7A" w:rsidRPr="000225D0">
        <w:rPr>
          <w:rFonts w:ascii="Times New Roman" w:hAnsi="Times New Roman" w:cs="Times New Roman"/>
          <w:sz w:val="28"/>
          <w:szCs w:val="28"/>
        </w:rPr>
        <w:t xml:space="preserve">4.9.2. Цвет водосточных труб и желобов должен совпадать с цветом фасада здания или кровли в соответствии с рекомендуемыми </w:t>
      </w:r>
      <w:r w:rsidR="006C1D39">
        <w:rPr>
          <w:rFonts w:ascii="Times New Roman" w:hAnsi="Times New Roman" w:cs="Times New Roman"/>
          <w:sz w:val="28"/>
          <w:szCs w:val="28"/>
        </w:rPr>
        <w:t xml:space="preserve">цветовым </w:t>
      </w:r>
      <w:r w:rsidR="006C1D39" w:rsidRPr="006C1D39">
        <w:rPr>
          <w:rFonts w:ascii="Times New Roman" w:hAnsi="Times New Roman" w:cs="Times New Roman"/>
          <w:sz w:val="28"/>
          <w:szCs w:val="28"/>
        </w:rPr>
        <w:t>решением (см. глава 5.)</w:t>
      </w:r>
    </w:p>
    <w:p w14:paraId="3072776E" w14:textId="68B7A8B4" w:rsidR="005E1513" w:rsidRDefault="005E1513" w:rsidP="00E228BA">
      <w:pPr>
        <w:tabs>
          <w:tab w:val="left" w:pos="1050"/>
        </w:tabs>
        <w:spacing w:after="0" w:line="240" w:lineRule="auto"/>
        <w:rPr>
          <w:rFonts w:ascii="Times New Roman" w:hAnsi="Times New Roman" w:cs="Times New Roman"/>
          <w:sz w:val="28"/>
          <w:szCs w:val="28"/>
        </w:rPr>
      </w:pPr>
      <w:r>
        <w:rPr>
          <w:rFonts w:ascii="Times New Roman" w:hAnsi="Times New Roman" w:cs="Times New Roman"/>
          <w:sz w:val="28"/>
          <w:szCs w:val="28"/>
        </w:rPr>
        <w:tab/>
      </w:r>
      <w:r w:rsidR="007B3B7A" w:rsidRPr="000225D0">
        <w:rPr>
          <w:rFonts w:ascii="Times New Roman" w:hAnsi="Times New Roman" w:cs="Times New Roman"/>
          <w:sz w:val="28"/>
          <w:szCs w:val="28"/>
        </w:rPr>
        <w:t xml:space="preserve">4.10. Маркизы и навесы на окна. </w:t>
      </w:r>
    </w:p>
    <w:p w14:paraId="794A08F8" w14:textId="77777777" w:rsidR="005E1513" w:rsidRDefault="005E1513" w:rsidP="00E228BA">
      <w:pPr>
        <w:tabs>
          <w:tab w:val="left" w:pos="1050"/>
        </w:tabs>
        <w:spacing w:after="0" w:line="240" w:lineRule="auto"/>
        <w:rPr>
          <w:rFonts w:ascii="Times New Roman" w:hAnsi="Times New Roman" w:cs="Times New Roman"/>
          <w:sz w:val="28"/>
          <w:szCs w:val="28"/>
        </w:rPr>
      </w:pPr>
      <w:r>
        <w:rPr>
          <w:rFonts w:ascii="Times New Roman" w:hAnsi="Times New Roman" w:cs="Times New Roman"/>
          <w:sz w:val="28"/>
          <w:szCs w:val="28"/>
        </w:rPr>
        <w:tab/>
      </w:r>
      <w:r w:rsidR="007B3B7A" w:rsidRPr="000225D0">
        <w:rPr>
          <w:rFonts w:ascii="Times New Roman" w:hAnsi="Times New Roman" w:cs="Times New Roman"/>
          <w:sz w:val="28"/>
          <w:szCs w:val="28"/>
        </w:rPr>
        <w:t xml:space="preserve">4.10.1. Маркизы должны размещаться по оси оконных, дверных проемов и в их пределах с выступами не более 0,15 м с каждой стороны проема. </w:t>
      </w:r>
    </w:p>
    <w:p w14:paraId="172E0404" w14:textId="77777777" w:rsidR="005E1513" w:rsidRDefault="005E1513" w:rsidP="00E228BA">
      <w:pPr>
        <w:tabs>
          <w:tab w:val="left" w:pos="1050"/>
        </w:tabs>
        <w:spacing w:after="0" w:line="240" w:lineRule="auto"/>
        <w:rPr>
          <w:rFonts w:ascii="Times New Roman" w:hAnsi="Times New Roman" w:cs="Times New Roman"/>
          <w:sz w:val="28"/>
          <w:szCs w:val="28"/>
        </w:rPr>
      </w:pPr>
      <w:r>
        <w:rPr>
          <w:rFonts w:ascii="Times New Roman" w:hAnsi="Times New Roman" w:cs="Times New Roman"/>
          <w:sz w:val="28"/>
          <w:szCs w:val="28"/>
        </w:rPr>
        <w:tab/>
      </w:r>
      <w:r w:rsidR="007B3B7A" w:rsidRPr="000225D0">
        <w:rPr>
          <w:rFonts w:ascii="Times New Roman" w:hAnsi="Times New Roman" w:cs="Times New Roman"/>
          <w:sz w:val="28"/>
          <w:szCs w:val="28"/>
        </w:rPr>
        <w:t xml:space="preserve">4.10.2. Высота нижней отметки маркизы должна быть не ниже 2,5 м от уровня тротуара. </w:t>
      </w:r>
    </w:p>
    <w:p w14:paraId="42D2AD68" w14:textId="77777777" w:rsidR="005E1513" w:rsidRDefault="005E1513" w:rsidP="00E228BA">
      <w:pPr>
        <w:tabs>
          <w:tab w:val="left" w:pos="1050"/>
        </w:tabs>
        <w:spacing w:after="0" w:line="240" w:lineRule="auto"/>
        <w:rPr>
          <w:rFonts w:ascii="Times New Roman" w:hAnsi="Times New Roman" w:cs="Times New Roman"/>
          <w:sz w:val="28"/>
          <w:szCs w:val="28"/>
        </w:rPr>
      </w:pPr>
      <w:r>
        <w:rPr>
          <w:rFonts w:ascii="Times New Roman" w:hAnsi="Times New Roman" w:cs="Times New Roman"/>
          <w:sz w:val="28"/>
          <w:szCs w:val="28"/>
        </w:rPr>
        <w:tab/>
      </w:r>
      <w:r w:rsidR="007B3B7A" w:rsidRPr="000225D0">
        <w:rPr>
          <w:rFonts w:ascii="Times New Roman" w:hAnsi="Times New Roman" w:cs="Times New Roman"/>
          <w:sz w:val="28"/>
          <w:szCs w:val="28"/>
        </w:rPr>
        <w:t xml:space="preserve">4.10.3. Маркиза не должна перекрывать архитектурные элементы здания. </w:t>
      </w:r>
    </w:p>
    <w:p w14:paraId="44EE7683" w14:textId="77777777" w:rsidR="00610B6E" w:rsidRDefault="005E1513" w:rsidP="00E228BA">
      <w:pPr>
        <w:tabs>
          <w:tab w:val="left" w:pos="1050"/>
        </w:tabs>
        <w:spacing w:after="0" w:line="240" w:lineRule="auto"/>
        <w:rPr>
          <w:rFonts w:ascii="Times New Roman" w:hAnsi="Times New Roman" w:cs="Times New Roman"/>
          <w:sz w:val="28"/>
          <w:szCs w:val="28"/>
        </w:rPr>
      </w:pPr>
      <w:r>
        <w:rPr>
          <w:rFonts w:ascii="Times New Roman" w:hAnsi="Times New Roman" w:cs="Times New Roman"/>
          <w:sz w:val="28"/>
          <w:szCs w:val="28"/>
        </w:rPr>
        <w:tab/>
      </w:r>
      <w:r w:rsidR="007B3B7A" w:rsidRPr="000225D0">
        <w:rPr>
          <w:rFonts w:ascii="Times New Roman" w:hAnsi="Times New Roman" w:cs="Times New Roman"/>
          <w:sz w:val="28"/>
          <w:szCs w:val="28"/>
        </w:rPr>
        <w:t xml:space="preserve">4.10.4. Маркиза не должна перекрывать окна или витрины более чем на 30%. </w:t>
      </w:r>
      <w:r w:rsidR="00610B6E">
        <w:rPr>
          <w:rFonts w:ascii="Times New Roman" w:hAnsi="Times New Roman" w:cs="Times New Roman"/>
          <w:sz w:val="28"/>
          <w:szCs w:val="28"/>
        </w:rPr>
        <w:tab/>
      </w:r>
    </w:p>
    <w:p w14:paraId="3BAB4E0D" w14:textId="77777777" w:rsidR="00610B6E" w:rsidRDefault="00610B6E" w:rsidP="00E228BA">
      <w:pPr>
        <w:tabs>
          <w:tab w:val="left" w:pos="1050"/>
        </w:tabs>
        <w:spacing w:after="0" w:line="240" w:lineRule="auto"/>
        <w:rPr>
          <w:rFonts w:ascii="Times New Roman" w:hAnsi="Times New Roman" w:cs="Times New Roman"/>
          <w:sz w:val="28"/>
          <w:szCs w:val="28"/>
        </w:rPr>
      </w:pPr>
      <w:r>
        <w:rPr>
          <w:rFonts w:ascii="Times New Roman" w:hAnsi="Times New Roman" w:cs="Times New Roman"/>
          <w:sz w:val="28"/>
          <w:szCs w:val="28"/>
        </w:rPr>
        <w:tab/>
      </w:r>
      <w:r w:rsidR="007B3B7A" w:rsidRPr="000225D0">
        <w:rPr>
          <w:rFonts w:ascii="Times New Roman" w:hAnsi="Times New Roman" w:cs="Times New Roman"/>
          <w:sz w:val="28"/>
          <w:szCs w:val="28"/>
        </w:rPr>
        <w:t xml:space="preserve">4.10.5. Допускается однотонное или двухцветное цветовое решение маркизы, не диссонирующее с цветовой концепцией фасада. </w:t>
      </w:r>
    </w:p>
    <w:p w14:paraId="5422B7D6" w14:textId="4CAE834A" w:rsidR="00610B6E" w:rsidRDefault="00610B6E" w:rsidP="00E228BA">
      <w:pPr>
        <w:tabs>
          <w:tab w:val="left" w:pos="1050"/>
        </w:tabs>
        <w:spacing w:after="0" w:line="240" w:lineRule="auto"/>
        <w:rPr>
          <w:rFonts w:ascii="Times New Roman" w:hAnsi="Times New Roman" w:cs="Times New Roman"/>
          <w:sz w:val="28"/>
          <w:szCs w:val="28"/>
        </w:rPr>
      </w:pPr>
      <w:r>
        <w:rPr>
          <w:rFonts w:ascii="Times New Roman" w:hAnsi="Times New Roman" w:cs="Times New Roman"/>
          <w:sz w:val="28"/>
          <w:szCs w:val="28"/>
        </w:rPr>
        <w:tab/>
      </w:r>
      <w:r w:rsidR="007B3B7A" w:rsidRPr="000225D0">
        <w:rPr>
          <w:rFonts w:ascii="Times New Roman" w:hAnsi="Times New Roman" w:cs="Times New Roman"/>
          <w:sz w:val="28"/>
          <w:szCs w:val="28"/>
        </w:rPr>
        <w:t>4.10.6. Запрещается использовать в качестве материала для маркиз металл, к</w:t>
      </w:r>
      <w:r>
        <w:rPr>
          <w:rFonts w:ascii="Times New Roman" w:hAnsi="Times New Roman" w:cs="Times New Roman"/>
          <w:sz w:val="28"/>
          <w:szCs w:val="28"/>
        </w:rPr>
        <w:t>а</w:t>
      </w:r>
      <w:r w:rsidR="007B3B7A" w:rsidRPr="000225D0">
        <w:rPr>
          <w:rFonts w:ascii="Times New Roman" w:hAnsi="Times New Roman" w:cs="Times New Roman"/>
          <w:sz w:val="28"/>
          <w:szCs w:val="28"/>
        </w:rPr>
        <w:t>рт</w:t>
      </w:r>
      <w:r>
        <w:rPr>
          <w:rFonts w:ascii="Times New Roman" w:hAnsi="Times New Roman" w:cs="Times New Roman"/>
          <w:sz w:val="28"/>
          <w:szCs w:val="28"/>
        </w:rPr>
        <w:t>о</w:t>
      </w:r>
      <w:r w:rsidR="007B3B7A" w:rsidRPr="000225D0">
        <w:rPr>
          <w:rFonts w:ascii="Times New Roman" w:hAnsi="Times New Roman" w:cs="Times New Roman"/>
          <w:sz w:val="28"/>
          <w:szCs w:val="28"/>
        </w:rPr>
        <w:t xml:space="preserve">н, пластик. </w:t>
      </w:r>
    </w:p>
    <w:p w14:paraId="484DC05B" w14:textId="77777777" w:rsidR="00610B6E" w:rsidRDefault="00610B6E" w:rsidP="00E228BA">
      <w:pPr>
        <w:tabs>
          <w:tab w:val="left" w:pos="1050"/>
        </w:tabs>
        <w:spacing w:after="0" w:line="240" w:lineRule="auto"/>
        <w:rPr>
          <w:rFonts w:ascii="Times New Roman" w:hAnsi="Times New Roman" w:cs="Times New Roman"/>
          <w:sz w:val="28"/>
          <w:szCs w:val="28"/>
        </w:rPr>
      </w:pPr>
      <w:r>
        <w:rPr>
          <w:rFonts w:ascii="Times New Roman" w:hAnsi="Times New Roman" w:cs="Times New Roman"/>
          <w:sz w:val="28"/>
          <w:szCs w:val="28"/>
        </w:rPr>
        <w:tab/>
      </w:r>
      <w:r w:rsidR="007B3B7A" w:rsidRPr="000225D0">
        <w:rPr>
          <w:rFonts w:ascii="Times New Roman" w:hAnsi="Times New Roman" w:cs="Times New Roman"/>
          <w:sz w:val="28"/>
          <w:szCs w:val="28"/>
        </w:rPr>
        <w:t xml:space="preserve">4.11. Кондиционеры. </w:t>
      </w:r>
    </w:p>
    <w:p w14:paraId="433966D8" w14:textId="77777777" w:rsidR="00610B6E" w:rsidRPr="00236697" w:rsidRDefault="00610B6E" w:rsidP="00E228BA">
      <w:pPr>
        <w:tabs>
          <w:tab w:val="left" w:pos="1050"/>
        </w:tabs>
        <w:spacing w:after="0" w:line="240" w:lineRule="auto"/>
        <w:rPr>
          <w:rFonts w:ascii="Times New Roman" w:hAnsi="Times New Roman" w:cs="Times New Roman"/>
          <w:sz w:val="28"/>
          <w:szCs w:val="28"/>
        </w:rPr>
      </w:pPr>
      <w:r>
        <w:rPr>
          <w:rFonts w:ascii="Times New Roman" w:hAnsi="Times New Roman" w:cs="Times New Roman"/>
          <w:sz w:val="28"/>
          <w:szCs w:val="28"/>
        </w:rPr>
        <w:tab/>
      </w:r>
      <w:r w:rsidR="007B3B7A" w:rsidRPr="00236697">
        <w:rPr>
          <w:rFonts w:ascii="Times New Roman" w:hAnsi="Times New Roman" w:cs="Times New Roman"/>
          <w:sz w:val="28"/>
          <w:szCs w:val="28"/>
        </w:rPr>
        <w:t xml:space="preserve">4.11.1. Наружный блок кондиционера должен быть установлен только в местах, предусмотренных для его размещения: </w:t>
      </w:r>
    </w:p>
    <w:p w14:paraId="7409CCCC" w14:textId="77777777" w:rsidR="00610B6E" w:rsidRPr="00236697" w:rsidRDefault="007B3B7A" w:rsidP="00E228BA">
      <w:pPr>
        <w:tabs>
          <w:tab w:val="left" w:pos="1050"/>
        </w:tabs>
        <w:spacing w:after="0" w:line="240" w:lineRule="auto"/>
        <w:rPr>
          <w:rFonts w:ascii="Times New Roman" w:hAnsi="Times New Roman" w:cs="Times New Roman"/>
          <w:sz w:val="28"/>
          <w:szCs w:val="28"/>
        </w:rPr>
      </w:pPr>
      <w:r w:rsidRPr="00236697">
        <w:rPr>
          <w:rFonts w:ascii="Times New Roman" w:hAnsi="Times New Roman" w:cs="Times New Roman"/>
          <w:sz w:val="28"/>
          <w:szCs w:val="28"/>
        </w:rPr>
        <w:lastRenderedPageBreak/>
        <w:t xml:space="preserve">- закрытая решеткой ниша в стене; </w:t>
      </w:r>
    </w:p>
    <w:p w14:paraId="7D1F8238" w14:textId="77777777" w:rsidR="00610B6E" w:rsidRPr="00236697" w:rsidRDefault="007B3B7A" w:rsidP="00E228BA">
      <w:pPr>
        <w:tabs>
          <w:tab w:val="left" w:pos="1050"/>
        </w:tabs>
        <w:spacing w:after="0" w:line="240" w:lineRule="auto"/>
        <w:rPr>
          <w:rFonts w:ascii="Times New Roman" w:hAnsi="Times New Roman" w:cs="Times New Roman"/>
          <w:sz w:val="28"/>
          <w:szCs w:val="28"/>
        </w:rPr>
      </w:pPr>
      <w:r w:rsidRPr="00236697">
        <w:rPr>
          <w:rFonts w:ascii="Times New Roman" w:hAnsi="Times New Roman" w:cs="Times New Roman"/>
          <w:sz w:val="28"/>
          <w:szCs w:val="28"/>
        </w:rPr>
        <w:t xml:space="preserve">- балкон (на высоте ниже ограждения); </w:t>
      </w:r>
    </w:p>
    <w:p w14:paraId="1D95D143" w14:textId="77777777" w:rsidR="00610B6E" w:rsidRPr="00236697" w:rsidRDefault="007B3B7A" w:rsidP="00E228BA">
      <w:pPr>
        <w:tabs>
          <w:tab w:val="left" w:pos="1050"/>
        </w:tabs>
        <w:spacing w:after="0" w:line="240" w:lineRule="auto"/>
        <w:rPr>
          <w:rFonts w:ascii="Times New Roman" w:hAnsi="Times New Roman" w:cs="Times New Roman"/>
          <w:sz w:val="28"/>
          <w:szCs w:val="28"/>
        </w:rPr>
      </w:pPr>
      <w:r w:rsidRPr="00236697">
        <w:rPr>
          <w:rFonts w:ascii="Times New Roman" w:hAnsi="Times New Roman" w:cs="Times New Roman"/>
          <w:sz w:val="28"/>
          <w:szCs w:val="28"/>
        </w:rPr>
        <w:t xml:space="preserve">- декоративные корзины; </w:t>
      </w:r>
    </w:p>
    <w:p w14:paraId="1864FA59" w14:textId="77777777" w:rsidR="00610B6E" w:rsidRPr="00236697" w:rsidRDefault="007B3B7A" w:rsidP="00E228BA">
      <w:pPr>
        <w:tabs>
          <w:tab w:val="left" w:pos="1050"/>
        </w:tabs>
        <w:spacing w:after="0" w:line="240" w:lineRule="auto"/>
        <w:rPr>
          <w:rFonts w:ascii="Times New Roman" w:hAnsi="Times New Roman" w:cs="Times New Roman"/>
          <w:sz w:val="28"/>
          <w:szCs w:val="28"/>
        </w:rPr>
      </w:pPr>
      <w:r w:rsidRPr="00236697">
        <w:rPr>
          <w:rFonts w:ascii="Times New Roman" w:hAnsi="Times New Roman" w:cs="Times New Roman"/>
          <w:sz w:val="28"/>
          <w:szCs w:val="28"/>
        </w:rPr>
        <w:t xml:space="preserve">- специально выделенные помещения; </w:t>
      </w:r>
    </w:p>
    <w:p w14:paraId="0E831B54" w14:textId="77777777" w:rsidR="00610B6E" w:rsidRPr="00236697" w:rsidRDefault="007B3B7A" w:rsidP="00E228BA">
      <w:pPr>
        <w:tabs>
          <w:tab w:val="left" w:pos="1050"/>
        </w:tabs>
        <w:spacing w:after="0" w:line="240" w:lineRule="auto"/>
        <w:rPr>
          <w:rFonts w:ascii="Times New Roman" w:hAnsi="Times New Roman" w:cs="Times New Roman"/>
          <w:sz w:val="28"/>
          <w:szCs w:val="28"/>
        </w:rPr>
      </w:pPr>
      <w:r w:rsidRPr="00236697">
        <w:rPr>
          <w:rFonts w:ascii="Times New Roman" w:hAnsi="Times New Roman" w:cs="Times New Roman"/>
          <w:sz w:val="28"/>
          <w:szCs w:val="28"/>
        </w:rPr>
        <w:t xml:space="preserve">- простенки межэтажного пояса под окном, закрытые экранами; </w:t>
      </w:r>
    </w:p>
    <w:p w14:paraId="0712313A" w14:textId="77777777" w:rsidR="00610B6E" w:rsidRPr="00236697" w:rsidRDefault="007B3B7A" w:rsidP="00E228BA">
      <w:pPr>
        <w:tabs>
          <w:tab w:val="left" w:pos="1050"/>
        </w:tabs>
        <w:spacing w:after="0" w:line="240" w:lineRule="auto"/>
        <w:rPr>
          <w:rFonts w:ascii="Times New Roman" w:hAnsi="Times New Roman" w:cs="Times New Roman"/>
          <w:sz w:val="28"/>
          <w:szCs w:val="28"/>
        </w:rPr>
      </w:pPr>
      <w:r w:rsidRPr="00236697">
        <w:rPr>
          <w:rFonts w:ascii="Times New Roman" w:hAnsi="Times New Roman" w:cs="Times New Roman"/>
          <w:sz w:val="28"/>
          <w:szCs w:val="28"/>
        </w:rPr>
        <w:t xml:space="preserve">-оконный проем без выхода за плоскость фасада (с использованием декоративных экранов); </w:t>
      </w:r>
    </w:p>
    <w:p w14:paraId="0F32F052" w14:textId="56BC0B81" w:rsidR="007B3B7A" w:rsidRPr="00236697" w:rsidRDefault="007B3B7A" w:rsidP="00E228BA">
      <w:pPr>
        <w:tabs>
          <w:tab w:val="left" w:pos="1050"/>
        </w:tabs>
        <w:spacing w:after="0" w:line="240" w:lineRule="auto"/>
        <w:rPr>
          <w:rFonts w:ascii="Times New Roman" w:hAnsi="Times New Roman" w:cs="Times New Roman"/>
          <w:sz w:val="28"/>
          <w:szCs w:val="28"/>
        </w:rPr>
      </w:pPr>
      <w:r w:rsidRPr="00236697">
        <w:rPr>
          <w:rFonts w:ascii="Times New Roman" w:hAnsi="Times New Roman" w:cs="Times New Roman"/>
          <w:sz w:val="28"/>
          <w:szCs w:val="28"/>
        </w:rPr>
        <w:t>-допускается размещение на фасаде, не выходящем на центральные улицы города (список улиц утверждается дополнительным нормативным правовым актом администрации).</w:t>
      </w:r>
    </w:p>
    <w:p w14:paraId="639B79A5" w14:textId="77777777" w:rsidR="00610B6E" w:rsidRPr="00236697" w:rsidRDefault="00610B6E" w:rsidP="00E228BA">
      <w:pPr>
        <w:tabs>
          <w:tab w:val="left" w:pos="1050"/>
        </w:tabs>
        <w:spacing w:after="0" w:line="240" w:lineRule="auto"/>
        <w:rPr>
          <w:rFonts w:ascii="Times New Roman" w:hAnsi="Times New Roman" w:cs="Times New Roman"/>
          <w:sz w:val="28"/>
          <w:szCs w:val="28"/>
        </w:rPr>
      </w:pPr>
      <w:r w:rsidRPr="00236697">
        <w:rPr>
          <w:rFonts w:ascii="Times New Roman" w:hAnsi="Times New Roman" w:cs="Times New Roman"/>
          <w:sz w:val="28"/>
          <w:szCs w:val="28"/>
        </w:rPr>
        <w:tab/>
      </w:r>
      <w:r w:rsidR="007B3B7A" w:rsidRPr="00236697">
        <w:rPr>
          <w:rFonts w:ascii="Times New Roman" w:hAnsi="Times New Roman" w:cs="Times New Roman"/>
          <w:sz w:val="28"/>
          <w:szCs w:val="28"/>
        </w:rPr>
        <w:t xml:space="preserve">4.11.2. Наружные блоки кондиционеров на фасадах необходимо размещать с привязкой к единой системе осей по вертикали и горизонтали на фасаде. </w:t>
      </w:r>
    </w:p>
    <w:p w14:paraId="6DDF38B3" w14:textId="77777777" w:rsidR="001314E2" w:rsidRPr="00236697" w:rsidRDefault="00610B6E" w:rsidP="00E228BA">
      <w:pPr>
        <w:tabs>
          <w:tab w:val="left" w:pos="1050"/>
        </w:tabs>
        <w:spacing w:after="0" w:line="240" w:lineRule="auto"/>
        <w:rPr>
          <w:rFonts w:ascii="Times New Roman" w:hAnsi="Times New Roman" w:cs="Times New Roman"/>
          <w:sz w:val="28"/>
          <w:szCs w:val="28"/>
        </w:rPr>
      </w:pPr>
      <w:r w:rsidRPr="00236697">
        <w:rPr>
          <w:rFonts w:ascii="Times New Roman" w:hAnsi="Times New Roman" w:cs="Times New Roman"/>
          <w:sz w:val="28"/>
          <w:szCs w:val="28"/>
        </w:rPr>
        <w:tab/>
      </w:r>
      <w:r w:rsidR="007B3B7A" w:rsidRPr="00236697">
        <w:rPr>
          <w:rFonts w:ascii="Times New Roman" w:hAnsi="Times New Roman" w:cs="Times New Roman"/>
          <w:sz w:val="28"/>
          <w:szCs w:val="28"/>
        </w:rPr>
        <w:t xml:space="preserve">4.11.3. </w:t>
      </w:r>
      <w:r w:rsidR="001314E2" w:rsidRPr="00236697">
        <w:rPr>
          <w:rFonts w:ascii="Times New Roman" w:hAnsi="Times New Roman" w:cs="Times New Roman"/>
          <w:sz w:val="28"/>
          <w:szCs w:val="28"/>
        </w:rPr>
        <w:t>И</w:t>
      </w:r>
      <w:r w:rsidR="007B3B7A" w:rsidRPr="00236697">
        <w:rPr>
          <w:rFonts w:ascii="Times New Roman" w:hAnsi="Times New Roman" w:cs="Times New Roman"/>
          <w:sz w:val="28"/>
          <w:szCs w:val="28"/>
        </w:rPr>
        <w:t xml:space="preserve">спользуются корзины и декоративные экраны, их конструкции, цвет и рисунок перфорации должны быть едиными в рамках всего здания, строения, сооружения. Экраны и корзины рекомендуется окрашивать в цвет фасада. </w:t>
      </w:r>
    </w:p>
    <w:p w14:paraId="11EC630D" w14:textId="77777777" w:rsidR="001314E2" w:rsidRPr="00236697" w:rsidRDefault="001314E2" w:rsidP="00E228BA">
      <w:pPr>
        <w:tabs>
          <w:tab w:val="left" w:pos="1050"/>
        </w:tabs>
        <w:spacing w:after="0" w:line="240" w:lineRule="auto"/>
        <w:rPr>
          <w:rFonts w:ascii="Times New Roman" w:hAnsi="Times New Roman" w:cs="Times New Roman"/>
          <w:sz w:val="28"/>
          <w:szCs w:val="28"/>
        </w:rPr>
      </w:pPr>
      <w:r w:rsidRPr="00236697">
        <w:rPr>
          <w:rFonts w:ascii="Times New Roman" w:hAnsi="Times New Roman" w:cs="Times New Roman"/>
          <w:sz w:val="28"/>
          <w:szCs w:val="28"/>
        </w:rPr>
        <w:tab/>
      </w:r>
      <w:r w:rsidR="007B3B7A" w:rsidRPr="00236697">
        <w:rPr>
          <w:rFonts w:ascii="Times New Roman" w:hAnsi="Times New Roman" w:cs="Times New Roman"/>
          <w:sz w:val="28"/>
          <w:szCs w:val="28"/>
        </w:rPr>
        <w:t xml:space="preserve">4.11.4. Запрещается размещать: </w:t>
      </w:r>
    </w:p>
    <w:p w14:paraId="13731FE8" w14:textId="77777777" w:rsidR="001314E2" w:rsidRPr="00236697" w:rsidRDefault="007B3B7A" w:rsidP="00E228BA">
      <w:pPr>
        <w:tabs>
          <w:tab w:val="left" w:pos="1050"/>
        </w:tabs>
        <w:spacing w:after="0" w:line="240" w:lineRule="auto"/>
        <w:rPr>
          <w:rFonts w:ascii="Times New Roman" w:hAnsi="Times New Roman" w:cs="Times New Roman"/>
          <w:sz w:val="28"/>
          <w:szCs w:val="28"/>
        </w:rPr>
      </w:pPr>
      <w:r w:rsidRPr="00236697">
        <w:rPr>
          <w:rFonts w:ascii="Times New Roman" w:hAnsi="Times New Roman" w:cs="Times New Roman"/>
          <w:sz w:val="28"/>
          <w:szCs w:val="28"/>
        </w:rPr>
        <w:t xml:space="preserve">- наружный блок на поверхности стены на отметке ниже 2,5 м от поверхности земли; </w:t>
      </w:r>
    </w:p>
    <w:p w14:paraId="6B4CF6AA" w14:textId="77777777" w:rsidR="001314E2" w:rsidRPr="00236697" w:rsidRDefault="007B3B7A" w:rsidP="00E228BA">
      <w:pPr>
        <w:tabs>
          <w:tab w:val="left" w:pos="1050"/>
        </w:tabs>
        <w:spacing w:after="0" w:line="240" w:lineRule="auto"/>
        <w:rPr>
          <w:rFonts w:ascii="Times New Roman" w:hAnsi="Times New Roman" w:cs="Times New Roman"/>
          <w:sz w:val="28"/>
          <w:szCs w:val="28"/>
        </w:rPr>
      </w:pPr>
      <w:r w:rsidRPr="00236697">
        <w:rPr>
          <w:rFonts w:ascii="Times New Roman" w:hAnsi="Times New Roman" w:cs="Times New Roman"/>
          <w:sz w:val="28"/>
          <w:szCs w:val="28"/>
        </w:rPr>
        <w:t xml:space="preserve">- наружные блоки кондиционеров на фасадах объектов культурного наследия федерального, регионального, местного значения, а также на фасадах выявленных объектов культурного наследия; </w:t>
      </w:r>
    </w:p>
    <w:p w14:paraId="45D430A7" w14:textId="77777777" w:rsidR="001314E2" w:rsidRPr="00236697" w:rsidRDefault="007B3B7A" w:rsidP="00E228BA">
      <w:pPr>
        <w:tabs>
          <w:tab w:val="left" w:pos="1050"/>
        </w:tabs>
        <w:spacing w:after="0" w:line="240" w:lineRule="auto"/>
        <w:rPr>
          <w:rFonts w:ascii="Times New Roman" w:hAnsi="Times New Roman" w:cs="Times New Roman"/>
          <w:sz w:val="28"/>
          <w:szCs w:val="28"/>
        </w:rPr>
      </w:pPr>
      <w:r w:rsidRPr="00236697">
        <w:rPr>
          <w:rFonts w:ascii="Times New Roman" w:hAnsi="Times New Roman" w:cs="Times New Roman"/>
          <w:sz w:val="28"/>
          <w:szCs w:val="28"/>
        </w:rPr>
        <w:t xml:space="preserve">- наружный блок на архитектурных деталях, декоративных элементах, муралах, мозаичных поверхностях и на других видах отделки, представляющих художественную и историческую ценность; </w:t>
      </w:r>
    </w:p>
    <w:p w14:paraId="6337C7DF" w14:textId="77777777" w:rsidR="001314E2" w:rsidRPr="00236697" w:rsidRDefault="007B3B7A" w:rsidP="00E228BA">
      <w:pPr>
        <w:tabs>
          <w:tab w:val="left" w:pos="1050"/>
        </w:tabs>
        <w:spacing w:after="0" w:line="240" w:lineRule="auto"/>
        <w:rPr>
          <w:rFonts w:ascii="Times New Roman" w:hAnsi="Times New Roman" w:cs="Times New Roman"/>
          <w:sz w:val="28"/>
          <w:szCs w:val="28"/>
        </w:rPr>
      </w:pPr>
      <w:r w:rsidRPr="00236697">
        <w:rPr>
          <w:rFonts w:ascii="Times New Roman" w:hAnsi="Times New Roman" w:cs="Times New Roman"/>
          <w:sz w:val="28"/>
          <w:szCs w:val="28"/>
        </w:rPr>
        <w:t xml:space="preserve">- наружный блок без маскирующего экрана; </w:t>
      </w:r>
    </w:p>
    <w:p w14:paraId="6B313D2B" w14:textId="77777777" w:rsidR="001314E2" w:rsidRDefault="007B3B7A" w:rsidP="00E228BA">
      <w:pPr>
        <w:tabs>
          <w:tab w:val="left" w:pos="1050"/>
        </w:tabs>
        <w:spacing w:after="0" w:line="240" w:lineRule="auto"/>
        <w:rPr>
          <w:rFonts w:ascii="Times New Roman" w:hAnsi="Times New Roman" w:cs="Times New Roman"/>
          <w:sz w:val="28"/>
          <w:szCs w:val="28"/>
        </w:rPr>
      </w:pPr>
      <w:r w:rsidRPr="00236697">
        <w:rPr>
          <w:rFonts w:ascii="Times New Roman" w:hAnsi="Times New Roman" w:cs="Times New Roman"/>
          <w:sz w:val="28"/>
          <w:szCs w:val="28"/>
        </w:rPr>
        <w:t xml:space="preserve">- трубки для </w:t>
      </w:r>
      <w:proofErr w:type="spellStart"/>
      <w:r w:rsidRPr="00236697">
        <w:rPr>
          <w:rFonts w:ascii="Times New Roman" w:hAnsi="Times New Roman" w:cs="Times New Roman"/>
          <w:sz w:val="28"/>
          <w:szCs w:val="28"/>
        </w:rPr>
        <w:t>самоточного</w:t>
      </w:r>
      <w:proofErr w:type="spellEnd"/>
      <w:r w:rsidRPr="00236697">
        <w:rPr>
          <w:rFonts w:ascii="Times New Roman" w:hAnsi="Times New Roman" w:cs="Times New Roman"/>
          <w:sz w:val="28"/>
          <w:szCs w:val="28"/>
        </w:rPr>
        <w:t xml:space="preserve"> отвода конденсата на фасад выше отметки 1 м от уровня земли.</w:t>
      </w:r>
      <w:r w:rsidRPr="000225D0">
        <w:rPr>
          <w:rFonts w:ascii="Times New Roman" w:hAnsi="Times New Roman" w:cs="Times New Roman"/>
          <w:sz w:val="28"/>
          <w:szCs w:val="28"/>
        </w:rPr>
        <w:t xml:space="preserve"> </w:t>
      </w:r>
    </w:p>
    <w:p w14:paraId="4129CF6C" w14:textId="4C2392AF" w:rsidR="007B3B7A" w:rsidRPr="000225D0" w:rsidRDefault="00236697" w:rsidP="00E228BA">
      <w:pPr>
        <w:tabs>
          <w:tab w:val="left" w:pos="1050"/>
        </w:tabs>
        <w:spacing w:after="0" w:line="240" w:lineRule="auto"/>
        <w:rPr>
          <w:rFonts w:ascii="Times New Roman" w:hAnsi="Times New Roman" w:cs="Times New Roman"/>
          <w:sz w:val="28"/>
          <w:szCs w:val="28"/>
        </w:rPr>
      </w:pPr>
      <w:r>
        <w:rPr>
          <w:rFonts w:ascii="Times New Roman" w:hAnsi="Times New Roman" w:cs="Times New Roman"/>
          <w:sz w:val="28"/>
          <w:szCs w:val="28"/>
        </w:rPr>
        <w:tab/>
      </w:r>
      <w:r w:rsidR="007B3B7A" w:rsidRPr="000225D0">
        <w:rPr>
          <w:rFonts w:ascii="Times New Roman" w:hAnsi="Times New Roman" w:cs="Times New Roman"/>
          <w:sz w:val="28"/>
          <w:szCs w:val="28"/>
        </w:rPr>
        <w:t>4.11.5. Сети кондиционера должны быть скрыты. Ввод сетей в здание должен быть организован в габаритах корзины или маскирующего экрана.</w:t>
      </w:r>
    </w:p>
    <w:p w14:paraId="519F4252" w14:textId="77777777" w:rsidR="00236697" w:rsidRDefault="00236697" w:rsidP="00E228BA">
      <w:pPr>
        <w:tabs>
          <w:tab w:val="left" w:pos="1050"/>
        </w:tabs>
        <w:spacing w:after="0" w:line="240" w:lineRule="auto"/>
        <w:rPr>
          <w:rFonts w:ascii="Times New Roman" w:hAnsi="Times New Roman" w:cs="Times New Roman"/>
          <w:sz w:val="28"/>
          <w:szCs w:val="28"/>
        </w:rPr>
      </w:pPr>
      <w:r>
        <w:rPr>
          <w:rFonts w:ascii="Times New Roman" w:hAnsi="Times New Roman" w:cs="Times New Roman"/>
          <w:sz w:val="28"/>
          <w:szCs w:val="28"/>
        </w:rPr>
        <w:tab/>
      </w:r>
      <w:r w:rsidR="007B3B7A" w:rsidRPr="000225D0">
        <w:rPr>
          <w:rFonts w:ascii="Times New Roman" w:hAnsi="Times New Roman" w:cs="Times New Roman"/>
          <w:sz w:val="28"/>
          <w:szCs w:val="28"/>
        </w:rPr>
        <w:t xml:space="preserve">4.12. Дополнительное оборудование фасадов (спутниковые тарелки и антенны, видеокамеры и т. п.) включает две основные группы наружных элементов: городское и техническое оборудование. К городскому оборудованию относятся часы, почтовые ящики, банкоматы, таксофоны, держатели флагов (флагштоки, кронштейны). К техническому — видеокамеры, электрощитовые и газовые ящики (ШРП), элементы архитектурной подсветки, спутниковые тарелки, антенны. </w:t>
      </w:r>
    </w:p>
    <w:p w14:paraId="16267C33" w14:textId="77777777" w:rsidR="00236697" w:rsidRDefault="007B3B7A" w:rsidP="00E228BA">
      <w:pPr>
        <w:tabs>
          <w:tab w:val="left" w:pos="1050"/>
        </w:tabs>
        <w:spacing w:after="0" w:line="240" w:lineRule="auto"/>
        <w:rPr>
          <w:rFonts w:ascii="Times New Roman" w:hAnsi="Times New Roman" w:cs="Times New Roman"/>
          <w:sz w:val="28"/>
          <w:szCs w:val="28"/>
        </w:rPr>
      </w:pPr>
      <w:r w:rsidRPr="000225D0">
        <w:rPr>
          <w:rFonts w:ascii="Times New Roman" w:hAnsi="Times New Roman" w:cs="Times New Roman"/>
          <w:sz w:val="28"/>
          <w:szCs w:val="28"/>
        </w:rPr>
        <w:t>4.12.1. Допускается установка антенн и кабелей на кровле зданий.</w:t>
      </w:r>
    </w:p>
    <w:p w14:paraId="65B18B2F" w14:textId="77777777" w:rsidR="00236697" w:rsidRDefault="007B3B7A" w:rsidP="00E228BA">
      <w:pPr>
        <w:tabs>
          <w:tab w:val="left" w:pos="1050"/>
        </w:tabs>
        <w:spacing w:after="0" w:line="240" w:lineRule="auto"/>
        <w:rPr>
          <w:rFonts w:ascii="Times New Roman" w:hAnsi="Times New Roman" w:cs="Times New Roman"/>
          <w:sz w:val="28"/>
          <w:szCs w:val="28"/>
        </w:rPr>
      </w:pPr>
      <w:r w:rsidRPr="000225D0">
        <w:rPr>
          <w:rFonts w:ascii="Times New Roman" w:hAnsi="Times New Roman" w:cs="Times New Roman"/>
          <w:sz w:val="28"/>
          <w:szCs w:val="28"/>
        </w:rPr>
        <w:t xml:space="preserve"> 4.12.2. При размещении дополнительного оборудования не допускается нарушение целостности фасадов и их архитектурно</w:t>
      </w:r>
      <w:r w:rsidR="00236697">
        <w:rPr>
          <w:rFonts w:ascii="Times New Roman" w:hAnsi="Times New Roman" w:cs="Times New Roman"/>
          <w:sz w:val="28"/>
          <w:szCs w:val="28"/>
        </w:rPr>
        <w:t>-</w:t>
      </w:r>
      <w:r w:rsidRPr="000225D0">
        <w:rPr>
          <w:rFonts w:ascii="Times New Roman" w:hAnsi="Times New Roman" w:cs="Times New Roman"/>
          <w:sz w:val="28"/>
          <w:szCs w:val="28"/>
        </w:rPr>
        <w:t xml:space="preserve">художественных элементов. </w:t>
      </w:r>
    </w:p>
    <w:p w14:paraId="0BA7BBBC" w14:textId="77777777" w:rsidR="00236697" w:rsidRDefault="007B3B7A" w:rsidP="00E228BA">
      <w:pPr>
        <w:tabs>
          <w:tab w:val="left" w:pos="1050"/>
        </w:tabs>
        <w:spacing w:after="0" w:line="240" w:lineRule="auto"/>
        <w:rPr>
          <w:rFonts w:ascii="Times New Roman" w:hAnsi="Times New Roman" w:cs="Times New Roman"/>
          <w:sz w:val="28"/>
          <w:szCs w:val="28"/>
        </w:rPr>
      </w:pPr>
      <w:r w:rsidRPr="000225D0">
        <w:rPr>
          <w:rFonts w:ascii="Times New Roman" w:hAnsi="Times New Roman" w:cs="Times New Roman"/>
          <w:sz w:val="28"/>
          <w:szCs w:val="28"/>
        </w:rPr>
        <w:t xml:space="preserve">4.12.3. Запрещается установка спутниковых тарелок и антенн на куполах, башнях, лоджиях, балконах. </w:t>
      </w:r>
    </w:p>
    <w:p w14:paraId="0DEF104D" w14:textId="77777777" w:rsidR="00236697" w:rsidRDefault="007B3B7A" w:rsidP="00E228BA">
      <w:pPr>
        <w:tabs>
          <w:tab w:val="left" w:pos="1050"/>
        </w:tabs>
        <w:spacing w:after="0" w:line="240" w:lineRule="auto"/>
        <w:rPr>
          <w:rFonts w:ascii="Times New Roman" w:hAnsi="Times New Roman" w:cs="Times New Roman"/>
          <w:sz w:val="28"/>
          <w:szCs w:val="28"/>
        </w:rPr>
      </w:pPr>
      <w:r w:rsidRPr="000225D0">
        <w:rPr>
          <w:rFonts w:ascii="Times New Roman" w:hAnsi="Times New Roman" w:cs="Times New Roman"/>
          <w:sz w:val="28"/>
          <w:szCs w:val="28"/>
        </w:rPr>
        <w:lastRenderedPageBreak/>
        <w:t xml:space="preserve">4.12.4. Запрещается установка видеокамер на архитектурных элементах (колоннах, карнизах, фронтонах, порталах, пилястрах), цоколе балконов. 4.12.5. Необходимо использовать скрытое подведение сетей при установке видеокамер и архитектурной подсветки фасада. </w:t>
      </w:r>
    </w:p>
    <w:p w14:paraId="7C072E35" w14:textId="3CD9E33B" w:rsidR="007B3B7A" w:rsidRPr="000225D0" w:rsidRDefault="007B3B7A" w:rsidP="00E228BA">
      <w:pPr>
        <w:tabs>
          <w:tab w:val="left" w:pos="1050"/>
        </w:tabs>
        <w:spacing w:after="0" w:line="240" w:lineRule="auto"/>
        <w:rPr>
          <w:rFonts w:ascii="Times New Roman" w:hAnsi="Times New Roman" w:cs="Times New Roman"/>
          <w:sz w:val="28"/>
          <w:szCs w:val="28"/>
        </w:rPr>
      </w:pPr>
      <w:r w:rsidRPr="000225D0">
        <w:rPr>
          <w:rFonts w:ascii="Times New Roman" w:hAnsi="Times New Roman" w:cs="Times New Roman"/>
          <w:sz w:val="28"/>
          <w:szCs w:val="28"/>
        </w:rPr>
        <w:t>4.12.6. Кабель-канал, скрывающий провода, должен быть покрашен под цвет фасада</w:t>
      </w:r>
    </w:p>
    <w:p w14:paraId="698C7CD2" w14:textId="77777777" w:rsidR="00236697" w:rsidRDefault="007B3B7A" w:rsidP="00E228BA">
      <w:pPr>
        <w:tabs>
          <w:tab w:val="left" w:pos="1050"/>
        </w:tabs>
        <w:spacing w:after="0" w:line="240" w:lineRule="auto"/>
        <w:rPr>
          <w:rFonts w:ascii="Times New Roman" w:hAnsi="Times New Roman" w:cs="Times New Roman"/>
          <w:sz w:val="28"/>
          <w:szCs w:val="28"/>
        </w:rPr>
      </w:pPr>
      <w:r w:rsidRPr="000225D0">
        <w:rPr>
          <w:rFonts w:ascii="Times New Roman" w:hAnsi="Times New Roman" w:cs="Times New Roman"/>
          <w:sz w:val="28"/>
          <w:szCs w:val="28"/>
        </w:rPr>
        <w:t xml:space="preserve">4.12.7. Запрещается использовать гофрированные трубы для кабелей. </w:t>
      </w:r>
    </w:p>
    <w:p w14:paraId="2C7B23C5" w14:textId="77777777" w:rsidR="00236697" w:rsidRDefault="007B3B7A" w:rsidP="00E228BA">
      <w:pPr>
        <w:tabs>
          <w:tab w:val="left" w:pos="1050"/>
        </w:tabs>
        <w:spacing w:after="0" w:line="240" w:lineRule="auto"/>
        <w:rPr>
          <w:rFonts w:ascii="Times New Roman" w:hAnsi="Times New Roman" w:cs="Times New Roman"/>
          <w:sz w:val="28"/>
          <w:szCs w:val="28"/>
        </w:rPr>
      </w:pPr>
      <w:r w:rsidRPr="000225D0">
        <w:rPr>
          <w:rFonts w:ascii="Times New Roman" w:hAnsi="Times New Roman" w:cs="Times New Roman"/>
          <w:sz w:val="28"/>
          <w:szCs w:val="28"/>
        </w:rPr>
        <w:t xml:space="preserve">4.12.8. Допускается ортогональная прокладка сетей на фасаде. </w:t>
      </w:r>
    </w:p>
    <w:p w14:paraId="5163EDC1" w14:textId="77777777" w:rsidR="00236697" w:rsidRDefault="00236697" w:rsidP="00E228BA">
      <w:pPr>
        <w:tabs>
          <w:tab w:val="left" w:pos="1050"/>
        </w:tabs>
        <w:spacing w:after="0" w:line="240" w:lineRule="auto"/>
        <w:rPr>
          <w:rFonts w:ascii="Times New Roman" w:hAnsi="Times New Roman" w:cs="Times New Roman"/>
          <w:sz w:val="28"/>
          <w:szCs w:val="28"/>
        </w:rPr>
      </w:pPr>
      <w:r>
        <w:rPr>
          <w:rFonts w:ascii="Times New Roman" w:hAnsi="Times New Roman" w:cs="Times New Roman"/>
          <w:sz w:val="28"/>
          <w:szCs w:val="28"/>
        </w:rPr>
        <w:tab/>
      </w:r>
      <w:r w:rsidR="007B3B7A" w:rsidRPr="000225D0">
        <w:rPr>
          <w:rFonts w:ascii="Times New Roman" w:hAnsi="Times New Roman" w:cs="Times New Roman"/>
          <w:sz w:val="28"/>
          <w:szCs w:val="28"/>
        </w:rPr>
        <w:t>4.13. Архитектурно-художественное оформление (мурал).</w:t>
      </w:r>
    </w:p>
    <w:p w14:paraId="3A84AE80" w14:textId="3354A5A8" w:rsidR="007B3B7A" w:rsidRPr="000225D0" w:rsidRDefault="007B3B7A" w:rsidP="00E228BA">
      <w:pPr>
        <w:tabs>
          <w:tab w:val="left" w:pos="1050"/>
        </w:tabs>
        <w:spacing w:after="0" w:line="240" w:lineRule="auto"/>
        <w:rPr>
          <w:rFonts w:ascii="Times New Roman" w:eastAsia="Times New Roman" w:hAnsi="Times New Roman" w:cs="Times New Roman"/>
          <w:kern w:val="0"/>
          <w:sz w:val="28"/>
          <w:szCs w:val="28"/>
          <w:lang w:eastAsia="ru-RU"/>
        </w:rPr>
      </w:pPr>
      <w:r w:rsidRPr="000225D0">
        <w:rPr>
          <w:rFonts w:ascii="Times New Roman" w:hAnsi="Times New Roman" w:cs="Times New Roman"/>
          <w:sz w:val="28"/>
          <w:szCs w:val="28"/>
        </w:rPr>
        <w:t xml:space="preserve"> 4.13.1. В случае нанесения мурала на торцевую стену объекта композиция мурала должна охватывать всю плоскость стены начиная от уровня цоколя либо с отступом в 1 м от уровня земли. Если мурал имеет фон, то он должен покрывать всю площадь стены начиная от уровня цоколя либо с отступом в 1 м от уровня </w:t>
      </w:r>
      <w:r w:rsidRPr="00544D21">
        <w:rPr>
          <w:rFonts w:ascii="Times New Roman" w:hAnsi="Times New Roman" w:cs="Times New Roman"/>
          <w:sz w:val="28"/>
          <w:szCs w:val="28"/>
        </w:rPr>
        <w:t>земли (рис. 1).</w:t>
      </w:r>
    </w:p>
    <w:p w14:paraId="0F273919" w14:textId="77777777" w:rsidR="003915A4" w:rsidRPr="000225D0" w:rsidRDefault="007B3B7A" w:rsidP="00E228BA">
      <w:pPr>
        <w:tabs>
          <w:tab w:val="left" w:pos="1050"/>
        </w:tabs>
        <w:spacing w:after="0" w:line="240" w:lineRule="auto"/>
        <w:rPr>
          <w:rFonts w:ascii="Times New Roman" w:eastAsia="Times New Roman" w:hAnsi="Times New Roman" w:cs="Times New Roman"/>
          <w:kern w:val="0"/>
          <w:sz w:val="28"/>
          <w:szCs w:val="28"/>
          <w:lang w:eastAsia="ru-RU"/>
        </w:rPr>
      </w:pPr>
      <w:r w:rsidRPr="000225D0">
        <w:rPr>
          <w:rFonts w:ascii="Times New Roman" w:hAnsi="Times New Roman" w:cs="Times New Roman"/>
          <w:sz w:val="28"/>
          <w:szCs w:val="28"/>
        </w:rPr>
        <w:t>4.13.2. В случае архитектурно-художественного оформления сооружения (трансформаторной подстанции, остановки общественного транспорта и т. п.) мурал наносится на все фасады объекта от уровня земли, за исключением случаев размещения мурала на стенах вновь построенных сооружений и стенах сооружений, на которых произведен ремонт</w:t>
      </w:r>
    </w:p>
    <w:p w14:paraId="3FECD3C2" w14:textId="77777777" w:rsidR="0038209A" w:rsidRDefault="007B3B7A" w:rsidP="00E228BA">
      <w:pPr>
        <w:tabs>
          <w:tab w:val="left" w:pos="1050"/>
        </w:tabs>
        <w:spacing w:after="0" w:line="240" w:lineRule="auto"/>
        <w:rPr>
          <w:rFonts w:ascii="Times New Roman" w:hAnsi="Times New Roman" w:cs="Times New Roman"/>
          <w:sz w:val="28"/>
          <w:szCs w:val="28"/>
        </w:rPr>
      </w:pPr>
      <w:r w:rsidRPr="000225D0">
        <w:rPr>
          <w:rFonts w:ascii="Times New Roman" w:hAnsi="Times New Roman" w:cs="Times New Roman"/>
          <w:sz w:val="28"/>
          <w:szCs w:val="28"/>
        </w:rPr>
        <w:t xml:space="preserve">4.13.3. Запрещено перекрывать муралом декоративные элементы фасада: карнизы, пилястры, молдинги, руст, кронштейны, наличники, розетки и т. п. 4.13.4. При создании архитектурно-художественного оформления фасада объекта (настенного панно, мурала) требуется согласование администрации поселения (района) </w:t>
      </w:r>
    </w:p>
    <w:p w14:paraId="346E78AE" w14:textId="0C28A6D1" w:rsidR="0038209A" w:rsidRPr="00493C4D" w:rsidRDefault="0038209A" w:rsidP="0038209A">
      <w:pPr>
        <w:tabs>
          <w:tab w:val="left" w:pos="1050"/>
        </w:tabs>
        <w:spacing w:after="0" w:line="240" w:lineRule="auto"/>
        <w:rPr>
          <w:rFonts w:ascii="Times New Roman" w:eastAsia="Times New Roman" w:hAnsi="Times New Roman" w:cs="Times New Roman"/>
          <w:kern w:val="0"/>
          <w:sz w:val="21"/>
          <w:szCs w:val="21"/>
          <w:lang w:eastAsia="ru-RU"/>
        </w:rPr>
      </w:pPr>
      <w:r>
        <w:rPr>
          <w:rFonts w:ascii="Times New Roman" w:hAnsi="Times New Roman" w:cs="Times New Roman"/>
          <w:sz w:val="28"/>
          <w:szCs w:val="28"/>
        </w:rPr>
        <w:tab/>
      </w:r>
      <w:r w:rsidR="007B3B7A" w:rsidRPr="0038209A">
        <w:rPr>
          <w:rFonts w:ascii="Times New Roman" w:hAnsi="Times New Roman" w:cs="Times New Roman"/>
          <w:sz w:val="28"/>
          <w:szCs w:val="28"/>
        </w:rPr>
        <w:t xml:space="preserve">4.14. </w:t>
      </w:r>
      <w:r w:rsidRPr="00493C4D">
        <w:rPr>
          <w:rFonts w:ascii="Times New Roman" w:eastAsia="Times New Roman" w:hAnsi="Times New Roman" w:cs="Times New Roman"/>
          <w:kern w:val="0"/>
          <w:sz w:val="28"/>
          <w:szCs w:val="28"/>
          <w:lang w:eastAsia="ru-RU"/>
        </w:rPr>
        <w:t>Требования к подсветке фасадов:</w:t>
      </w:r>
    </w:p>
    <w:p w14:paraId="0D187C23" w14:textId="26871D07" w:rsidR="0038209A" w:rsidRPr="00493C4D" w:rsidRDefault="0038209A" w:rsidP="0038209A">
      <w:pPr>
        <w:spacing w:after="0" w:line="240" w:lineRule="auto"/>
        <w:ind w:firstLine="480"/>
        <w:textAlignment w:val="baseline"/>
        <w:rPr>
          <w:rFonts w:ascii="Times New Roman" w:eastAsia="Times New Roman" w:hAnsi="Times New Roman" w:cs="Times New Roman"/>
          <w:kern w:val="0"/>
          <w:sz w:val="21"/>
          <w:szCs w:val="21"/>
          <w:lang w:eastAsia="ru-RU"/>
        </w:rPr>
      </w:pPr>
      <w:r>
        <w:rPr>
          <w:rFonts w:ascii="Times New Roman" w:eastAsia="Times New Roman" w:hAnsi="Times New Roman" w:cs="Times New Roman"/>
          <w:kern w:val="0"/>
          <w:sz w:val="28"/>
          <w:szCs w:val="28"/>
          <w:lang w:eastAsia="ru-RU"/>
        </w:rPr>
        <w:t>4.14.1.</w:t>
      </w:r>
      <w:r w:rsidRPr="00493C4D">
        <w:rPr>
          <w:rFonts w:ascii="Times New Roman" w:eastAsia="Times New Roman" w:hAnsi="Times New Roman" w:cs="Times New Roman"/>
          <w:kern w:val="0"/>
          <w:sz w:val="28"/>
          <w:szCs w:val="28"/>
          <w:lang w:eastAsia="ru-RU"/>
        </w:rPr>
        <w:t xml:space="preserve"> </w:t>
      </w:r>
      <w:r>
        <w:rPr>
          <w:rFonts w:ascii="Times New Roman" w:eastAsia="Times New Roman" w:hAnsi="Times New Roman" w:cs="Times New Roman"/>
          <w:kern w:val="0"/>
          <w:sz w:val="28"/>
          <w:szCs w:val="28"/>
          <w:lang w:eastAsia="ru-RU"/>
        </w:rPr>
        <w:t>Д</w:t>
      </w:r>
      <w:r w:rsidRPr="00493C4D">
        <w:rPr>
          <w:rFonts w:ascii="Times New Roman" w:eastAsia="Times New Roman" w:hAnsi="Times New Roman" w:cs="Times New Roman"/>
          <w:kern w:val="0"/>
          <w:sz w:val="28"/>
          <w:szCs w:val="28"/>
          <w:lang w:eastAsia="ru-RU"/>
        </w:rPr>
        <w:t>ля каждого объекта капитального строительства наружное архитектурное освещение (подсветку фасадов) следует подбирать с соблюдением требований Свода правил </w:t>
      </w:r>
      <w:hyperlink r:id="rId21" w:anchor="7D20K3" w:history="1">
        <w:r w:rsidRPr="00493C4D">
          <w:rPr>
            <w:rFonts w:ascii="Times New Roman" w:eastAsia="Times New Roman" w:hAnsi="Times New Roman" w:cs="Times New Roman"/>
            <w:kern w:val="0"/>
            <w:sz w:val="28"/>
            <w:szCs w:val="28"/>
            <w:u w:val="single"/>
            <w:lang w:eastAsia="ru-RU"/>
          </w:rPr>
          <w:t>СП 52.13330.2016</w:t>
        </w:r>
      </w:hyperlink>
      <w:r w:rsidRPr="00493C4D">
        <w:rPr>
          <w:rFonts w:ascii="Times New Roman" w:eastAsia="Times New Roman" w:hAnsi="Times New Roman" w:cs="Times New Roman"/>
          <w:kern w:val="0"/>
          <w:sz w:val="28"/>
          <w:szCs w:val="28"/>
          <w:lang w:eastAsia="ru-RU"/>
        </w:rPr>
        <w:t> "Естественное и искусственное освещение" индивидуально с учетом функционального назначения и архитектурного стиля здания;</w:t>
      </w:r>
    </w:p>
    <w:p w14:paraId="7F5F1048" w14:textId="6AF0AF54" w:rsidR="0038209A" w:rsidRPr="00493C4D" w:rsidRDefault="0038209A" w:rsidP="0038209A">
      <w:pPr>
        <w:spacing w:after="0" w:line="240" w:lineRule="auto"/>
        <w:ind w:firstLine="480"/>
        <w:textAlignment w:val="baseline"/>
        <w:rPr>
          <w:rFonts w:ascii="Times New Roman" w:eastAsia="Times New Roman" w:hAnsi="Times New Roman" w:cs="Times New Roman"/>
          <w:kern w:val="0"/>
          <w:sz w:val="21"/>
          <w:szCs w:val="21"/>
          <w:lang w:eastAsia="ru-RU"/>
        </w:rPr>
      </w:pPr>
      <w:r>
        <w:rPr>
          <w:rFonts w:ascii="Times New Roman" w:eastAsia="Times New Roman" w:hAnsi="Times New Roman" w:cs="Times New Roman"/>
          <w:kern w:val="0"/>
          <w:sz w:val="28"/>
          <w:szCs w:val="28"/>
          <w:lang w:eastAsia="ru-RU"/>
        </w:rPr>
        <w:t>4.14.2.</w:t>
      </w:r>
      <w:r w:rsidRPr="00493C4D">
        <w:rPr>
          <w:rFonts w:ascii="Times New Roman" w:eastAsia="Times New Roman" w:hAnsi="Times New Roman" w:cs="Times New Roman"/>
          <w:kern w:val="0"/>
          <w:sz w:val="28"/>
          <w:szCs w:val="28"/>
          <w:lang w:eastAsia="ru-RU"/>
        </w:rPr>
        <w:t xml:space="preserve"> </w:t>
      </w:r>
      <w:r>
        <w:rPr>
          <w:rFonts w:ascii="Times New Roman" w:eastAsia="Times New Roman" w:hAnsi="Times New Roman" w:cs="Times New Roman"/>
          <w:kern w:val="0"/>
          <w:sz w:val="28"/>
          <w:szCs w:val="28"/>
          <w:lang w:eastAsia="ru-RU"/>
        </w:rPr>
        <w:t>Х</w:t>
      </w:r>
      <w:r w:rsidRPr="00493C4D">
        <w:rPr>
          <w:rFonts w:ascii="Times New Roman" w:eastAsia="Times New Roman" w:hAnsi="Times New Roman" w:cs="Times New Roman"/>
          <w:kern w:val="0"/>
          <w:sz w:val="28"/>
          <w:szCs w:val="28"/>
          <w:lang w:eastAsia="ru-RU"/>
        </w:rPr>
        <w:t>арактеристики элементов освещения:</w:t>
      </w:r>
    </w:p>
    <w:p w14:paraId="7D00A03D" w14:textId="77777777" w:rsidR="0038209A" w:rsidRPr="00493C4D" w:rsidRDefault="0038209A" w:rsidP="0038209A">
      <w:pPr>
        <w:spacing w:after="0" w:line="240" w:lineRule="auto"/>
        <w:ind w:firstLine="480"/>
        <w:textAlignment w:val="baseline"/>
        <w:rPr>
          <w:rFonts w:ascii="Times New Roman" w:eastAsia="Times New Roman" w:hAnsi="Times New Roman" w:cs="Times New Roman"/>
          <w:kern w:val="0"/>
          <w:sz w:val="28"/>
          <w:szCs w:val="28"/>
          <w:lang w:eastAsia="ru-RU"/>
        </w:rPr>
      </w:pPr>
      <w:r w:rsidRPr="00493C4D">
        <w:rPr>
          <w:rFonts w:ascii="Times New Roman" w:eastAsia="Times New Roman" w:hAnsi="Times New Roman" w:cs="Times New Roman"/>
          <w:kern w:val="0"/>
          <w:sz w:val="28"/>
          <w:szCs w:val="28"/>
          <w:lang w:eastAsia="ru-RU"/>
        </w:rPr>
        <w:t>а) цветовая температура (3500 - 4500 К) - нейтральное освещение, приближенное дневному;</w:t>
      </w:r>
    </w:p>
    <w:p w14:paraId="1C1032FB" w14:textId="77777777" w:rsidR="0038209A" w:rsidRPr="00493C4D" w:rsidRDefault="0038209A" w:rsidP="0038209A">
      <w:pPr>
        <w:spacing w:after="0" w:line="240" w:lineRule="auto"/>
        <w:ind w:firstLine="480"/>
        <w:textAlignment w:val="baseline"/>
        <w:rPr>
          <w:rFonts w:ascii="Times New Roman" w:eastAsia="Times New Roman" w:hAnsi="Times New Roman" w:cs="Times New Roman"/>
          <w:kern w:val="0"/>
          <w:sz w:val="21"/>
          <w:szCs w:val="21"/>
          <w:lang w:eastAsia="ru-RU"/>
        </w:rPr>
      </w:pPr>
      <w:r w:rsidRPr="00493C4D">
        <w:rPr>
          <w:rFonts w:ascii="Times New Roman" w:eastAsia="Times New Roman" w:hAnsi="Times New Roman" w:cs="Times New Roman"/>
          <w:kern w:val="0"/>
          <w:sz w:val="28"/>
          <w:szCs w:val="28"/>
          <w:lang w:eastAsia="ru-RU"/>
        </w:rPr>
        <w:t>б) яркость фасадов зданий, сооружений, монументов и элементов ландшафтной архитектуры в зависимости от их значимости, места расположения и преобладающих условий их зрительного восприятия в городе следует принимать по таблице 7.23 Свода правил </w:t>
      </w:r>
      <w:hyperlink r:id="rId22" w:anchor="7D20K3" w:history="1">
        <w:r w:rsidRPr="00493C4D">
          <w:rPr>
            <w:rFonts w:ascii="Times New Roman" w:eastAsia="Times New Roman" w:hAnsi="Times New Roman" w:cs="Times New Roman"/>
            <w:kern w:val="0"/>
            <w:sz w:val="28"/>
            <w:szCs w:val="28"/>
            <w:u w:val="single"/>
            <w:lang w:eastAsia="ru-RU"/>
          </w:rPr>
          <w:t>СП 52.13330.2016</w:t>
        </w:r>
      </w:hyperlink>
      <w:r w:rsidRPr="00493C4D">
        <w:rPr>
          <w:rFonts w:ascii="Times New Roman" w:eastAsia="Times New Roman" w:hAnsi="Times New Roman" w:cs="Times New Roman"/>
          <w:kern w:val="0"/>
          <w:sz w:val="28"/>
          <w:szCs w:val="28"/>
          <w:lang w:eastAsia="ru-RU"/>
        </w:rPr>
        <w:t> "Естественное и искусственное освещение";</w:t>
      </w:r>
    </w:p>
    <w:p w14:paraId="34809389" w14:textId="52D5791C" w:rsidR="0038209A" w:rsidRPr="00493C4D" w:rsidRDefault="0038209A" w:rsidP="0038209A">
      <w:pPr>
        <w:spacing w:after="0" w:line="240" w:lineRule="auto"/>
        <w:ind w:firstLine="480"/>
        <w:textAlignment w:val="baseline"/>
        <w:rPr>
          <w:rFonts w:ascii="Times New Roman" w:eastAsia="Times New Roman" w:hAnsi="Times New Roman" w:cs="Times New Roman"/>
          <w:kern w:val="0"/>
          <w:sz w:val="28"/>
          <w:szCs w:val="28"/>
          <w:lang w:eastAsia="ru-RU"/>
        </w:rPr>
      </w:pPr>
      <w:r>
        <w:rPr>
          <w:rFonts w:ascii="Times New Roman" w:eastAsia="Times New Roman" w:hAnsi="Times New Roman" w:cs="Times New Roman"/>
          <w:kern w:val="0"/>
          <w:sz w:val="28"/>
          <w:szCs w:val="28"/>
          <w:lang w:eastAsia="ru-RU"/>
        </w:rPr>
        <w:t>4.14.3.</w:t>
      </w:r>
      <w:r w:rsidRPr="00493C4D">
        <w:rPr>
          <w:rFonts w:ascii="Times New Roman" w:eastAsia="Times New Roman" w:hAnsi="Times New Roman" w:cs="Times New Roman"/>
          <w:kern w:val="0"/>
          <w:sz w:val="28"/>
          <w:szCs w:val="28"/>
          <w:lang w:eastAsia="ru-RU"/>
        </w:rPr>
        <w:t xml:space="preserve"> </w:t>
      </w:r>
      <w:r>
        <w:rPr>
          <w:rFonts w:ascii="Times New Roman" w:eastAsia="Times New Roman" w:hAnsi="Times New Roman" w:cs="Times New Roman"/>
          <w:kern w:val="0"/>
          <w:sz w:val="28"/>
          <w:szCs w:val="28"/>
          <w:lang w:eastAsia="ru-RU"/>
        </w:rPr>
        <w:t>Р</w:t>
      </w:r>
      <w:r w:rsidRPr="00493C4D">
        <w:rPr>
          <w:rFonts w:ascii="Times New Roman" w:eastAsia="Times New Roman" w:hAnsi="Times New Roman" w:cs="Times New Roman"/>
          <w:kern w:val="0"/>
          <w:sz w:val="28"/>
          <w:szCs w:val="28"/>
          <w:lang w:eastAsia="ru-RU"/>
        </w:rPr>
        <w:t>екомендации к подбору элементов освещения для подсветки объектов капитального строительства:</w:t>
      </w:r>
    </w:p>
    <w:p w14:paraId="43A8CC21" w14:textId="77777777" w:rsidR="0038209A" w:rsidRPr="00493C4D" w:rsidRDefault="0038209A" w:rsidP="0038209A">
      <w:pPr>
        <w:spacing w:after="0" w:line="240" w:lineRule="auto"/>
        <w:ind w:firstLine="480"/>
        <w:textAlignment w:val="baseline"/>
        <w:rPr>
          <w:rFonts w:ascii="Times New Roman" w:eastAsia="Times New Roman" w:hAnsi="Times New Roman" w:cs="Times New Roman"/>
          <w:kern w:val="0"/>
          <w:sz w:val="28"/>
          <w:szCs w:val="28"/>
          <w:lang w:eastAsia="ru-RU"/>
        </w:rPr>
      </w:pPr>
      <w:r w:rsidRPr="00493C4D">
        <w:rPr>
          <w:rFonts w:ascii="Times New Roman" w:eastAsia="Times New Roman" w:hAnsi="Times New Roman" w:cs="Times New Roman"/>
          <w:kern w:val="0"/>
          <w:sz w:val="28"/>
          <w:szCs w:val="28"/>
          <w:lang w:eastAsia="ru-RU"/>
        </w:rPr>
        <w:t>а) для подсветки снизу: линейные светодиодные прожекторы с углом раскрытия от 15° до 30°;</w:t>
      </w:r>
    </w:p>
    <w:p w14:paraId="3DABF444" w14:textId="77777777" w:rsidR="0038209A" w:rsidRPr="00493C4D" w:rsidRDefault="0038209A" w:rsidP="0038209A">
      <w:pPr>
        <w:spacing w:after="0" w:line="240" w:lineRule="auto"/>
        <w:ind w:firstLine="480"/>
        <w:textAlignment w:val="baseline"/>
        <w:rPr>
          <w:rFonts w:ascii="Times New Roman" w:eastAsia="Times New Roman" w:hAnsi="Times New Roman" w:cs="Times New Roman"/>
          <w:kern w:val="0"/>
          <w:sz w:val="28"/>
          <w:szCs w:val="28"/>
          <w:lang w:eastAsia="ru-RU"/>
        </w:rPr>
      </w:pPr>
      <w:r w:rsidRPr="00493C4D">
        <w:rPr>
          <w:rFonts w:ascii="Times New Roman" w:eastAsia="Times New Roman" w:hAnsi="Times New Roman" w:cs="Times New Roman"/>
          <w:kern w:val="0"/>
          <w:sz w:val="28"/>
          <w:szCs w:val="28"/>
          <w:lang w:eastAsia="ru-RU"/>
        </w:rPr>
        <w:t>б) для подсветки верхней части здания: "заливающие" прожекторы;</w:t>
      </w:r>
    </w:p>
    <w:p w14:paraId="08C6AC39" w14:textId="77777777" w:rsidR="0038209A" w:rsidRPr="00493C4D" w:rsidRDefault="0038209A" w:rsidP="0038209A">
      <w:pPr>
        <w:shd w:val="clear" w:color="auto" w:fill="FFFFFF"/>
        <w:spacing w:after="0" w:line="240" w:lineRule="auto"/>
        <w:ind w:firstLine="480"/>
        <w:textAlignment w:val="baseline"/>
        <w:rPr>
          <w:rFonts w:ascii="Times New Roman" w:eastAsia="Times New Roman" w:hAnsi="Times New Roman" w:cs="Times New Roman"/>
          <w:kern w:val="0"/>
          <w:sz w:val="28"/>
          <w:szCs w:val="28"/>
          <w:lang w:eastAsia="ru-RU"/>
        </w:rPr>
      </w:pPr>
      <w:r w:rsidRPr="00493C4D">
        <w:rPr>
          <w:rFonts w:ascii="Times New Roman" w:eastAsia="Times New Roman" w:hAnsi="Times New Roman" w:cs="Times New Roman"/>
          <w:kern w:val="0"/>
          <w:sz w:val="28"/>
          <w:szCs w:val="28"/>
          <w:lang w:eastAsia="ru-RU"/>
        </w:rPr>
        <w:t>в) для колонн, портиков, барельефов: вертикально направленный свет (двунаправленные прожекторы);</w:t>
      </w:r>
    </w:p>
    <w:p w14:paraId="48C9C02D" w14:textId="77777777" w:rsidR="0038209A" w:rsidRPr="00493C4D" w:rsidRDefault="0038209A" w:rsidP="0038209A">
      <w:pPr>
        <w:shd w:val="clear" w:color="auto" w:fill="FFFFFF"/>
        <w:spacing w:after="0" w:line="240" w:lineRule="auto"/>
        <w:ind w:firstLine="480"/>
        <w:textAlignment w:val="baseline"/>
        <w:rPr>
          <w:rFonts w:ascii="Times New Roman" w:eastAsia="Times New Roman" w:hAnsi="Times New Roman" w:cs="Times New Roman"/>
          <w:kern w:val="0"/>
          <w:sz w:val="28"/>
          <w:szCs w:val="28"/>
          <w:lang w:eastAsia="ru-RU"/>
        </w:rPr>
      </w:pPr>
      <w:r w:rsidRPr="00493C4D">
        <w:rPr>
          <w:rFonts w:ascii="Times New Roman" w:eastAsia="Times New Roman" w:hAnsi="Times New Roman" w:cs="Times New Roman"/>
          <w:kern w:val="0"/>
          <w:sz w:val="28"/>
          <w:szCs w:val="28"/>
          <w:lang w:eastAsia="ru-RU"/>
        </w:rPr>
        <w:lastRenderedPageBreak/>
        <w:t>г) для подчеркивания деталей фасада - фризов, проемов, балконов, а также для зонального освещения - линейные светильники;</w:t>
      </w:r>
    </w:p>
    <w:p w14:paraId="7EDE6465" w14:textId="77777777" w:rsidR="0038209A" w:rsidRPr="00493C4D" w:rsidRDefault="0038209A" w:rsidP="0038209A">
      <w:pPr>
        <w:tabs>
          <w:tab w:val="left" w:pos="1050"/>
        </w:tabs>
        <w:spacing w:after="0" w:line="240" w:lineRule="auto"/>
        <w:rPr>
          <w:rFonts w:ascii="Times New Roman" w:eastAsia="Times New Roman" w:hAnsi="Times New Roman" w:cs="Times New Roman"/>
          <w:kern w:val="0"/>
          <w:sz w:val="28"/>
          <w:szCs w:val="28"/>
          <w:lang w:eastAsia="ru-RU"/>
        </w:rPr>
      </w:pPr>
      <w:r w:rsidRPr="00493C4D">
        <w:rPr>
          <w:rFonts w:ascii="Times New Roman" w:eastAsia="Times New Roman" w:hAnsi="Times New Roman" w:cs="Times New Roman"/>
          <w:kern w:val="0"/>
          <w:sz w:val="28"/>
          <w:szCs w:val="28"/>
          <w:lang w:eastAsia="ru-RU"/>
        </w:rPr>
        <w:t>д) для локальной подсветки, выделения отдельных элементов фасада - колонн, балюстрад, рустов, цоколя: точечные светильники.</w:t>
      </w:r>
    </w:p>
    <w:p w14:paraId="17DB30C5" w14:textId="77777777" w:rsidR="00DC7FE0" w:rsidRPr="000225D0" w:rsidRDefault="00DC7FE0" w:rsidP="00E228BA">
      <w:pPr>
        <w:tabs>
          <w:tab w:val="left" w:pos="1050"/>
        </w:tabs>
        <w:spacing w:after="0" w:line="240" w:lineRule="auto"/>
        <w:rPr>
          <w:rFonts w:ascii="Times New Roman" w:eastAsia="Times New Roman" w:hAnsi="Times New Roman" w:cs="Times New Roman"/>
          <w:kern w:val="0"/>
          <w:sz w:val="28"/>
          <w:szCs w:val="28"/>
          <w:lang w:eastAsia="ru-RU"/>
        </w:rPr>
      </w:pPr>
    </w:p>
    <w:p w14:paraId="4EEAADFD" w14:textId="77777777" w:rsidR="00ED1C3B" w:rsidRPr="00ED1C3B" w:rsidRDefault="00ED1C3B" w:rsidP="00ED1C3B">
      <w:pPr>
        <w:pStyle w:val="a7"/>
        <w:numPr>
          <w:ilvl w:val="0"/>
          <w:numId w:val="1"/>
        </w:numPr>
        <w:tabs>
          <w:tab w:val="left" w:pos="1050"/>
        </w:tabs>
        <w:spacing w:after="0" w:line="240" w:lineRule="auto"/>
        <w:jc w:val="center"/>
        <w:rPr>
          <w:rFonts w:ascii="Times New Roman" w:eastAsia="Times New Roman" w:hAnsi="Times New Roman" w:cs="Times New Roman"/>
          <w:b/>
          <w:bCs/>
          <w:kern w:val="0"/>
          <w:sz w:val="28"/>
          <w:szCs w:val="28"/>
          <w:lang w:eastAsia="ru-RU"/>
        </w:rPr>
      </w:pPr>
      <w:r w:rsidRPr="00ED1C3B">
        <w:rPr>
          <w:rFonts w:ascii="Times New Roman" w:eastAsia="Times New Roman" w:hAnsi="Times New Roman" w:cs="Times New Roman"/>
          <w:b/>
          <w:bCs/>
          <w:kern w:val="0"/>
          <w:sz w:val="28"/>
          <w:szCs w:val="28"/>
          <w:lang w:eastAsia="ru-RU"/>
        </w:rPr>
        <w:t>Цветовое решение фасада</w:t>
      </w:r>
    </w:p>
    <w:p w14:paraId="1C219423" w14:textId="77777777" w:rsidR="00DC7FE0" w:rsidRDefault="00DC7FE0" w:rsidP="00E228BA">
      <w:pPr>
        <w:tabs>
          <w:tab w:val="left" w:pos="1050"/>
        </w:tabs>
        <w:spacing w:after="0" w:line="240" w:lineRule="auto"/>
        <w:rPr>
          <w:rFonts w:ascii="Times New Roman" w:eastAsia="Times New Roman" w:hAnsi="Times New Roman" w:cs="Times New Roman"/>
          <w:kern w:val="0"/>
          <w:sz w:val="28"/>
          <w:szCs w:val="28"/>
          <w:lang w:eastAsia="ru-RU"/>
        </w:rPr>
      </w:pPr>
    </w:p>
    <w:p w14:paraId="4F3CB24B" w14:textId="63481E24" w:rsidR="00ED1C3B" w:rsidRPr="003F502F" w:rsidRDefault="00ED1C3B" w:rsidP="00ED1C3B">
      <w:pPr>
        <w:spacing w:after="0" w:line="240" w:lineRule="auto"/>
        <w:ind w:firstLine="480"/>
        <w:textAlignment w:val="baseline"/>
        <w:rPr>
          <w:rFonts w:ascii="Times New Roman" w:eastAsia="Times New Roman" w:hAnsi="Times New Roman" w:cs="Times New Roman"/>
          <w:kern w:val="0"/>
          <w:sz w:val="28"/>
          <w:szCs w:val="28"/>
          <w:lang w:eastAsia="ru-RU"/>
        </w:rPr>
      </w:pPr>
      <w:r w:rsidRPr="003F502F">
        <w:rPr>
          <w:rFonts w:ascii="Times New Roman" w:eastAsia="Times New Roman" w:hAnsi="Times New Roman" w:cs="Times New Roman"/>
          <w:kern w:val="0"/>
          <w:sz w:val="28"/>
          <w:szCs w:val="28"/>
          <w:lang w:eastAsia="ru-RU"/>
        </w:rPr>
        <w:t xml:space="preserve"> </w:t>
      </w:r>
      <w:r w:rsidR="0038209A">
        <w:rPr>
          <w:rFonts w:ascii="Times New Roman" w:eastAsia="Times New Roman" w:hAnsi="Times New Roman" w:cs="Times New Roman"/>
          <w:kern w:val="0"/>
          <w:sz w:val="28"/>
          <w:szCs w:val="28"/>
          <w:lang w:eastAsia="ru-RU"/>
        </w:rPr>
        <w:t>5.</w:t>
      </w:r>
      <w:r w:rsidRPr="003F502F">
        <w:rPr>
          <w:rFonts w:ascii="Times New Roman" w:eastAsia="Times New Roman" w:hAnsi="Times New Roman" w:cs="Times New Roman"/>
          <w:kern w:val="0"/>
          <w:sz w:val="28"/>
          <w:szCs w:val="28"/>
          <w:lang w:eastAsia="ru-RU"/>
        </w:rPr>
        <w:t>1</w:t>
      </w:r>
      <w:r>
        <w:rPr>
          <w:rFonts w:ascii="Times New Roman" w:eastAsia="Times New Roman" w:hAnsi="Times New Roman" w:cs="Times New Roman"/>
          <w:kern w:val="0"/>
          <w:sz w:val="28"/>
          <w:szCs w:val="28"/>
          <w:lang w:eastAsia="ru-RU"/>
        </w:rPr>
        <w:t>.</w:t>
      </w:r>
      <w:r w:rsidRPr="003F502F">
        <w:rPr>
          <w:rFonts w:ascii="Times New Roman" w:eastAsia="Times New Roman" w:hAnsi="Times New Roman" w:cs="Times New Roman"/>
          <w:kern w:val="0"/>
          <w:sz w:val="28"/>
          <w:szCs w:val="28"/>
          <w:lang w:eastAsia="ru-RU"/>
        </w:rPr>
        <w:t xml:space="preserve"> </w:t>
      </w:r>
      <w:r>
        <w:rPr>
          <w:rFonts w:ascii="Times New Roman" w:eastAsia="Times New Roman" w:hAnsi="Times New Roman" w:cs="Times New Roman"/>
          <w:kern w:val="0"/>
          <w:sz w:val="28"/>
          <w:szCs w:val="28"/>
          <w:lang w:eastAsia="ru-RU"/>
        </w:rPr>
        <w:t>Ц</w:t>
      </w:r>
      <w:r w:rsidRPr="003F502F">
        <w:rPr>
          <w:rFonts w:ascii="Times New Roman" w:eastAsia="Times New Roman" w:hAnsi="Times New Roman" w:cs="Times New Roman"/>
          <w:kern w:val="0"/>
          <w:sz w:val="28"/>
          <w:szCs w:val="28"/>
          <w:lang w:eastAsia="ru-RU"/>
        </w:rPr>
        <w:t xml:space="preserve">ветовое решение для оштукатуренных фасадов и внешних ограждающих конструкций - исключительно </w:t>
      </w:r>
      <w:proofErr w:type="spellStart"/>
      <w:r w:rsidRPr="003F502F">
        <w:rPr>
          <w:rFonts w:ascii="Times New Roman" w:eastAsia="Times New Roman" w:hAnsi="Times New Roman" w:cs="Times New Roman"/>
          <w:kern w:val="0"/>
          <w:sz w:val="28"/>
          <w:szCs w:val="28"/>
          <w:lang w:eastAsia="ru-RU"/>
        </w:rPr>
        <w:t>разбеленные</w:t>
      </w:r>
      <w:proofErr w:type="spellEnd"/>
      <w:r w:rsidRPr="003F502F">
        <w:rPr>
          <w:rFonts w:ascii="Times New Roman" w:eastAsia="Times New Roman" w:hAnsi="Times New Roman" w:cs="Times New Roman"/>
          <w:kern w:val="0"/>
          <w:sz w:val="28"/>
          <w:szCs w:val="28"/>
          <w:lang w:eastAsia="ru-RU"/>
        </w:rPr>
        <w:t xml:space="preserve"> и приглушенные цвета (светлые оттенки бежевого, серого, желтого, зеленого цветов):</w:t>
      </w:r>
    </w:p>
    <w:p w14:paraId="6690CE32" w14:textId="77777777" w:rsidR="00ED1C3B" w:rsidRPr="003F502F" w:rsidRDefault="00ED1C3B" w:rsidP="00ED1C3B">
      <w:pPr>
        <w:spacing w:after="0" w:line="240" w:lineRule="auto"/>
        <w:ind w:firstLine="480"/>
        <w:textAlignment w:val="baseline"/>
        <w:rPr>
          <w:rFonts w:ascii="Times New Roman" w:eastAsia="Times New Roman" w:hAnsi="Times New Roman" w:cs="Times New Roman"/>
          <w:kern w:val="0"/>
          <w:sz w:val="28"/>
          <w:szCs w:val="28"/>
          <w:lang w:eastAsia="ru-RU"/>
        </w:rPr>
      </w:pPr>
      <w:r w:rsidRPr="003F502F">
        <w:rPr>
          <w:rFonts w:ascii="Times New Roman" w:eastAsia="Times New Roman" w:hAnsi="Times New Roman" w:cs="Times New Roman"/>
          <w:kern w:val="0"/>
          <w:sz w:val="28"/>
          <w:szCs w:val="28"/>
          <w:lang w:eastAsia="ru-RU"/>
        </w:rPr>
        <w:t>а) основные цвета (рекомендуемые к использованию):</w:t>
      </w:r>
    </w:p>
    <w:tbl>
      <w:tblPr>
        <w:tblW w:w="0" w:type="auto"/>
        <w:tblCellMar>
          <w:left w:w="0" w:type="dxa"/>
          <w:right w:w="0" w:type="dxa"/>
        </w:tblCellMar>
        <w:tblLook w:val="04A0" w:firstRow="1" w:lastRow="0" w:firstColumn="1" w:lastColumn="0" w:noHBand="0" w:noVBand="1"/>
      </w:tblPr>
      <w:tblGrid>
        <w:gridCol w:w="3796"/>
        <w:gridCol w:w="5559"/>
      </w:tblGrid>
      <w:tr w:rsidR="00ED1C3B" w:rsidRPr="003F502F" w14:paraId="5C270483" w14:textId="77777777" w:rsidTr="002F25D1">
        <w:trPr>
          <w:trHeight w:val="12"/>
        </w:trPr>
        <w:tc>
          <w:tcPr>
            <w:tcW w:w="4805" w:type="dxa"/>
            <w:tcBorders>
              <w:top w:val="nil"/>
              <w:left w:val="nil"/>
              <w:bottom w:val="nil"/>
              <w:right w:val="nil"/>
            </w:tcBorders>
            <w:shd w:val="clear" w:color="auto" w:fill="auto"/>
            <w:hideMark/>
          </w:tcPr>
          <w:p w14:paraId="5C434408" w14:textId="77777777" w:rsidR="00ED1C3B" w:rsidRPr="003F502F" w:rsidRDefault="00ED1C3B" w:rsidP="002F25D1">
            <w:pPr>
              <w:spacing w:after="200" w:line="276" w:lineRule="auto"/>
              <w:rPr>
                <w:rFonts w:ascii="Calibri" w:eastAsia="Times New Roman" w:hAnsi="Calibri" w:cs="Calibri"/>
                <w:kern w:val="0"/>
                <w:sz w:val="2"/>
                <w:szCs w:val="21"/>
                <w:lang w:eastAsia="ru-RU"/>
              </w:rPr>
            </w:pPr>
          </w:p>
        </w:tc>
        <w:tc>
          <w:tcPr>
            <w:tcW w:w="5914" w:type="dxa"/>
            <w:tcBorders>
              <w:top w:val="nil"/>
              <w:left w:val="nil"/>
              <w:bottom w:val="nil"/>
              <w:right w:val="nil"/>
            </w:tcBorders>
            <w:shd w:val="clear" w:color="auto" w:fill="auto"/>
            <w:hideMark/>
          </w:tcPr>
          <w:p w14:paraId="1B95C804" w14:textId="77777777" w:rsidR="00ED1C3B" w:rsidRPr="003F502F" w:rsidRDefault="00ED1C3B" w:rsidP="002F25D1">
            <w:pPr>
              <w:spacing w:after="200" w:line="276" w:lineRule="auto"/>
              <w:rPr>
                <w:rFonts w:ascii="Calibri" w:eastAsia="Times New Roman" w:hAnsi="Calibri" w:cs="Calibri"/>
                <w:kern w:val="0"/>
                <w:sz w:val="2"/>
                <w:szCs w:val="21"/>
                <w:lang w:eastAsia="ru-RU"/>
              </w:rPr>
            </w:pPr>
          </w:p>
        </w:tc>
      </w:tr>
      <w:tr w:rsidR="00ED1C3B" w:rsidRPr="003F502F" w14:paraId="48751E6C" w14:textId="77777777" w:rsidTr="002F25D1">
        <w:tc>
          <w:tcPr>
            <w:tcW w:w="4805" w:type="dxa"/>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hideMark/>
          </w:tcPr>
          <w:p w14:paraId="5FE5053B" w14:textId="77777777" w:rsidR="00ED1C3B" w:rsidRPr="003F502F" w:rsidRDefault="00ED1C3B" w:rsidP="002F25D1">
            <w:pPr>
              <w:spacing w:after="0" w:line="240" w:lineRule="auto"/>
              <w:jc w:val="center"/>
              <w:textAlignment w:val="baseline"/>
              <w:rPr>
                <w:rFonts w:ascii="Times New Roman" w:eastAsia="Times New Roman" w:hAnsi="Times New Roman" w:cs="Times New Roman"/>
                <w:kern w:val="0"/>
                <w:sz w:val="24"/>
                <w:szCs w:val="24"/>
                <w:lang w:eastAsia="ru-RU"/>
              </w:rPr>
            </w:pPr>
            <w:r w:rsidRPr="003F502F">
              <w:rPr>
                <w:rFonts w:ascii="Times New Roman" w:eastAsia="Times New Roman" w:hAnsi="Times New Roman" w:cs="Times New Roman"/>
                <w:kern w:val="0"/>
                <w:sz w:val="24"/>
                <w:szCs w:val="24"/>
                <w:lang w:eastAsia="ru-RU"/>
              </w:rPr>
              <w:t>Номер цветового стандарта</w:t>
            </w:r>
          </w:p>
        </w:tc>
        <w:tc>
          <w:tcPr>
            <w:tcW w:w="5914" w:type="dxa"/>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hideMark/>
          </w:tcPr>
          <w:p w14:paraId="70069AFF" w14:textId="77777777" w:rsidR="00ED1C3B" w:rsidRPr="003F502F" w:rsidRDefault="00ED1C3B" w:rsidP="002F25D1">
            <w:pPr>
              <w:spacing w:after="0" w:line="240" w:lineRule="auto"/>
              <w:jc w:val="center"/>
              <w:textAlignment w:val="baseline"/>
              <w:rPr>
                <w:rFonts w:ascii="Times New Roman" w:eastAsia="Times New Roman" w:hAnsi="Times New Roman" w:cs="Times New Roman"/>
                <w:kern w:val="0"/>
                <w:sz w:val="24"/>
                <w:szCs w:val="24"/>
                <w:lang w:eastAsia="ru-RU"/>
              </w:rPr>
            </w:pPr>
            <w:r w:rsidRPr="003F502F">
              <w:rPr>
                <w:rFonts w:ascii="Times New Roman" w:eastAsia="Times New Roman" w:hAnsi="Times New Roman" w:cs="Times New Roman"/>
                <w:kern w:val="0"/>
                <w:sz w:val="24"/>
                <w:szCs w:val="24"/>
                <w:lang w:eastAsia="ru-RU"/>
              </w:rPr>
              <w:t>Цветовая характеристика</w:t>
            </w:r>
          </w:p>
        </w:tc>
      </w:tr>
      <w:tr w:rsidR="00ED1C3B" w:rsidRPr="003F502F" w14:paraId="3B24739E" w14:textId="77777777" w:rsidTr="006C1D39">
        <w:trPr>
          <w:trHeight w:val="964"/>
        </w:trPr>
        <w:tc>
          <w:tcPr>
            <w:tcW w:w="4805" w:type="dxa"/>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hideMark/>
          </w:tcPr>
          <w:p w14:paraId="501D03C1" w14:textId="77777777" w:rsidR="00ED1C3B" w:rsidRPr="003F502F" w:rsidRDefault="00ED1C3B" w:rsidP="002F25D1">
            <w:pPr>
              <w:spacing w:after="0" w:line="240" w:lineRule="auto"/>
              <w:textAlignment w:val="baseline"/>
              <w:rPr>
                <w:rFonts w:ascii="Times New Roman" w:eastAsia="Times New Roman" w:hAnsi="Times New Roman" w:cs="Times New Roman"/>
                <w:kern w:val="0"/>
                <w:sz w:val="28"/>
                <w:szCs w:val="28"/>
                <w:lang w:eastAsia="ru-RU"/>
              </w:rPr>
            </w:pPr>
            <w:r w:rsidRPr="003F502F">
              <w:rPr>
                <w:rFonts w:ascii="Times New Roman" w:eastAsia="Times New Roman" w:hAnsi="Times New Roman" w:cs="Times New Roman"/>
                <w:kern w:val="0"/>
                <w:sz w:val="28"/>
                <w:szCs w:val="28"/>
                <w:lang w:eastAsia="ru-RU"/>
              </w:rPr>
              <w:t>RAL 1013 (Жемчужно-белый)</w:t>
            </w:r>
            <w:r w:rsidRPr="003F502F">
              <w:rPr>
                <w:rFonts w:ascii="Times New Roman" w:eastAsia="Times New Roman" w:hAnsi="Times New Roman" w:cs="Times New Roman"/>
                <w:kern w:val="0"/>
                <w:sz w:val="28"/>
                <w:szCs w:val="28"/>
                <w:lang w:eastAsia="ru-RU"/>
              </w:rPr>
              <w:br/>
            </w:r>
          </w:p>
        </w:tc>
        <w:tc>
          <w:tcPr>
            <w:tcW w:w="5914" w:type="dxa"/>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hideMark/>
          </w:tcPr>
          <w:p w14:paraId="0425D9E2" w14:textId="77777777" w:rsidR="00ED1C3B" w:rsidRPr="003F502F" w:rsidRDefault="00ED1C3B" w:rsidP="002F25D1">
            <w:pPr>
              <w:spacing w:after="240" w:line="240" w:lineRule="auto"/>
              <w:jc w:val="center"/>
              <w:textAlignment w:val="baseline"/>
              <w:rPr>
                <w:rFonts w:ascii="Times New Roman" w:eastAsia="Times New Roman" w:hAnsi="Times New Roman" w:cs="Times New Roman"/>
                <w:kern w:val="0"/>
                <w:sz w:val="21"/>
                <w:szCs w:val="21"/>
                <w:lang w:eastAsia="ru-RU"/>
              </w:rPr>
            </w:pPr>
            <w:r w:rsidRPr="003F502F">
              <w:rPr>
                <w:rFonts w:ascii="Times New Roman" w:eastAsia="Times New Roman" w:hAnsi="Times New Roman" w:cs="Times New Roman"/>
                <w:noProof/>
                <w:kern w:val="0"/>
                <w:sz w:val="21"/>
                <w:szCs w:val="21"/>
                <w:lang w:eastAsia="ru-RU"/>
              </w:rPr>
              <w:drawing>
                <wp:inline distT="0" distB="0" distL="0" distR="0" wp14:anchorId="462DBFF8" wp14:editId="1AACCE32">
                  <wp:extent cx="2971800" cy="387705"/>
                  <wp:effectExtent l="0" t="0" r="0" b="0"/>
                  <wp:docPr id="2" name="Рисунок 2" descr="https://api.docs.cntd.ru/img/41/39/09/10/8/661dc3ed-a676-4e3a-85d3-c05ad660cb10/P044A0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pi.docs.cntd.ru/img/41/39/09/10/8/661dc3ed-a676-4e3a-85d3-c05ad660cb10/P044A0003.png"/>
                          <pic:cNvPicPr>
                            <a:picLocks noChangeAspect="1" noChangeArrowheads="1"/>
                          </pic:cNvPicPr>
                        </pic:nvPicPr>
                        <pic:blipFill>
                          <a:blip r:embed="rId23" cstate="print"/>
                          <a:srcRect/>
                          <a:stretch>
                            <a:fillRect/>
                          </a:stretch>
                        </pic:blipFill>
                        <pic:spPr bwMode="auto">
                          <a:xfrm>
                            <a:off x="0" y="0"/>
                            <a:ext cx="3003110" cy="391790"/>
                          </a:xfrm>
                          <a:prstGeom prst="rect">
                            <a:avLst/>
                          </a:prstGeom>
                          <a:noFill/>
                          <a:ln w="9525">
                            <a:noFill/>
                            <a:miter lim="800000"/>
                            <a:headEnd/>
                            <a:tailEnd/>
                          </a:ln>
                        </pic:spPr>
                      </pic:pic>
                    </a:graphicData>
                  </a:graphic>
                </wp:inline>
              </w:drawing>
            </w:r>
          </w:p>
        </w:tc>
      </w:tr>
      <w:tr w:rsidR="00ED1C3B" w:rsidRPr="003F502F" w14:paraId="27E15FC6" w14:textId="77777777" w:rsidTr="002F25D1">
        <w:tc>
          <w:tcPr>
            <w:tcW w:w="4805" w:type="dxa"/>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hideMark/>
          </w:tcPr>
          <w:p w14:paraId="007436F0" w14:textId="77777777" w:rsidR="00ED1C3B" w:rsidRPr="003F502F" w:rsidRDefault="00ED1C3B" w:rsidP="002F25D1">
            <w:pPr>
              <w:spacing w:after="0" w:line="240" w:lineRule="auto"/>
              <w:textAlignment w:val="baseline"/>
              <w:rPr>
                <w:rFonts w:ascii="Times New Roman" w:eastAsia="Times New Roman" w:hAnsi="Times New Roman" w:cs="Times New Roman"/>
                <w:kern w:val="0"/>
                <w:sz w:val="28"/>
                <w:szCs w:val="28"/>
                <w:lang w:eastAsia="ru-RU"/>
              </w:rPr>
            </w:pPr>
            <w:r w:rsidRPr="003F502F">
              <w:rPr>
                <w:rFonts w:ascii="Times New Roman" w:eastAsia="Times New Roman" w:hAnsi="Times New Roman" w:cs="Times New Roman"/>
                <w:kern w:val="0"/>
                <w:sz w:val="28"/>
                <w:szCs w:val="28"/>
                <w:lang w:eastAsia="ru-RU"/>
              </w:rPr>
              <w:t>RAL 9001 (Кремово-белый)</w:t>
            </w:r>
            <w:r w:rsidRPr="003F502F">
              <w:rPr>
                <w:rFonts w:ascii="Times New Roman" w:eastAsia="Times New Roman" w:hAnsi="Times New Roman" w:cs="Times New Roman"/>
                <w:kern w:val="0"/>
                <w:sz w:val="28"/>
                <w:szCs w:val="28"/>
                <w:lang w:eastAsia="ru-RU"/>
              </w:rPr>
              <w:br/>
            </w:r>
          </w:p>
        </w:tc>
        <w:tc>
          <w:tcPr>
            <w:tcW w:w="5914" w:type="dxa"/>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hideMark/>
          </w:tcPr>
          <w:p w14:paraId="056C540E" w14:textId="77777777" w:rsidR="00ED1C3B" w:rsidRPr="003F502F" w:rsidRDefault="00ED1C3B" w:rsidP="002F25D1">
            <w:pPr>
              <w:spacing w:after="240" w:line="240" w:lineRule="auto"/>
              <w:jc w:val="center"/>
              <w:textAlignment w:val="baseline"/>
              <w:rPr>
                <w:rFonts w:ascii="Times New Roman" w:eastAsia="Times New Roman" w:hAnsi="Times New Roman" w:cs="Times New Roman"/>
                <w:kern w:val="0"/>
                <w:sz w:val="21"/>
                <w:szCs w:val="21"/>
                <w:lang w:eastAsia="ru-RU"/>
              </w:rPr>
            </w:pPr>
            <w:r w:rsidRPr="003F502F">
              <w:rPr>
                <w:rFonts w:ascii="Times New Roman" w:eastAsia="Times New Roman" w:hAnsi="Times New Roman" w:cs="Times New Roman"/>
                <w:noProof/>
                <w:kern w:val="0"/>
                <w:sz w:val="21"/>
                <w:szCs w:val="21"/>
                <w:lang w:eastAsia="ru-RU"/>
              </w:rPr>
              <w:drawing>
                <wp:inline distT="0" distB="0" distL="0" distR="0" wp14:anchorId="4B429EE8" wp14:editId="7FA4A1F3">
                  <wp:extent cx="2971800" cy="329184"/>
                  <wp:effectExtent l="0" t="0" r="0" b="0"/>
                  <wp:docPr id="3" name="Рисунок 3" descr="https://api.docs.cntd.ru/img/41/39/09/10/8/661dc3ed-a676-4e3a-85d3-c05ad660cb10/P044A0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pi.docs.cntd.ru/img/41/39/09/10/8/661dc3ed-a676-4e3a-85d3-c05ad660cb10/P044A0005.png"/>
                          <pic:cNvPicPr>
                            <a:picLocks noChangeAspect="1" noChangeArrowheads="1"/>
                          </pic:cNvPicPr>
                        </pic:nvPicPr>
                        <pic:blipFill>
                          <a:blip r:embed="rId24" cstate="print"/>
                          <a:srcRect/>
                          <a:stretch>
                            <a:fillRect/>
                          </a:stretch>
                        </pic:blipFill>
                        <pic:spPr bwMode="auto">
                          <a:xfrm>
                            <a:off x="0" y="0"/>
                            <a:ext cx="3001606" cy="332486"/>
                          </a:xfrm>
                          <a:prstGeom prst="rect">
                            <a:avLst/>
                          </a:prstGeom>
                          <a:noFill/>
                          <a:ln w="9525">
                            <a:noFill/>
                            <a:miter lim="800000"/>
                            <a:headEnd/>
                            <a:tailEnd/>
                          </a:ln>
                        </pic:spPr>
                      </pic:pic>
                    </a:graphicData>
                  </a:graphic>
                </wp:inline>
              </w:drawing>
            </w:r>
          </w:p>
        </w:tc>
      </w:tr>
      <w:tr w:rsidR="00ED1C3B" w:rsidRPr="003F502F" w14:paraId="010B7534" w14:textId="77777777" w:rsidTr="002F25D1">
        <w:tc>
          <w:tcPr>
            <w:tcW w:w="4805" w:type="dxa"/>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hideMark/>
          </w:tcPr>
          <w:p w14:paraId="0C24073B" w14:textId="77777777" w:rsidR="00ED1C3B" w:rsidRPr="003F502F" w:rsidRDefault="00ED1C3B" w:rsidP="002F25D1">
            <w:pPr>
              <w:spacing w:after="0" w:line="240" w:lineRule="auto"/>
              <w:textAlignment w:val="baseline"/>
              <w:rPr>
                <w:rFonts w:ascii="Times New Roman" w:eastAsia="Times New Roman" w:hAnsi="Times New Roman" w:cs="Times New Roman"/>
                <w:kern w:val="0"/>
                <w:sz w:val="28"/>
                <w:szCs w:val="28"/>
                <w:lang w:eastAsia="ru-RU"/>
              </w:rPr>
            </w:pPr>
            <w:r w:rsidRPr="003F502F">
              <w:rPr>
                <w:rFonts w:ascii="Times New Roman" w:eastAsia="Times New Roman" w:hAnsi="Times New Roman" w:cs="Times New Roman"/>
                <w:kern w:val="0"/>
                <w:sz w:val="28"/>
                <w:szCs w:val="28"/>
                <w:lang w:eastAsia="ru-RU"/>
              </w:rPr>
              <w:t>RAL 9003 (Сигнальный белый)</w:t>
            </w:r>
            <w:r w:rsidRPr="003F502F">
              <w:rPr>
                <w:rFonts w:ascii="Times New Roman" w:eastAsia="Times New Roman" w:hAnsi="Times New Roman" w:cs="Times New Roman"/>
                <w:kern w:val="0"/>
                <w:sz w:val="28"/>
                <w:szCs w:val="28"/>
                <w:lang w:eastAsia="ru-RU"/>
              </w:rPr>
              <w:br/>
            </w:r>
          </w:p>
        </w:tc>
        <w:tc>
          <w:tcPr>
            <w:tcW w:w="5914" w:type="dxa"/>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hideMark/>
          </w:tcPr>
          <w:p w14:paraId="5D3623E2" w14:textId="77777777" w:rsidR="00ED1C3B" w:rsidRPr="003F502F" w:rsidRDefault="00ED1C3B" w:rsidP="002F25D1">
            <w:pPr>
              <w:spacing w:after="240" w:line="240" w:lineRule="auto"/>
              <w:jc w:val="center"/>
              <w:textAlignment w:val="baseline"/>
              <w:rPr>
                <w:rFonts w:ascii="Times New Roman" w:eastAsia="Times New Roman" w:hAnsi="Times New Roman" w:cs="Times New Roman"/>
                <w:kern w:val="0"/>
                <w:sz w:val="21"/>
                <w:szCs w:val="21"/>
                <w:lang w:eastAsia="ru-RU"/>
              </w:rPr>
            </w:pPr>
            <w:r w:rsidRPr="003F502F">
              <w:rPr>
                <w:rFonts w:ascii="Times New Roman" w:eastAsia="Times New Roman" w:hAnsi="Times New Roman" w:cs="Times New Roman"/>
                <w:noProof/>
                <w:kern w:val="0"/>
                <w:sz w:val="21"/>
                <w:szCs w:val="21"/>
                <w:lang w:eastAsia="ru-RU"/>
              </w:rPr>
              <w:drawing>
                <wp:inline distT="0" distB="0" distL="0" distR="0" wp14:anchorId="36F391D8" wp14:editId="784858BC">
                  <wp:extent cx="2971800" cy="402336"/>
                  <wp:effectExtent l="0" t="0" r="0" b="0"/>
                  <wp:docPr id="4" name="Рисунок 4" descr="https://api.docs.cntd.ru/img/41/39/09/10/8/661dc3ed-a676-4e3a-85d3-c05ad660cb10/P044A00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api.docs.cntd.ru/img/41/39/09/10/8/661dc3ed-a676-4e3a-85d3-c05ad660cb10/P044A0007.png"/>
                          <pic:cNvPicPr>
                            <a:picLocks noChangeAspect="1" noChangeArrowheads="1"/>
                          </pic:cNvPicPr>
                        </pic:nvPicPr>
                        <pic:blipFill>
                          <a:blip r:embed="rId25" cstate="print"/>
                          <a:srcRect/>
                          <a:stretch>
                            <a:fillRect/>
                          </a:stretch>
                        </pic:blipFill>
                        <pic:spPr bwMode="auto">
                          <a:xfrm>
                            <a:off x="0" y="0"/>
                            <a:ext cx="3009499" cy="407440"/>
                          </a:xfrm>
                          <a:prstGeom prst="rect">
                            <a:avLst/>
                          </a:prstGeom>
                          <a:noFill/>
                          <a:ln w="9525">
                            <a:noFill/>
                            <a:miter lim="800000"/>
                            <a:headEnd/>
                            <a:tailEnd/>
                          </a:ln>
                        </pic:spPr>
                      </pic:pic>
                    </a:graphicData>
                  </a:graphic>
                </wp:inline>
              </w:drawing>
            </w:r>
          </w:p>
        </w:tc>
      </w:tr>
      <w:tr w:rsidR="00ED1C3B" w:rsidRPr="003F502F" w14:paraId="113D17B0" w14:textId="77777777" w:rsidTr="002F25D1">
        <w:tc>
          <w:tcPr>
            <w:tcW w:w="4805" w:type="dxa"/>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hideMark/>
          </w:tcPr>
          <w:p w14:paraId="2F9BEA76" w14:textId="77777777" w:rsidR="00ED1C3B" w:rsidRPr="003F502F" w:rsidRDefault="00ED1C3B" w:rsidP="002F25D1">
            <w:pPr>
              <w:spacing w:after="0" w:line="240" w:lineRule="auto"/>
              <w:textAlignment w:val="baseline"/>
              <w:rPr>
                <w:rFonts w:ascii="Times New Roman" w:eastAsia="Times New Roman" w:hAnsi="Times New Roman" w:cs="Times New Roman"/>
                <w:kern w:val="0"/>
                <w:sz w:val="28"/>
                <w:szCs w:val="28"/>
                <w:lang w:eastAsia="ru-RU"/>
              </w:rPr>
            </w:pPr>
            <w:r w:rsidRPr="003F502F">
              <w:rPr>
                <w:rFonts w:ascii="Times New Roman" w:eastAsia="Times New Roman" w:hAnsi="Times New Roman" w:cs="Times New Roman"/>
                <w:kern w:val="0"/>
                <w:sz w:val="28"/>
                <w:szCs w:val="28"/>
                <w:lang w:eastAsia="ru-RU"/>
              </w:rPr>
              <w:t>RAL 9010 (Белый)</w:t>
            </w:r>
            <w:r w:rsidRPr="003F502F">
              <w:rPr>
                <w:rFonts w:ascii="Times New Roman" w:eastAsia="Times New Roman" w:hAnsi="Times New Roman" w:cs="Times New Roman"/>
                <w:kern w:val="0"/>
                <w:sz w:val="28"/>
                <w:szCs w:val="28"/>
                <w:lang w:eastAsia="ru-RU"/>
              </w:rPr>
              <w:br/>
            </w:r>
          </w:p>
        </w:tc>
        <w:tc>
          <w:tcPr>
            <w:tcW w:w="5914" w:type="dxa"/>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hideMark/>
          </w:tcPr>
          <w:p w14:paraId="0B7E8EE8" w14:textId="77777777" w:rsidR="00ED1C3B" w:rsidRPr="003F502F" w:rsidRDefault="00ED1C3B" w:rsidP="002F25D1">
            <w:pPr>
              <w:spacing w:after="240" w:line="240" w:lineRule="auto"/>
              <w:jc w:val="center"/>
              <w:textAlignment w:val="baseline"/>
              <w:rPr>
                <w:rFonts w:ascii="Times New Roman" w:eastAsia="Times New Roman" w:hAnsi="Times New Roman" w:cs="Times New Roman"/>
                <w:kern w:val="0"/>
                <w:sz w:val="21"/>
                <w:szCs w:val="21"/>
                <w:lang w:eastAsia="ru-RU"/>
              </w:rPr>
            </w:pPr>
            <w:r w:rsidRPr="003F502F">
              <w:rPr>
                <w:rFonts w:ascii="Times New Roman" w:eastAsia="Times New Roman" w:hAnsi="Times New Roman" w:cs="Times New Roman"/>
                <w:noProof/>
                <w:kern w:val="0"/>
                <w:sz w:val="21"/>
                <w:szCs w:val="21"/>
                <w:lang w:eastAsia="ru-RU"/>
              </w:rPr>
              <w:drawing>
                <wp:inline distT="0" distB="0" distL="0" distR="0" wp14:anchorId="57FA4F8B" wp14:editId="1682303C">
                  <wp:extent cx="2971800" cy="460858"/>
                  <wp:effectExtent l="0" t="0" r="0" b="0"/>
                  <wp:docPr id="5" name="Рисунок 5" descr="https://api.docs.cntd.ru/img/41/39/09/10/8/661dc3ed-a676-4e3a-85d3-c05ad660cb10/P044A00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api.docs.cntd.ru/img/41/39/09/10/8/661dc3ed-a676-4e3a-85d3-c05ad660cb10/P044A0009.png"/>
                          <pic:cNvPicPr>
                            <a:picLocks noChangeAspect="1" noChangeArrowheads="1"/>
                          </pic:cNvPicPr>
                        </pic:nvPicPr>
                        <pic:blipFill>
                          <a:blip r:embed="rId26" cstate="print"/>
                          <a:srcRect/>
                          <a:stretch>
                            <a:fillRect/>
                          </a:stretch>
                        </pic:blipFill>
                        <pic:spPr bwMode="auto">
                          <a:xfrm>
                            <a:off x="0" y="0"/>
                            <a:ext cx="2996659" cy="464713"/>
                          </a:xfrm>
                          <a:prstGeom prst="rect">
                            <a:avLst/>
                          </a:prstGeom>
                          <a:noFill/>
                          <a:ln w="9525">
                            <a:noFill/>
                            <a:miter lim="800000"/>
                            <a:headEnd/>
                            <a:tailEnd/>
                          </a:ln>
                        </pic:spPr>
                      </pic:pic>
                    </a:graphicData>
                  </a:graphic>
                </wp:inline>
              </w:drawing>
            </w:r>
          </w:p>
        </w:tc>
      </w:tr>
      <w:tr w:rsidR="00ED1C3B" w:rsidRPr="003F502F" w14:paraId="4303934B" w14:textId="77777777" w:rsidTr="002F25D1">
        <w:tc>
          <w:tcPr>
            <w:tcW w:w="4805" w:type="dxa"/>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hideMark/>
          </w:tcPr>
          <w:p w14:paraId="6FC27C03" w14:textId="77777777" w:rsidR="00ED1C3B" w:rsidRPr="003F502F" w:rsidRDefault="00ED1C3B" w:rsidP="002F25D1">
            <w:pPr>
              <w:spacing w:after="0" w:line="240" w:lineRule="auto"/>
              <w:textAlignment w:val="baseline"/>
              <w:rPr>
                <w:rFonts w:ascii="Times New Roman" w:eastAsia="Times New Roman" w:hAnsi="Times New Roman" w:cs="Times New Roman"/>
                <w:kern w:val="0"/>
                <w:sz w:val="28"/>
                <w:szCs w:val="28"/>
                <w:lang w:eastAsia="ru-RU"/>
              </w:rPr>
            </w:pPr>
            <w:r w:rsidRPr="003F502F">
              <w:rPr>
                <w:rFonts w:ascii="Times New Roman" w:eastAsia="Times New Roman" w:hAnsi="Times New Roman" w:cs="Times New Roman"/>
                <w:kern w:val="0"/>
                <w:sz w:val="28"/>
                <w:szCs w:val="28"/>
                <w:lang w:eastAsia="ru-RU"/>
              </w:rPr>
              <w:t>RAL 9016 (Транспортный белый)</w:t>
            </w:r>
            <w:r w:rsidRPr="003F502F">
              <w:rPr>
                <w:rFonts w:ascii="Times New Roman" w:eastAsia="Times New Roman" w:hAnsi="Times New Roman" w:cs="Times New Roman"/>
                <w:kern w:val="0"/>
                <w:sz w:val="28"/>
                <w:szCs w:val="28"/>
                <w:lang w:eastAsia="ru-RU"/>
              </w:rPr>
              <w:br/>
            </w:r>
          </w:p>
        </w:tc>
        <w:tc>
          <w:tcPr>
            <w:tcW w:w="5914" w:type="dxa"/>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hideMark/>
          </w:tcPr>
          <w:p w14:paraId="131C62B6" w14:textId="77777777" w:rsidR="00ED1C3B" w:rsidRPr="003F502F" w:rsidRDefault="00ED1C3B" w:rsidP="002F25D1">
            <w:pPr>
              <w:spacing w:after="240" w:line="240" w:lineRule="auto"/>
              <w:jc w:val="center"/>
              <w:textAlignment w:val="baseline"/>
              <w:rPr>
                <w:rFonts w:ascii="Times New Roman" w:eastAsia="Times New Roman" w:hAnsi="Times New Roman" w:cs="Times New Roman"/>
                <w:kern w:val="0"/>
                <w:sz w:val="21"/>
                <w:szCs w:val="21"/>
                <w:lang w:eastAsia="ru-RU"/>
              </w:rPr>
            </w:pPr>
            <w:r w:rsidRPr="003F502F">
              <w:rPr>
                <w:rFonts w:ascii="Times New Roman" w:eastAsia="Times New Roman" w:hAnsi="Times New Roman" w:cs="Times New Roman"/>
                <w:noProof/>
                <w:kern w:val="0"/>
                <w:sz w:val="21"/>
                <w:szCs w:val="21"/>
                <w:lang w:eastAsia="ru-RU"/>
              </w:rPr>
              <w:drawing>
                <wp:inline distT="0" distB="0" distL="0" distR="0" wp14:anchorId="46023D8E" wp14:editId="1D710F18">
                  <wp:extent cx="2971800" cy="395021"/>
                  <wp:effectExtent l="0" t="0" r="0" b="0"/>
                  <wp:docPr id="6" name="Рисунок 6" descr="https://api.docs.cntd.ru/img/41/39/09/10/8/661dc3ed-a676-4e3a-85d3-c05ad660cb10/P044A000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api.docs.cntd.ru/img/41/39/09/10/8/661dc3ed-a676-4e3a-85d3-c05ad660cb10/P044A000B.png"/>
                          <pic:cNvPicPr>
                            <a:picLocks noChangeAspect="1" noChangeArrowheads="1"/>
                          </pic:cNvPicPr>
                        </pic:nvPicPr>
                        <pic:blipFill>
                          <a:blip r:embed="rId27" cstate="print"/>
                          <a:srcRect/>
                          <a:stretch>
                            <a:fillRect/>
                          </a:stretch>
                        </pic:blipFill>
                        <pic:spPr bwMode="auto">
                          <a:xfrm>
                            <a:off x="0" y="0"/>
                            <a:ext cx="2995907" cy="398225"/>
                          </a:xfrm>
                          <a:prstGeom prst="rect">
                            <a:avLst/>
                          </a:prstGeom>
                          <a:noFill/>
                          <a:ln w="9525">
                            <a:noFill/>
                            <a:miter lim="800000"/>
                            <a:headEnd/>
                            <a:tailEnd/>
                          </a:ln>
                        </pic:spPr>
                      </pic:pic>
                    </a:graphicData>
                  </a:graphic>
                </wp:inline>
              </w:drawing>
            </w:r>
          </w:p>
        </w:tc>
      </w:tr>
      <w:tr w:rsidR="00ED1C3B" w:rsidRPr="003F502F" w14:paraId="29A49CD6" w14:textId="77777777" w:rsidTr="002F25D1">
        <w:tc>
          <w:tcPr>
            <w:tcW w:w="4805" w:type="dxa"/>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hideMark/>
          </w:tcPr>
          <w:p w14:paraId="7B368068" w14:textId="77777777" w:rsidR="00ED1C3B" w:rsidRPr="003F502F" w:rsidRDefault="00ED1C3B" w:rsidP="002F25D1">
            <w:pPr>
              <w:spacing w:after="0" w:line="240" w:lineRule="auto"/>
              <w:textAlignment w:val="baseline"/>
              <w:rPr>
                <w:rFonts w:ascii="Times New Roman" w:eastAsia="Times New Roman" w:hAnsi="Times New Roman" w:cs="Times New Roman"/>
                <w:kern w:val="0"/>
                <w:sz w:val="28"/>
                <w:szCs w:val="28"/>
                <w:lang w:eastAsia="ru-RU"/>
              </w:rPr>
            </w:pPr>
            <w:r w:rsidRPr="003F502F">
              <w:rPr>
                <w:rFonts w:ascii="Times New Roman" w:eastAsia="Times New Roman" w:hAnsi="Times New Roman" w:cs="Times New Roman"/>
                <w:kern w:val="0"/>
                <w:sz w:val="28"/>
                <w:szCs w:val="28"/>
                <w:lang w:eastAsia="ru-RU"/>
              </w:rPr>
              <w:t>RAL 9002 (Светло-серый)</w:t>
            </w:r>
            <w:r w:rsidRPr="003F502F">
              <w:rPr>
                <w:rFonts w:ascii="Times New Roman" w:eastAsia="Times New Roman" w:hAnsi="Times New Roman" w:cs="Times New Roman"/>
                <w:kern w:val="0"/>
                <w:sz w:val="28"/>
                <w:szCs w:val="28"/>
                <w:lang w:eastAsia="ru-RU"/>
              </w:rPr>
              <w:br/>
            </w:r>
          </w:p>
        </w:tc>
        <w:tc>
          <w:tcPr>
            <w:tcW w:w="5914" w:type="dxa"/>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hideMark/>
          </w:tcPr>
          <w:p w14:paraId="74E8FFA7" w14:textId="77777777" w:rsidR="00ED1C3B" w:rsidRPr="003F502F" w:rsidRDefault="00ED1C3B" w:rsidP="002F25D1">
            <w:pPr>
              <w:spacing w:after="240" w:line="240" w:lineRule="auto"/>
              <w:jc w:val="center"/>
              <w:textAlignment w:val="baseline"/>
              <w:rPr>
                <w:rFonts w:ascii="Times New Roman" w:eastAsia="Times New Roman" w:hAnsi="Times New Roman" w:cs="Times New Roman"/>
                <w:kern w:val="0"/>
                <w:sz w:val="21"/>
                <w:szCs w:val="21"/>
                <w:lang w:eastAsia="ru-RU"/>
              </w:rPr>
            </w:pPr>
            <w:r w:rsidRPr="003F502F">
              <w:rPr>
                <w:rFonts w:ascii="Times New Roman" w:eastAsia="Times New Roman" w:hAnsi="Times New Roman" w:cs="Times New Roman"/>
                <w:noProof/>
                <w:kern w:val="0"/>
                <w:sz w:val="21"/>
                <w:szCs w:val="21"/>
                <w:lang w:eastAsia="ru-RU"/>
              </w:rPr>
              <w:drawing>
                <wp:inline distT="0" distB="0" distL="0" distR="0" wp14:anchorId="273A2008" wp14:editId="22C468E2">
                  <wp:extent cx="2971800" cy="409651"/>
                  <wp:effectExtent l="0" t="0" r="0" b="0"/>
                  <wp:docPr id="7" name="Рисунок 7" descr="https://api.docs.cntd.ru/img/41/39/09/10/8/661dc3ed-a676-4e3a-85d3-c05ad660cb10/P044A000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api.docs.cntd.ru/img/41/39/09/10/8/661dc3ed-a676-4e3a-85d3-c05ad660cb10/P044A000D.png"/>
                          <pic:cNvPicPr>
                            <a:picLocks noChangeAspect="1" noChangeArrowheads="1"/>
                          </pic:cNvPicPr>
                        </pic:nvPicPr>
                        <pic:blipFill>
                          <a:blip r:embed="rId28" cstate="print"/>
                          <a:srcRect/>
                          <a:stretch>
                            <a:fillRect/>
                          </a:stretch>
                        </pic:blipFill>
                        <pic:spPr bwMode="auto">
                          <a:xfrm>
                            <a:off x="0" y="0"/>
                            <a:ext cx="2995265" cy="412886"/>
                          </a:xfrm>
                          <a:prstGeom prst="rect">
                            <a:avLst/>
                          </a:prstGeom>
                          <a:noFill/>
                          <a:ln w="9525">
                            <a:noFill/>
                            <a:miter lim="800000"/>
                            <a:headEnd/>
                            <a:tailEnd/>
                          </a:ln>
                        </pic:spPr>
                      </pic:pic>
                    </a:graphicData>
                  </a:graphic>
                </wp:inline>
              </w:drawing>
            </w:r>
          </w:p>
        </w:tc>
      </w:tr>
      <w:tr w:rsidR="00ED1C3B" w:rsidRPr="003F502F" w14:paraId="724FAB90" w14:textId="77777777" w:rsidTr="002F25D1">
        <w:tc>
          <w:tcPr>
            <w:tcW w:w="4805" w:type="dxa"/>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hideMark/>
          </w:tcPr>
          <w:p w14:paraId="2B217843" w14:textId="77777777" w:rsidR="00ED1C3B" w:rsidRPr="003F502F" w:rsidRDefault="00ED1C3B" w:rsidP="002F25D1">
            <w:pPr>
              <w:spacing w:after="0" w:line="240" w:lineRule="auto"/>
              <w:textAlignment w:val="baseline"/>
              <w:rPr>
                <w:rFonts w:ascii="Times New Roman" w:eastAsia="Times New Roman" w:hAnsi="Times New Roman" w:cs="Times New Roman"/>
                <w:kern w:val="0"/>
                <w:sz w:val="28"/>
                <w:szCs w:val="28"/>
                <w:lang w:eastAsia="ru-RU"/>
              </w:rPr>
            </w:pPr>
            <w:r w:rsidRPr="003F502F">
              <w:rPr>
                <w:rFonts w:ascii="Times New Roman" w:eastAsia="Times New Roman" w:hAnsi="Times New Roman" w:cs="Times New Roman"/>
                <w:kern w:val="0"/>
                <w:sz w:val="28"/>
                <w:szCs w:val="28"/>
                <w:lang w:eastAsia="ru-RU"/>
              </w:rPr>
              <w:t>RAL 1015 (Светлая слоновая кость)</w:t>
            </w:r>
            <w:r w:rsidRPr="003F502F">
              <w:rPr>
                <w:rFonts w:ascii="Times New Roman" w:eastAsia="Times New Roman" w:hAnsi="Times New Roman" w:cs="Times New Roman"/>
                <w:kern w:val="0"/>
                <w:sz w:val="28"/>
                <w:szCs w:val="28"/>
                <w:lang w:eastAsia="ru-RU"/>
              </w:rPr>
              <w:br/>
            </w:r>
          </w:p>
        </w:tc>
        <w:tc>
          <w:tcPr>
            <w:tcW w:w="5914" w:type="dxa"/>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hideMark/>
          </w:tcPr>
          <w:p w14:paraId="3E0F76DC" w14:textId="77777777" w:rsidR="00ED1C3B" w:rsidRPr="003F502F" w:rsidRDefault="00ED1C3B" w:rsidP="002F25D1">
            <w:pPr>
              <w:spacing w:after="240" w:line="240" w:lineRule="auto"/>
              <w:jc w:val="center"/>
              <w:textAlignment w:val="baseline"/>
              <w:rPr>
                <w:rFonts w:ascii="Times New Roman" w:eastAsia="Times New Roman" w:hAnsi="Times New Roman" w:cs="Times New Roman"/>
                <w:kern w:val="0"/>
                <w:sz w:val="21"/>
                <w:szCs w:val="21"/>
                <w:lang w:eastAsia="ru-RU"/>
              </w:rPr>
            </w:pPr>
            <w:r w:rsidRPr="003F502F">
              <w:rPr>
                <w:rFonts w:ascii="Times New Roman" w:eastAsia="Times New Roman" w:hAnsi="Times New Roman" w:cs="Times New Roman"/>
                <w:noProof/>
                <w:kern w:val="0"/>
                <w:sz w:val="21"/>
                <w:szCs w:val="21"/>
                <w:lang w:eastAsia="ru-RU"/>
              </w:rPr>
              <w:drawing>
                <wp:inline distT="0" distB="0" distL="0" distR="0" wp14:anchorId="1AB3B40B" wp14:editId="50340494">
                  <wp:extent cx="2971800" cy="402336"/>
                  <wp:effectExtent l="0" t="0" r="0" b="0"/>
                  <wp:docPr id="8" name="Рисунок 8" descr="https://api.docs.cntd.ru/img/41/39/09/10/8/661dc3ed-a676-4e3a-85d3-c05ad660cb10/P044A000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api.docs.cntd.ru/img/41/39/09/10/8/661dc3ed-a676-4e3a-85d3-c05ad660cb10/P044A000F.png"/>
                          <pic:cNvPicPr>
                            <a:picLocks noChangeAspect="1" noChangeArrowheads="1"/>
                          </pic:cNvPicPr>
                        </pic:nvPicPr>
                        <pic:blipFill>
                          <a:blip r:embed="rId29" cstate="print"/>
                          <a:srcRect/>
                          <a:stretch>
                            <a:fillRect/>
                          </a:stretch>
                        </pic:blipFill>
                        <pic:spPr bwMode="auto">
                          <a:xfrm>
                            <a:off x="0" y="0"/>
                            <a:ext cx="2996242" cy="405645"/>
                          </a:xfrm>
                          <a:prstGeom prst="rect">
                            <a:avLst/>
                          </a:prstGeom>
                          <a:noFill/>
                          <a:ln w="9525">
                            <a:noFill/>
                            <a:miter lim="800000"/>
                            <a:headEnd/>
                            <a:tailEnd/>
                          </a:ln>
                        </pic:spPr>
                      </pic:pic>
                    </a:graphicData>
                  </a:graphic>
                </wp:inline>
              </w:drawing>
            </w:r>
          </w:p>
        </w:tc>
      </w:tr>
    </w:tbl>
    <w:p w14:paraId="7575A4C0" w14:textId="77777777" w:rsidR="00ED1C3B" w:rsidRPr="003F502F" w:rsidRDefault="00ED1C3B" w:rsidP="00ED1C3B">
      <w:pPr>
        <w:spacing w:after="0" w:line="240" w:lineRule="auto"/>
        <w:textAlignment w:val="baseline"/>
        <w:rPr>
          <w:rFonts w:ascii="Times New Roman" w:eastAsia="Times New Roman" w:hAnsi="Times New Roman" w:cs="Times New Roman"/>
          <w:kern w:val="0"/>
          <w:sz w:val="21"/>
          <w:szCs w:val="21"/>
          <w:lang w:eastAsia="ru-RU"/>
        </w:rPr>
      </w:pPr>
    </w:p>
    <w:p w14:paraId="3D3E5A41" w14:textId="77777777" w:rsidR="00ED1C3B" w:rsidRPr="003F502F" w:rsidRDefault="00ED1C3B" w:rsidP="00ED1C3B">
      <w:pPr>
        <w:spacing w:after="0" w:line="240" w:lineRule="auto"/>
        <w:ind w:firstLine="480"/>
        <w:textAlignment w:val="baseline"/>
        <w:rPr>
          <w:rFonts w:ascii="Times New Roman" w:eastAsia="Times New Roman" w:hAnsi="Times New Roman" w:cs="Times New Roman"/>
          <w:kern w:val="0"/>
          <w:sz w:val="28"/>
          <w:szCs w:val="28"/>
          <w:lang w:eastAsia="ru-RU"/>
        </w:rPr>
      </w:pPr>
      <w:r w:rsidRPr="003F502F">
        <w:rPr>
          <w:rFonts w:ascii="Times New Roman" w:eastAsia="Times New Roman" w:hAnsi="Times New Roman" w:cs="Times New Roman"/>
          <w:kern w:val="0"/>
          <w:sz w:val="28"/>
          <w:szCs w:val="28"/>
          <w:lang w:eastAsia="ru-RU"/>
        </w:rPr>
        <w:t>б) дополнительные цвета (рекомендуемые к использованию):</w:t>
      </w:r>
    </w:p>
    <w:tbl>
      <w:tblPr>
        <w:tblW w:w="0" w:type="auto"/>
        <w:tblCellMar>
          <w:left w:w="0" w:type="dxa"/>
          <w:right w:w="0" w:type="dxa"/>
        </w:tblCellMar>
        <w:tblLook w:val="04A0" w:firstRow="1" w:lastRow="0" w:firstColumn="1" w:lastColumn="0" w:noHBand="0" w:noVBand="1"/>
      </w:tblPr>
      <w:tblGrid>
        <w:gridCol w:w="2887"/>
        <w:gridCol w:w="6468"/>
      </w:tblGrid>
      <w:tr w:rsidR="00ED1C3B" w:rsidRPr="003F502F" w14:paraId="4E3F4811" w14:textId="77777777" w:rsidTr="002F25D1">
        <w:trPr>
          <w:trHeight w:val="12"/>
        </w:trPr>
        <w:tc>
          <w:tcPr>
            <w:tcW w:w="2887" w:type="dxa"/>
            <w:tcBorders>
              <w:top w:val="nil"/>
              <w:left w:val="nil"/>
              <w:bottom w:val="nil"/>
              <w:right w:val="nil"/>
            </w:tcBorders>
            <w:shd w:val="clear" w:color="auto" w:fill="auto"/>
            <w:hideMark/>
          </w:tcPr>
          <w:p w14:paraId="1C1936DF" w14:textId="77777777" w:rsidR="00ED1C3B" w:rsidRPr="003F502F" w:rsidRDefault="00ED1C3B" w:rsidP="002F25D1">
            <w:pPr>
              <w:spacing w:after="200" w:line="276" w:lineRule="auto"/>
              <w:rPr>
                <w:rFonts w:ascii="Calibri" w:eastAsia="Times New Roman" w:hAnsi="Calibri" w:cs="Calibri"/>
                <w:kern w:val="0"/>
                <w:sz w:val="2"/>
                <w:szCs w:val="21"/>
                <w:lang w:eastAsia="ru-RU"/>
              </w:rPr>
            </w:pPr>
          </w:p>
        </w:tc>
        <w:tc>
          <w:tcPr>
            <w:tcW w:w="6468" w:type="dxa"/>
            <w:tcBorders>
              <w:top w:val="nil"/>
              <w:left w:val="nil"/>
              <w:bottom w:val="nil"/>
              <w:right w:val="nil"/>
            </w:tcBorders>
            <w:shd w:val="clear" w:color="auto" w:fill="auto"/>
            <w:hideMark/>
          </w:tcPr>
          <w:p w14:paraId="0E5AD8E3" w14:textId="77777777" w:rsidR="00ED1C3B" w:rsidRPr="003F502F" w:rsidRDefault="00ED1C3B" w:rsidP="002F25D1">
            <w:pPr>
              <w:spacing w:after="200" w:line="276" w:lineRule="auto"/>
              <w:rPr>
                <w:rFonts w:ascii="Calibri" w:eastAsia="Times New Roman" w:hAnsi="Calibri" w:cs="Calibri"/>
                <w:kern w:val="0"/>
                <w:sz w:val="2"/>
                <w:szCs w:val="21"/>
                <w:lang w:eastAsia="ru-RU"/>
              </w:rPr>
            </w:pPr>
          </w:p>
        </w:tc>
      </w:tr>
      <w:tr w:rsidR="00ED1C3B" w:rsidRPr="003F502F" w14:paraId="307D54AD" w14:textId="77777777" w:rsidTr="002F25D1">
        <w:tc>
          <w:tcPr>
            <w:tcW w:w="2887" w:type="dxa"/>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hideMark/>
          </w:tcPr>
          <w:p w14:paraId="6CBC9894" w14:textId="77777777" w:rsidR="00ED1C3B" w:rsidRPr="003F502F" w:rsidRDefault="00ED1C3B" w:rsidP="002F25D1">
            <w:pPr>
              <w:spacing w:after="0" w:line="240" w:lineRule="auto"/>
              <w:jc w:val="center"/>
              <w:textAlignment w:val="baseline"/>
              <w:rPr>
                <w:rFonts w:ascii="Times New Roman" w:eastAsia="Times New Roman" w:hAnsi="Times New Roman" w:cs="Times New Roman"/>
                <w:kern w:val="0"/>
                <w:sz w:val="24"/>
                <w:szCs w:val="24"/>
                <w:lang w:eastAsia="ru-RU"/>
              </w:rPr>
            </w:pPr>
            <w:r w:rsidRPr="003F502F">
              <w:rPr>
                <w:rFonts w:ascii="Times New Roman" w:eastAsia="Times New Roman" w:hAnsi="Times New Roman" w:cs="Times New Roman"/>
                <w:kern w:val="0"/>
                <w:sz w:val="24"/>
                <w:szCs w:val="24"/>
                <w:lang w:eastAsia="ru-RU"/>
              </w:rPr>
              <w:t>Номер цветового стандарта</w:t>
            </w:r>
          </w:p>
        </w:tc>
        <w:tc>
          <w:tcPr>
            <w:tcW w:w="6468" w:type="dxa"/>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hideMark/>
          </w:tcPr>
          <w:p w14:paraId="1A364EE5" w14:textId="77777777" w:rsidR="00ED1C3B" w:rsidRPr="003F502F" w:rsidRDefault="00ED1C3B" w:rsidP="002F25D1">
            <w:pPr>
              <w:spacing w:after="0" w:line="240" w:lineRule="auto"/>
              <w:jc w:val="center"/>
              <w:textAlignment w:val="baseline"/>
              <w:rPr>
                <w:rFonts w:ascii="Times New Roman" w:eastAsia="Times New Roman" w:hAnsi="Times New Roman" w:cs="Times New Roman"/>
                <w:kern w:val="0"/>
                <w:sz w:val="24"/>
                <w:szCs w:val="24"/>
                <w:lang w:eastAsia="ru-RU"/>
              </w:rPr>
            </w:pPr>
            <w:r w:rsidRPr="003F502F">
              <w:rPr>
                <w:rFonts w:ascii="Times New Roman" w:eastAsia="Times New Roman" w:hAnsi="Times New Roman" w:cs="Times New Roman"/>
                <w:kern w:val="0"/>
                <w:sz w:val="24"/>
                <w:szCs w:val="24"/>
                <w:lang w:eastAsia="ru-RU"/>
              </w:rPr>
              <w:t>Цветовая характеристика</w:t>
            </w:r>
          </w:p>
        </w:tc>
      </w:tr>
      <w:tr w:rsidR="00ED1C3B" w:rsidRPr="003F502F" w14:paraId="6E8D88B7" w14:textId="77777777" w:rsidTr="002F25D1">
        <w:tc>
          <w:tcPr>
            <w:tcW w:w="2887" w:type="dxa"/>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tcPr>
          <w:p w14:paraId="53262E23" w14:textId="77777777" w:rsidR="00ED1C3B" w:rsidRPr="006C1D39" w:rsidRDefault="00ED1C3B" w:rsidP="002F25D1">
            <w:pPr>
              <w:spacing w:after="0" w:line="240" w:lineRule="auto"/>
              <w:jc w:val="center"/>
              <w:textAlignment w:val="baseline"/>
              <w:rPr>
                <w:rFonts w:ascii="Times New Roman" w:eastAsia="Times New Roman" w:hAnsi="Times New Roman" w:cs="Times New Roman"/>
                <w:kern w:val="0"/>
                <w:sz w:val="28"/>
                <w:szCs w:val="28"/>
                <w:lang w:eastAsia="ru-RU"/>
              </w:rPr>
            </w:pPr>
            <w:r w:rsidRPr="006C1D39">
              <w:rPr>
                <w:rFonts w:ascii="Times New Roman" w:hAnsi="Times New Roman" w:cs="Times New Roman"/>
                <w:sz w:val="28"/>
                <w:szCs w:val="28"/>
              </w:rPr>
              <w:t>RAL 8014 (Сепия коричневый)</w:t>
            </w:r>
            <w:r w:rsidRPr="006C1D39">
              <w:rPr>
                <w:rFonts w:ascii="Times New Roman" w:hAnsi="Times New Roman" w:cs="Times New Roman"/>
                <w:sz w:val="28"/>
                <w:szCs w:val="28"/>
              </w:rPr>
              <w:br/>
            </w:r>
          </w:p>
        </w:tc>
        <w:tc>
          <w:tcPr>
            <w:tcW w:w="6468" w:type="dxa"/>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tcPr>
          <w:p w14:paraId="7AC4E4E1" w14:textId="77777777" w:rsidR="00ED1C3B" w:rsidRPr="003F502F" w:rsidRDefault="00ED1C3B" w:rsidP="002F25D1">
            <w:pPr>
              <w:spacing w:after="0" w:line="240" w:lineRule="auto"/>
              <w:jc w:val="center"/>
              <w:textAlignment w:val="baseline"/>
              <w:rPr>
                <w:rFonts w:ascii="Times New Roman" w:eastAsia="Times New Roman" w:hAnsi="Times New Roman" w:cs="Times New Roman"/>
                <w:kern w:val="0"/>
                <w:sz w:val="24"/>
                <w:szCs w:val="24"/>
                <w:lang w:eastAsia="ru-RU"/>
              </w:rPr>
            </w:pPr>
            <w:r w:rsidRPr="003F502F">
              <w:rPr>
                <w:rFonts w:ascii="Calibri" w:eastAsia="Times New Roman" w:hAnsi="Calibri" w:cs="Calibri"/>
                <w:noProof/>
                <w:kern w:val="0"/>
                <w:sz w:val="21"/>
                <w:szCs w:val="21"/>
                <w:lang w:eastAsia="ru-RU"/>
              </w:rPr>
              <w:drawing>
                <wp:inline distT="0" distB="0" distL="0" distR="0" wp14:anchorId="0410E863" wp14:editId="19930C06">
                  <wp:extent cx="2971800" cy="548640"/>
                  <wp:effectExtent l="0" t="0" r="0" b="0"/>
                  <wp:docPr id="23" name="Рисунок 23" descr="https://api.docs.cntd.ru/img/41/39/09/10/8/661dc3ed-a676-4e3a-85d3-c05ad660cb10/P0473000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api.docs.cntd.ru/img/41/39/09/10/8/661dc3ed-a676-4e3a-85d3-c05ad660cb10/P0473000D.png"/>
                          <pic:cNvPicPr>
                            <a:picLocks noChangeAspect="1" noChangeArrowheads="1"/>
                          </pic:cNvPicPr>
                        </pic:nvPicPr>
                        <pic:blipFill>
                          <a:blip r:embed="rId30" cstate="print"/>
                          <a:srcRect/>
                          <a:stretch>
                            <a:fillRect/>
                          </a:stretch>
                        </pic:blipFill>
                        <pic:spPr bwMode="auto">
                          <a:xfrm>
                            <a:off x="0" y="0"/>
                            <a:ext cx="2995992" cy="553106"/>
                          </a:xfrm>
                          <a:prstGeom prst="rect">
                            <a:avLst/>
                          </a:prstGeom>
                          <a:noFill/>
                          <a:ln w="9525">
                            <a:noFill/>
                            <a:miter lim="800000"/>
                            <a:headEnd/>
                            <a:tailEnd/>
                          </a:ln>
                        </pic:spPr>
                      </pic:pic>
                    </a:graphicData>
                  </a:graphic>
                </wp:inline>
              </w:drawing>
            </w:r>
          </w:p>
        </w:tc>
      </w:tr>
      <w:tr w:rsidR="00ED1C3B" w:rsidRPr="003F502F" w14:paraId="2A19A676" w14:textId="77777777" w:rsidTr="002F25D1">
        <w:tc>
          <w:tcPr>
            <w:tcW w:w="2887" w:type="dxa"/>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tcPr>
          <w:p w14:paraId="46C2D3C9" w14:textId="77777777" w:rsidR="00ED1C3B" w:rsidRPr="006C1D39" w:rsidRDefault="00ED1C3B" w:rsidP="002F25D1">
            <w:pPr>
              <w:spacing w:after="0" w:line="240" w:lineRule="auto"/>
              <w:jc w:val="center"/>
              <w:textAlignment w:val="baseline"/>
              <w:rPr>
                <w:rFonts w:ascii="Times New Roman" w:eastAsia="Times New Roman" w:hAnsi="Times New Roman" w:cs="Times New Roman"/>
                <w:kern w:val="0"/>
                <w:sz w:val="28"/>
                <w:szCs w:val="28"/>
                <w:lang w:eastAsia="ru-RU"/>
              </w:rPr>
            </w:pPr>
            <w:r w:rsidRPr="006C1D39">
              <w:rPr>
                <w:rFonts w:ascii="Times New Roman" w:hAnsi="Times New Roman" w:cs="Times New Roman"/>
                <w:sz w:val="28"/>
                <w:szCs w:val="28"/>
              </w:rPr>
              <w:t>RAL 7002 (Оливково-серый)</w:t>
            </w:r>
            <w:r w:rsidRPr="006C1D39">
              <w:rPr>
                <w:rFonts w:ascii="Times New Roman" w:hAnsi="Times New Roman" w:cs="Times New Roman"/>
                <w:sz w:val="28"/>
                <w:szCs w:val="28"/>
              </w:rPr>
              <w:br/>
            </w:r>
          </w:p>
        </w:tc>
        <w:tc>
          <w:tcPr>
            <w:tcW w:w="6468" w:type="dxa"/>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tcPr>
          <w:p w14:paraId="3B4390E0" w14:textId="77777777" w:rsidR="00ED1C3B" w:rsidRPr="003F502F" w:rsidRDefault="00ED1C3B" w:rsidP="002F25D1">
            <w:pPr>
              <w:tabs>
                <w:tab w:val="left" w:pos="1485"/>
              </w:tabs>
              <w:spacing w:after="0" w:line="240" w:lineRule="auto"/>
              <w:textAlignment w:val="baseline"/>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ab/>
            </w:r>
            <w:r>
              <w:rPr>
                <w:rFonts w:ascii="Times New Roman" w:eastAsia="Times New Roman" w:hAnsi="Times New Roman" w:cs="Times New Roman"/>
                <w:noProof/>
                <w:kern w:val="0"/>
                <w:sz w:val="24"/>
                <w:szCs w:val="24"/>
                <w:lang w:eastAsia="ru-RU"/>
              </w:rPr>
              <w:drawing>
                <wp:inline distT="0" distB="0" distL="0" distR="0" wp14:anchorId="4CACC89F" wp14:editId="199E9837">
                  <wp:extent cx="2974483" cy="468173"/>
                  <wp:effectExtent l="0" t="0" r="0" b="0"/>
                  <wp:docPr id="108273011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994186" cy="471274"/>
                          </a:xfrm>
                          <a:prstGeom prst="rect">
                            <a:avLst/>
                          </a:prstGeom>
                          <a:noFill/>
                        </pic:spPr>
                      </pic:pic>
                    </a:graphicData>
                  </a:graphic>
                </wp:inline>
              </w:drawing>
            </w:r>
          </w:p>
        </w:tc>
      </w:tr>
      <w:tr w:rsidR="00ED1C3B" w:rsidRPr="003F502F" w14:paraId="13B31383" w14:textId="77777777" w:rsidTr="002F25D1">
        <w:tc>
          <w:tcPr>
            <w:tcW w:w="2887" w:type="dxa"/>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tcPr>
          <w:p w14:paraId="3513C27A" w14:textId="38BBE98D" w:rsidR="00ED1C3B" w:rsidRPr="006C1D39" w:rsidRDefault="00ED1C3B" w:rsidP="006C1D39">
            <w:pPr>
              <w:spacing w:after="0" w:line="240" w:lineRule="auto"/>
              <w:textAlignment w:val="baseline"/>
              <w:rPr>
                <w:rFonts w:ascii="Times New Roman" w:eastAsia="Times New Roman" w:hAnsi="Times New Roman" w:cs="Times New Roman"/>
                <w:kern w:val="0"/>
                <w:sz w:val="28"/>
                <w:szCs w:val="28"/>
                <w:lang w:eastAsia="ru-RU"/>
              </w:rPr>
            </w:pPr>
            <w:r w:rsidRPr="006C1D39">
              <w:rPr>
                <w:rFonts w:ascii="Times New Roman" w:hAnsi="Times New Roman" w:cs="Times New Roman"/>
                <w:sz w:val="28"/>
                <w:szCs w:val="28"/>
              </w:rPr>
              <w:t>RAL 1011 (Коричнево-</w:t>
            </w:r>
            <w:r w:rsidR="006C1D39">
              <w:rPr>
                <w:rFonts w:ascii="Times New Roman" w:hAnsi="Times New Roman" w:cs="Times New Roman"/>
                <w:sz w:val="28"/>
                <w:szCs w:val="28"/>
              </w:rPr>
              <w:t>б</w:t>
            </w:r>
            <w:r w:rsidRPr="006C1D39">
              <w:rPr>
                <w:rFonts w:ascii="Times New Roman" w:hAnsi="Times New Roman" w:cs="Times New Roman"/>
                <w:sz w:val="28"/>
                <w:szCs w:val="28"/>
              </w:rPr>
              <w:t>ежевый)</w:t>
            </w:r>
            <w:r w:rsidRPr="006C1D39">
              <w:rPr>
                <w:rFonts w:ascii="Times New Roman" w:hAnsi="Times New Roman" w:cs="Times New Roman"/>
                <w:sz w:val="28"/>
                <w:szCs w:val="28"/>
              </w:rPr>
              <w:br/>
            </w:r>
          </w:p>
        </w:tc>
        <w:tc>
          <w:tcPr>
            <w:tcW w:w="6468" w:type="dxa"/>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tcPr>
          <w:p w14:paraId="52189258" w14:textId="26C66A2E" w:rsidR="00ED1C3B" w:rsidRPr="003F502F" w:rsidRDefault="00ED1C3B" w:rsidP="00724FC3">
            <w:pPr>
              <w:tabs>
                <w:tab w:val="left" w:pos="300"/>
              </w:tabs>
              <w:spacing w:after="0" w:line="240" w:lineRule="auto"/>
              <w:jc w:val="right"/>
              <w:textAlignment w:val="baseline"/>
              <w:rPr>
                <w:rFonts w:ascii="Times New Roman" w:eastAsia="Times New Roman" w:hAnsi="Times New Roman" w:cs="Times New Roman"/>
                <w:kern w:val="0"/>
                <w:sz w:val="24"/>
                <w:szCs w:val="24"/>
                <w:lang w:eastAsia="ru-RU"/>
              </w:rPr>
            </w:pPr>
            <w:r w:rsidRPr="003F502F">
              <w:rPr>
                <w:rFonts w:ascii="Calibri" w:eastAsia="Times New Roman" w:hAnsi="Calibri" w:cs="Calibri"/>
                <w:noProof/>
                <w:kern w:val="0"/>
                <w:sz w:val="21"/>
                <w:szCs w:val="21"/>
                <w:lang w:eastAsia="ru-RU"/>
              </w:rPr>
              <w:drawing>
                <wp:inline distT="0" distB="0" distL="0" distR="0" wp14:anchorId="665E70A1" wp14:editId="42C2975E">
                  <wp:extent cx="2971800" cy="570585"/>
                  <wp:effectExtent l="0" t="0" r="0" b="0"/>
                  <wp:docPr id="20" name="Рисунок 20" descr="https://api.docs.cntd.ru/img/41/39/09/10/8/661dc3ed-a676-4e3a-85d3-c05ad660cb10/P047300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api.docs.cntd.ru/img/41/39/09/10/8/661dc3ed-a676-4e3a-85d3-c05ad660cb10/P04730007.png"/>
                          <pic:cNvPicPr>
                            <a:picLocks noChangeAspect="1" noChangeArrowheads="1"/>
                          </pic:cNvPicPr>
                        </pic:nvPicPr>
                        <pic:blipFill>
                          <a:blip r:embed="rId32" cstate="print"/>
                          <a:srcRect/>
                          <a:stretch>
                            <a:fillRect/>
                          </a:stretch>
                        </pic:blipFill>
                        <pic:spPr bwMode="auto">
                          <a:xfrm>
                            <a:off x="0" y="0"/>
                            <a:ext cx="2988727" cy="573835"/>
                          </a:xfrm>
                          <a:prstGeom prst="rect">
                            <a:avLst/>
                          </a:prstGeom>
                          <a:noFill/>
                          <a:ln w="9525">
                            <a:noFill/>
                            <a:miter lim="800000"/>
                            <a:headEnd/>
                            <a:tailEnd/>
                          </a:ln>
                        </pic:spPr>
                      </pic:pic>
                    </a:graphicData>
                  </a:graphic>
                </wp:inline>
              </w:drawing>
            </w:r>
          </w:p>
        </w:tc>
      </w:tr>
      <w:tr w:rsidR="00ED1C3B" w:rsidRPr="003F502F" w14:paraId="1A9215D6" w14:textId="77777777" w:rsidTr="002F25D1">
        <w:tc>
          <w:tcPr>
            <w:tcW w:w="2887" w:type="dxa"/>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hideMark/>
          </w:tcPr>
          <w:p w14:paraId="58003E63" w14:textId="77777777" w:rsidR="00ED1C3B" w:rsidRPr="003F502F" w:rsidRDefault="00ED1C3B" w:rsidP="002F25D1">
            <w:pPr>
              <w:spacing w:after="0" w:line="240" w:lineRule="auto"/>
              <w:textAlignment w:val="baseline"/>
              <w:rPr>
                <w:rFonts w:ascii="Times New Roman" w:eastAsia="Times New Roman" w:hAnsi="Times New Roman" w:cs="Times New Roman"/>
                <w:kern w:val="0"/>
                <w:sz w:val="28"/>
                <w:szCs w:val="28"/>
                <w:lang w:eastAsia="ru-RU"/>
              </w:rPr>
            </w:pPr>
            <w:r w:rsidRPr="003F502F">
              <w:rPr>
                <w:rFonts w:ascii="Times New Roman" w:eastAsia="Times New Roman" w:hAnsi="Times New Roman" w:cs="Times New Roman"/>
                <w:kern w:val="0"/>
                <w:sz w:val="28"/>
                <w:szCs w:val="28"/>
                <w:lang w:eastAsia="ru-RU"/>
              </w:rPr>
              <w:lastRenderedPageBreak/>
              <w:t>RAL 1001 (Бежевый)</w:t>
            </w:r>
            <w:r w:rsidRPr="003F502F">
              <w:rPr>
                <w:rFonts w:ascii="Times New Roman" w:eastAsia="Times New Roman" w:hAnsi="Times New Roman" w:cs="Times New Roman"/>
                <w:kern w:val="0"/>
                <w:sz w:val="28"/>
                <w:szCs w:val="28"/>
                <w:lang w:eastAsia="ru-RU"/>
              </w:rPr>
              <w:br/>
            </w:r>
          </w:p>
        </w:tc>
        <w:tc>
          <w:tcPr>
            <w:tcW w:w="6468" w:type="dxa"/>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hideMark/>
          </w:tcPr>
          <w:p w14:paraId="1C6645D7" w14:textId="77777777" w:rsidR="00ED1C3B" w:rsidRPr="003F502F" w:rsidRDefault="00ED1C3B" w:rsidP="00724FC3">
            <w:pPr>
              <w:spacing w:after="240" w:line="240" w:lineRule="auto"/>
              <w:jc w:val="right"/>
              <w:textAlignment w:val="baseline"/>
              <w:rPr>
                <w:rFonts w:ascii="Times New Roman" w:eastAsia="Times New Roman" w:hAnsi="Times New Roman" w:cs="Times New Roman"/>
                <w:kern w:val="0"/>
                <w:sz w:val="21"/>
                <w:szCs w:val="21"/>
                <w:lang w:eastAsia="ru-RU"/>
              </w:rPr>
            </w:pPr>
            <w:r w:rsidRPr="003F502F">
              <w:rPr>
                <w:rFonts w:ascii="Times New Roman" w:eastAsia="Times New Roman" w:hAnsi="Times New Roman" w:cs="Times New Roman"/>
                <w:noProof/>
                <w:kern w:val="0"/>
                <w:sz w:val="21"/>
                <w:szCs w:val="21"/>
                <w:lang w:eastAsia="ru-RU"/>
              </w:rPr>
              <w:drawing>
                <wp:inline distT="0" distB="0" distL="0" distR="0" wp14:anchorId="21A77A15" wp14:editId="7BE876C3">
                  <wp:extent cx="2971800" cy="563270"/>
                  <wp:effectExtent l="0" t="0" r="0" b="0"/>
                  <wp:docPr id="9" name="Рисунок 9" descr="https://api.docs.cntd.ru/img/41/39/09/10/8/661dc3ed-a676-4e3a-85d3-c05ad660cb10/P044C0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api.docs.cntd.ru/img/41/39/09/10/8/661dc3ed-a676-4e3a-85d3-c05ad660cb10/P044C0003.png"/>
                          <pic:cNvPicPr>
                            <a:picLocks noChangeAspect="1" noChangeArrowheads="1"/>
                          </pic:cNvPicPr>
                        </pic:nvPicPr>
                        <pic:blipFill>
                          <a:blip r:embed="rId33" cstate="print"/>
                          <a:srcRect/>
                          <a:stretch>
                            <a:fillRect/>
                          </a:stretch>
                        </pic:blipFill>
                        <pic:spPr bwMode="auto">
                          <a:xfrm>
                            <a:off x="0" y="0"/>
                            <a:ext cx="2986974" cy="566146"/>
                          </a:xfrm>
                          <a:prstGeom prst="rect">
                            <a:avLst/>
                          </a:prstGeom>
                          <a:noFill/>
                          <a:ln w="9525">
                            <a:noFill/>
                            <a:miter lim="800000"/>
                            <a:headEnd/>
                            <a:tailEnd/>
                          </a:ln>
                        </pic:spPr>
                      </pic:pic>
                    </a:graphicData>
                  </a:graphic>
                </wp:inline>
              </w:drawing>
            </w:r>
          </w:p>
        </w:tc>
      </w:tr>
      <w:tr w:rsidR="00ED1C3B" w:rsidRPr="003F502F" w14:paraId="6AA026FD" w14:textId="77777777" w:rsidTr="002F25D1">
        <w:tc>
          <w:tcPr>
            <w:tcW w:w="2887" w:type="dxa"/>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hideMark/>
          </w:tcPr>
          <w:p w14:paraId="715C6637" w14:textId="77777777" w:rsidR="00ED1C3B" w:rsidRPr="003F502F" w:rsidRDefault="00ED1C3B" w:rsidP="002F25D1">
            <w:pPr>
              <w:spacing w:after="0" w:line="240" w:lineRule="auto"/>
              <w:textAlignment w:val="baseline"/>
              <w:rPr>
                <w:rFonts w:ascii="Times New Roman" w:eastAsia="Times New Roman" w:hAnsi="Times New Roman" w:cs="Times New Roman"/>
                <w:kern w:val="0"/>
                <w:sz w:val="28"/>
                <w:szCs w:val="28"/>
                <w:lang w:eastAsia="ru-RU"/>
              </w:rPr>
            </w:pPr>
            <w:r w:rsidRPr="003F502F">
              <w:rPr>
                <w:rFonts w:ascii="Times New Roman" w:eastAsia="Times New Roman" w:hAnsi="Times New Roman" w:cs="Times New Roman"/>
                <w:kern w:val="0"/>
                <w:sz w:val="28"/>
                <w:szCs w:val="28"/>
                <w:lang w:eastAsia="ru-RU"/>
              </w:rPr>
              <w:t>RAL 1002 (Песочно-желтый)</w:t>
            </w:r>
            <w:r w:rsidRPr="003F502F">
              <w:rPr>
                <w:rFonts w:ascii="Times New Roman" w:eastAsia="Times New Roman" w:hAnsi="Times New Roman" w:cs="Times New Roman"/>
                <w:kern w:val="0"/>
                <w:sz w:val="28"/>
                <w:szCs w:val="28"/>
                <w:lang w:eastAsia="ru-RU"/>
              </w:rPr>
              <w:br/>
            </w:r>
          </w:p>
        </w:tc>
        <w:tc>
          <w:tcPr>
            <w:tcW w:w="6468" w:type="dxa"/>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hideMark/>
          </w:tcPr>
          <w:p w14:paraId="00CA4405" w14:textId="77777777" w:rsidR="00ED1C3B" w:rsidRPr="003F502F" w:rsidRDefault="00ED1C3B" w:rsidP="002F25D1">
            <w:pPr>
              <w:spacing w:after="240" w:line="240" w:lineRule="auto"/>
              <w:jc w:val="center"/>
              <w:textAlignment w:val="baseline"/>
              <w:rPr>
                <w:rFonts w:ascii="Times New Roman" w:eastAsia="Times New Roman" w:hAnsi="Times New Roman" w:cs="Times New Roman"/>
                <w:kern w:val="0"/>
                <w:sz w:val="21"/>
                <w:szCs w:val="21"/>
                <w:lang w:eastAsia="ru-RU"/>
              </w:rPr>
            </w:pPr>
            <w:r w:rsidRPr="003F502F">
              <w:rPr>
                <w:rFonts w:ascii="Times New Roman" w:eastAsia="Times New Roman" w:hAnsi="Times New Roman" w:cs="Times New Roman"/>
                <w:noProof/>
                <w:kern w:val="0"/>
                <w:sz w:val="21"/>
                <w:szCs w:val="21"/>
                <w:lang w:eastAsia="ru-RU"/>
              </w:rPr>
              <w:drawing>
                <wp:inline distT="0" distB="0" distL="0" distR="0" wp14:anchorId="61C1BAAB" wp14:editId="440D5F14">
                  <wp:extent cx="2971800" cy="563270"/>
                  <wp:effectExtent l="0" t="0" r="0" b="0"/>
                  <wp:docPr id="10" name="Рисунок 10" descr="https://api.docs.cntd.ru/img/41/39/09/10/8/661dc3ed-a676-4e3a-85d3-c05ad660cb10/P044C0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api.docs.cntd.ru/img/41/39/09/10/8/661dc3ed-a676-4e3a-85d3-c05ad660cb10/P044C0005.png"/>
                          <pic:cNvPicPr>
                            <a:picLocks noChangeAspect="1" noChangeArrowheads="1"/>
                          </pic:cNvPicPr>
                        </pic:nvPicPr>
                        <pic:blipFill>
                          <a:blip r:embed="rId34" cstate="print"/>
                          <a:srcRect/>
                          <a:stretch>
                            <a:fillRect/>
                          </a:stretch>
                        </pic:blipFill>
                        <pic:spPr bwMode="auto">
                          <a:xfrm>
                            <a:off x="0" y="0"/>
                            <a:ext cx="2978517" cy="564543"/>
                          </a:xfrm>
                          <a:prstGeom prst="rect">
                            <a:avLst/>
                          </a:prstGeom>
                          <a:noFill/>
                          <a:ln w="9525">
                            <a:noFill/>
                            <a:miter lim="800000"/>
                            <a:headEnd/>
                            <a:tailEnd/>
                          </a:ln>
                        </pic:spPr>
                      </pic:pic>
                    </a:graphicData>
                  </a:graphic>
                </wp:inline>
              </w:drawing>
            </w:r>
          </w:p>
        </w:tc>
      </w:tr>
      <w:tr w:rsidR="00ED1C3B" w:rsidRPr="003F502F" w14:paraId="65582377" w14:textId="77777777" w:rsidTr="002F25D1">
        <w:tc>
          <w:tcPr>
            <w:tcW w:w="2887" w:type="dxa"/>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hideMark/>
          </w:tcPr>
          <w:p w14:paraId="1D04BA70" w14:textId="77777777" w:rsidR="00ED1C3B" w:rsidRPr="003F502F" w:rsidRDefault="00ED1C3B" w:rsidP="002F25D1">
            <w:pPr>
              <w:spacing w:after="0" w:line="240" w:lineRule="auto"/>
              <w:textAlignment w:val="baseline"/>
              <w:rPr>
                <w:rFonts w:ascii="Times New Roman" w:eastAsia="Times New Roman" w:hAnsi="Times New Roman" w:cs="Times New Roman"/>
                <w:kern w:val="0"/>
                <w:sz w:val="28"/>
                <w:szCs w:val="28"/>
                <w:lang w:eastAsia="ru-RU"/>
              </w:rPr>
            </w:pPr>
            <w:r w:rsidRPr="003F502F">
              <w:rPr>
                <w:rFonts w:ascii="Times New Roman" w:eastAsia="Times New Roman" w:hAnsi="Times New Roman" w:cs="Times New Roman"/>
                <w:kern w:val="0"/>
                <w:sz w:val="28"/>
                <w:szCs w:val="28"/>
                <w:lang w:eastAsia="ru-RU"/>
              </w:rPr>
              <w:t>RAL 1014 (Слоновая кость)</w:t>
            </w:r>
            <w:r w:rsidRPr="003F502F">
              <w:rPr>
                <w:rFonts w:ascii="Times New Roman" w:eastAsia="Times New Roman" w:hAnsi="Times New Roman" w:cs="Times New Roman"/>
                <w:kern w:val="0"/>
                <w:sz w:val="28"/>
                <w:szCs w:val="28"/>
                <w:lang w:eastAsia="ru-RU"/>
              </w:rPr>
              <w:br/>
            </w:r>
          </w:p>
        </w:tc>
        <w:tc>
          <w:tcPr>
            <w:tcW w:w="6468" w:type="dxa"/>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hideMark/>
          </w:tcPr>
          <w:p w14:paraId="597129A9" w14:textId="77777777" w:rsidR="00ED1C3B" w:rsidRPr="003F502F" w:rsidRDefault="00ED1C3B" w:rsidP="002F25D1">
            <w:pPr>
              <w:spacing w:after="240" w:line="240" w:lineRule="auto"/>
              <w:jc w:val="center"/>
              <w:textAlignment w:val="baseline"/>
              <w:rPr>
                <w:rFonts w:ascii="Times New Roman" w:eastAsia="Times New Roman" w:hAnsi="Times New Roman" w:cs="Times New Roman"/>
                <w:kern w:val="0"/>
                <w:sz w:val="21"/>
                <w:szCs w:val="21"/>
                <w:lang w:eastAsia="ru-RU"/>
              </w:rPr>
            </w:pPr>
            <w:r w:rsidRPr="003F502F">
              <w:rPr>
                <w:rFonts w:ascii="Times New Roman" w:eastAsia="Times New Roman" w:hAnsi="Times New Roman" w:cs="Times New Roman"/>
                <w:noProof/>
                <w:kern w:val="0"/>
                <w:sz w:val="21"/>
                <w:szCs w:val="21"/>
                <w:lang w:eastAsia="ru-RU"/>
              </w:rPr>
              <w:drawing>
                <wp:inline distT="0" distB="0" distL="0" distR="0" wp14:anchorId="3E578DF7" wp14:editId="3B71BB06">
                  <wp:extent cx="2971800" cy="497434"/>
                  <wp:effectExtent l="0" t="0" r="0" b="0"/>
                  <wp:docPr id="11" name="Рисунок 11" descr="https://api.docs.cntd.ru/img/41/39/09/10/8/661dc3ed-a676-4e3a-85d3-c05ad660cb10/P044C00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api.docs.cntd.ru/img/41/39/09/10/8/661dc3ed-a676-4e3a-85d3-c05ad660cb10/P044C0007.png"/>
                          <pic:cNvPicPr>
                            <a:picLocks noChangeAspect="1" noChangeArrowheads="1"/>
                          </pic:cNvPicPr>
                        </pic:nvPicPr>
                        <pic:blipFill>
                          <a:blip r:embed="rId32" cstate="print"/>
                          <a:srcRect/>
                          <a:stretch>
                            <a:fillRect/>
                          </a:stretch>
                        </pic:blipFill>
                        <pic:spPr bwMode="auto">
                          <a:xfrm>
                            <a:off x="0" y="0"/>
                            <a:ext cx="2988476" cy="500225"/>
                          </a:xfrm>
                          <a:prstGeom prst="rect">
                            <a:avLst/>
                          </a:prstGeom>
                          <a:noFill/>
                          <a:ln w="9525">
                            <a:noFill/>
                            <a:miter lim="800000"/>
                            <a:headEnd/>
                            <a:tailEnd/>
                          </a:ln>
                        </pic:spPr>
                      </pic:pic>
                    </a:graphicData>
                  </a:graphic>
                </wp:inline>
              </w:drawing>
            </w:r>
          </w:p>
        </w:tc>
      </w:tr>
      <w:tr w:rsidR="00ED1C3B" w:rsidRPr="003F502F" w14:paraId="6D288568" w14:textId="77777777" w:rsidTr="002F25D1">
        <w:tc>
          <w:tcPr>
            <w:tcW w:w="2887" w:type="dxa"/>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hideMark/>
          </w:tcPr>
          <w:p w14:paraId="01557BBA" w14:textId="77777777" w:rsidR="00ED1C3B" w:rsidRPr="003F502F" w:rsidRDefault="00ED1C3B" w:rsidP="002F25D1">
            <w:pPr>
              <w:spacing w:after="0" w:line="240" w:lineRule="auto"/>
              <w:textAlignment w:val="baseline"/>
              <w:rPr>
                <w:rFonts w:ascii="Times New Roman" w:eastAsia="Times New Roman" w:hAnsi="Times New Roman" w:cs="Times New Roman"/>
                <w:kern w:val="0"/>
                <w:sz w:val="28"/>
                <w:szCs w:val="28"/>
                <w:lang w:eastAsia="ru-RU"/>
              </w:rPr>
            </w:pPr>
            <w:r w:rsidRPr="003F502F">
              <w:rPr>
                <w:rFonts w:ascii="Times New Roman" w:eastAsia="Times New Roman" w:hAnsi="Times New Roman" w:cs="Times New Roman"/>
                <w:kern w:val="0"/>
                <w:sz w:val="28"/>
                <w:szCs w:val="28"/>
                <w:lang w:eastAsia="ru-RU"/>
              </w:rPr>
              <w:t>RAL 6019 (Бело-зеленый)</w:t>
            </w:r>
            <w:r w:rsidRPr="003F502F">
              <w:rPr>
                <w:rFonts w:ascii="Times New Roman" w:eastAsia="Times New Roman" w:hAnsi="Times New Roman" w:cs="Times New Roman"/>
                <w:kern w:val="0"/>
                <w:sz w:val="28"/>
                <w:szCs w:val="28"/>
                <w:lang w:eastAsia="ru-RU"/>
              </w:rPr>
              <w:br/>
            </w:r>
          </w:p>
        </w:tc>
        <w:tc>
          <w:tcPr>
            <w:tcW w:w="6468" w:type="dxa"/>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hideMark/>
          </w:tcPr>
          <w:p w14:paraId="47784CD6" w14:textId="77777777" w:rsidR="00ED1C3B" w:rsidRPr="003F502F" w:rsidRDefault="00ED1C3B" w:rsidP="002F25D1">
            <w:pPr>
              <w:spacing w:after="240" w:line="240" w:lineRule="auto"/>
              <w:jc w:val="center"/>
              <w:textAlignment w:val="baseline"/>
              <w:rPr>
                <w:rFonts w:ascii="Times New Roman" w:eastAsia="Times New Roman" w:hAnsi="Times New Roman" w:cs="Times New Roman"/>
                <w:kern w:val="0"/>
                <w:sz w:val="21"/>
                <w:szCs w:val="21"/>
                <w:lang w:eastAsia="ru-RU"/>
              </w:rPr>
            </w:pPr>
            <w:r w:rsidRPr="003F502F">
              <w:rPr>
                <w:rFonts w:ascii="Times New Roman" w:eastAsia="Times New Roman" w:hAnsi="Times New Roman" w:cs="Times New Roman"/>
                <w:noProof/>
                <w:kern w:val="0"/>
                <w:sz w:val="21"/>
                <w:szCs w:val="21"/>
                <w:lang w:eastAsia="ru-RU"/>
              </w:rPr>
              <w:drawing>
                <wp:inline distT="0" distB="0" distL="0" distR="0" wp14:anchorId="2DE459B1" wp14:editId="6D9A6C3F">
                  <wp:extent cx="2971800" cy="438912"/>
                  <wp:effectExtent l="0" t="0" r="0" b="0"/>
                  <wp:docPr id="12" name="Рисунок 12" descr="https://api.docs.cntd.ru/img/41/39/09/10/8/661dc3ed-a676-4e3a-85d3-c05ad660cb10/P044C00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api.docs.cntd.ru/img/41/39/09/10/8/661dc3ed-a676-4e3a-85d3-c05ad660cb10/P044C0009.png"/>
                          <pic:cNvPicPr>
                            <a:picLocks noChangeAspect="1" noChangeArrowheads="1"/>
                          </pic:cNvPicPr>
                        </pic:nvPicPr>
                        <pic:blipFill>
                          <a:blip r:embed="rId35" cstate="print"/>
                          <a:srcRect/>
                          <a:stretch>
                            <a:fillRect/>
                          </a:stretch>
                        </pic:blipFill>
                        <pic:spPr bwMode="auto">
                          <a:xfrm>
                            <a:off x="0" y="0"/>
                            <a:ext cx="2992261" cy="441934"/>
                          </a:xfrm>
                          <a:prstGeom prst="rect">
                            <a:avLst/>
                          </a:prstGeom>
                          <a:noFill/>
                          <a:ln w="9525">
                            <a:noFill/>
                            <a:miter lim="800000"/>
                            <a:headEnd/>
                            <a:tailEnd/>
                          </a:ln>
                        </pic:spPr>
                      </pic:pic>
                    </a:graphicData>
                  </a:graphic>
                </wp:inline>
              </w:drawing>
            </w:r>
          </w:p>
        </w:tc>
      </w:tr>
      <w:tr w:rsidR="00ED1C3B" w:rsidRPr="003F502F" w14:paraId="66293CA4" w14:textId="77777777" w:rsidTr="002F25D1">
        <w:tc>
          <w:tcPr>
            <w:tcW w:w="2887" w:type="dxa"/>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tcPr>
          <w:p w14:paraId="4692E004" w14:textId="77777777" w:rsidR="00ED1C3B" w:rsidRPr="006C1D39" w:rsidRDefault="00ED1C3B" w:rsidP="002F25D1">
            <w:pPr>
              <w:spacing w:after="0" w:line="240" w:lineRule="auto"/>
              <w:textAlignment w:val="baseline"/>
              <w:rPr>
                <w:rFonts w:ascii="Times New Roman" w:eastAsia="Times New Roman" w:hAnsi="Times New Roman" w:cs="Times New Roman"/>
                <w:kern w:val="0"/>
                <w:sz w:val="28"/>
                <w:szCs w:val="28"/>
                <w:lang w:eastAsia="ru-RU"/>
              </w:rPr>
            </w:pPr>
            <w:r w:rsidRPr="006C1D39">
              <w:rPr>
                <w:rFonts w:ascii="Times New Roman" w:hAnsi="Times New Roman" w:cs="Times New Roman"/>
                <w:sz w:val="28"/>
                <w:szCs w:val="28"/>
              </w:rPr>
              <w:t>RAL 6021 (</w:t>
            </w:r>
            <w:proofErr w:type="spellStart"/>
            <w:r w:rsidRPr="006C1D39">
              <w:rPr>
                <w:rFonts w:ascii="Times New Roman" w:hAnsi="Times New Roman" w:cs="Times New Roman"/>
                <w:sz w:val="28"/>
                <w:szCs w:val="28"/>
              </w:rPr>
              <w:t>Резедово</w:t>
            </w:r>
            <w:proofErr w:type="spellEnd"/>
            <w:r w:rsidRPr="006C1D39">
              <w:rPr>
                <w:rFonts w:ascii="Times New Roman" w:hAnsi="Times New Roman" w:cs="Times New Roman"/>
                <w:sz w:val="28"/>
                <w:szCs w:val="28"/>
              </w:rPr>
              <w:t>-зеленый)</w:t>
            </w:r>
          </w:p>
        </w:tc>
        <w:tc>
          <w:tcPr>
            <w:tcW w:w="6468" w:type="dxa"/>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tcPr>
          <w:p w14:paraId="0BA8CF66" w14:textId="77777777" w:rsidR="00ED1C3B" w:rsidRPr="003F502F" w:rsidRDefault="00ED1C3B" w:rsidP="002F25D1">
            <w:pPr>
              <w:spacing w:after="240" w:line="240" w:lineRule="auto"/>
              <w:jc w:val="center"/>
              <w:textAlignment w:val="baseline"/>
              <w:rPr>
                <w:rFonts w:ascii="Times New Roman" w:eastAsia="Times New Roman" w:hAnsi="Times New Roman" w:cs="Times New Roman"/>
                <w:noProof/>
                <w:kern w:val="0"/>
                <w:sz w:val="21"/>
                <w:szCs w:val="21"/>
                <w:lang w:eastAsia="ru-RU"/>
              </w:rPr>
            </w:pPr>
            <w:r w:rsidRPr="003F502F">
              <w:rPr>
                <w:rFonts w:ascii="Calibri" w:eastAsia="Times New Roman" w:hAnsi="Calibri" w:cs="Calibri"/>
                <w:noProof/>
                <w:kern w:val="0"/>
                <w:sz w:val="21"/>
                <w:szCs w:val="21"/>
                <w:lang w:eastAsia="ru-RU"/>
              </w:rPr>
              <w:drawing>
                <wp:inline distT="0" distB="0" distL="0" distR="0" wp14:anchorId="54DB808B" wp14:editId="176B5CD4">
                  <wp:extent cx="2971800" cy="607161"/>
                  <wp:effectExtent l="0" t="0" r="0" b="0"/>
                  <wp:docPr id="15" name="Рисунок 15" descr="https://api.docs.cntd.ru/img/41/39/09/10/8/661dc3ed-a676-4e3a-85d3-c05ad660cb10/P047100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api.docs.cntd.ru/img/41/39/09/10/8/661dc3ed-a676-4e3a-85d3-c05ad660cb10/P04710007.png"/>
                          <pic:cNvPicPr>
                            <a:picLocks noChangeAspect="1" noChangeArrowheads="1"/>
                          </pic:cNvPicPr>
                        </pic:nvPicPr>
                        <pic:blipFill>
                          <a:blip r:embed="rId36" cstate="print"/>
                          <a:srcRect/>
                          <a:stretch>
                            <a:fillRect/>
                          </a:stretch>
                        </pic:blipFill>
                        <pic:spPr bwMode="auto">
                          <a:xfrm>
                            <a:off x="0" y="0"/>
                            <a:ext cx="2992214" cy="611332"/>
                          </a:xfrm>
                          <a:prstGeom prst="rect">
                            <a:avLst/>
                          </a:prstGeom>
                          <a:noFill/>
                          <a:ln w="9525">
                            <a:noFill/>
                            <a:miter lim="800000"/>
                            <a:headEnd/>
                            <a:tailEnd/>
                          </a:ln>
                        </pic:spPr>
                      </pic:pic>
                    </a:graphicData>
                  </a:graphic>
                </wp:inline>
              </w:drawing>
            </w:r>
          </w:p>
        </w:tc>
      </w:tr>
    </w:tbl>
    <w:p w14:paraId="457FEC73" w14:textId="77777777" w:rsidR="000225D0" w:rsidRPr="000225D0" w:rsidRDefault="000225D0" w:rsidP="000225D0">
      <w:pPr>
        <w:spacing w:after="0" w:line="240" w:lineRule="auto"/>
        <w:textAlignment w:val="baseline"/>
        <w:rPr>
          <w:rFonts w:ascii="Times New Roman" w:eastAsia="Times New Roman" w:hAnsi="Times New Roman" w:cs="Times New Roman"/>
          <w:kern w:val="0"/>
          <w:sz w:val="28"/>
          <w:szCs w:val="28"/>
          <w:lang w:eastAsia="ru-RU"/>
        </w:rPr>
      </w:pPr>
    </w:p>
    <w:p w14:paraId="74DCA985" w14:textId="6B78E37B" w:rsidR="00493C4D" w:rsidRPr="0038209A" w:rsidRDefault="0038209A" w:rsidP="0038209A">
      <w:pPr>
        <w:spacing w:after="0" w:line="240" w:lineRule="auto"/>
        <w:textAlignment w:val="baseline"/>
        <w:rPr>
          <w:rFonts w:ascii="Times New Roman" w:eastAsia="Times New Roman" w:hAnsi="Times New Roman" w:cs="Times New Roman"/>
          <w:kern w:val="0"/>
          <w:sz w:val="28"/>
          <w:szCs w:val="28"/>
          <w:lang w:eastAsia="ru-RU"/>
        </w:rPr>
      </w:pPr>
      <w:r>
        <w:rPr>
          <w:rFonts w:ascii="Times New Roman" w:eastAsia="Times New Roman" w:hAnsi="Times New Roman" w:cs="Times New Roman"/>
          <w:kern w:val="0"/>
          <w:sz w:val="28"/>
          <w:szCs w:val="28"/>
          <w:lang w:eastAsia="ru-RU"/>
        </w:rPr>
        <w:t>5.</w:t>
      </w:r>
      <w:proofErr w:type="gramStart"/>
      <w:r>
        <w:rPr>
          <w:rFonts w:ascii="Times New Roman" w:eastAsia="Times New Roman" w:hAnsi="Times New Roman" w:cs="Times New Roman"/>
          <w:kern w:val="0"/>
          <w:sz w:val="28"/>
          <w:szCs w:val="28"/>
          <w:lang w:eastAsia="ru-RU"/>
        </w:rPr>
        <w:t>2.</w:t>
      </w:r>
      <w:r w:rsidR="00ED1C3B" w:rsidRPr="0038209A">
        <w:rPr>
          <w:rFonts w:ascii="Times New Roman" w:eastAsia="Times New Roman" w:hAnsi="Times New Roman" w:cs="Times New Roman"/>
          <w:kern w:val="0"/>
          <w:sz w:val="28"/>
          <w:szCs w:val="28"/>
          <w:lang w:eastAsia="ru-RU"/>
        </w:rPr>
        <w:t>Применение</w:t>
      </w:r>
      <w:proofErr w:type="gramEnd"/>
      <w:r w:rsidR="00ED1C3B" w:rsidRPr="0038209A">
        <w:rPr>
          <w:rFonts w:ascii="Times New Roman" w:eastAsia="Times New Roman" w:hAnsi="Times New Roman" w:cs="Times New Roman"/>
          <w:kern w:val="0"/>
          <w:sz w:val="28"/>
          <w:szCs w:val="28"/>
          <w:lang w:eastAsia="ru-RU"/>
        </w:rPr>
        <w:t xml:space="preserve"> дополнительных цветов допускается не более 30% от общей (суммарной) площади фасадо</w:t>
      </w:r>
      <w:r w:rsidR="00493C4D" w:rsidRPr="0038209A">
        <w:rPr>
          <w:rFonts w:ascii="Times New Roman" w:eastAsia="Times New Roman" w:hAnsi="Times New Roman" w:cs="Times New Roman"/>
          <w:kern w:val="0"/>
          <w:sz w:val="28"/>
          <w:szCs w:val="28"/>
          <w:lang w:eastAsia="ru-RU"/>
        </w:rPr>
        <w:t>в.</w:t>
      </w:r>
    </w:p>
    <w:p w14:paraId="50603CBD" w14:textId="39A77D3B" w:rsidR="00493C4D" w:rsidRPr="000225D0" w:rsidRDefault="0038209A" w:rsidP="0038209A">
      <w:pPr>
        <w:spacing w:after="0" w:line="240" w:lineRule="auto"/>
        <w:textAlignment w:val="baseline"/>
        <w:rPr>
          <w:rFonts w:ascii="Times New Roman" w:eastAsia="Times New Roman" w:hAnsi="Times New Roman" w:cs="Times New Roman"/>
          <w:kern w:val="0"/>
          <w:sz w:val="28"/>
          <w:szCs w:val="28"/>
          <w:lang w:eastAsia="ru-RU"/>
        </w:rPr>
      </w:pPr>
      <w:r>
        <w:rPr>
          <w:rFonts w:ascii="Times New Roman" w:eastAsia="Times New Roman" w:hAnsi="Times New Roman" w:cs="Times New Roman"/>
          <w:kern w:val="0"/>
          <w:sz w:val="28"/>
          <w:szCs w:val="28"/>
          <w:lang w:eastAsia="ru-RU"/>
        </w:rPr>
        <w:t>5.3.</w:t>
      </w:r>
      <w:r w:rsidR="00ED1C3B" w:rsidRPr="000225D0">
        <w:rPr>
          <w:rFonts w:ascii="Times New Roman" w:eastAsia="Times New Roman" w:hAnsi="Times New Roman" w:cs="Times New Roman"/>
          <w:kern w:val="0"/>
          <w:sz w:val="28"/>
          <w:szCs w:val="28"/>
          <w:lang w:eastAsia="ru-RU"/>
        </w:rPr>
        <w:t>3апрещается использование черного, оранжевого, красного, голубого, синего, фиолетового, розового цветов для покраски фасадов, внешних ограждающих конструкций</w:t>
      </w:r>
      <w:r w:rsidR="00493C4D" w:rsidRPr="000225D0">
        <w:rPr>
          <w:rFonts w:ascii="Times New Roman" w:eastAsia="Times New Roman" w:hAnsi="Times New Roman" w:cs="Times New Roman"/>
          <w:kern w:val="0"/>
          <w:sz w:val="28"/>
          <w:szCs w:val="28"/>
          <w:lang w:eastAsia="ru-RU"/>
        </w:rPr>
        <w:t>.</w:t>
      </w:r>
    </w:p>
    <w:p w14:paraId="17070E62" w14:textId="59987AA2" w:rsidR="00493C4D" w:rsidRPr="000225D0" w:rsidRDefault="0038209A" w:rsidP="0038209A">
      <w:pPr>
        <w:spacing w:after="0" w:line="240" w:lineRule="auto"/>
        <w:textAlignment w:val="baseline"/>
        <w:rPr>
          <w:rFonts w:ascii="Times New Roman" w:eastAsia="Times New Roman" w:hAnsi="Times New Roman" w:cs="Times New Roman"/>
          <w:kern w:val="0"/>
          <w:sz w:val="28"/>
          <w:szCs w:val="28"/>
          <w:lang w:eastAsia="ru-RU"/>
        </w:rPr>
      </w:pPr>
      <w:r>
        <w:rPr>
          <w:rFonts w:ascii="Times New Roman" w:eastAsia="Times New Roman" w:hAnsi="Times New Roman" w:cs="Times New Roman"/>
          <w:kern w:val="0"/>
          <w:sz w:val="28"/>
          <w:szCs w:val="28"/>
          <w:lang w:eastAsia="ru-RU"/>
        </w:rPr>
        <w:t>5.</w:t>
      </w:r>
      <w:proofErr w:type="gramStart"/>
      <w:r w:rsidR="000225D0">
        <w:rPr>
          <w:rFonts w:ascii="Times New Roman" w:eastAsia="Times New Roman" w:hAnsi="Times New Roman" w:cs="Times New Roman"/>
          <w:kern w:val="0"/>
          <w:sz w:val="28"/>
          <w:szCs w:val="28"/>
          <w:lang w:eastAsia="ru-RU"/>
        </w:rPr>
        <w:t>4.</w:t>
      </w:r>
      <w:r w:rsidR="00493C4D" w:rsidRPr="000225D0">
        <w:rPr>
          <w:rFonts w:ascii="Times New Roman" w:eastAsia="Times New Roman" w:hAnsi="Times New Roman" w:cs="Times New Roman"/>
          <w:kern w:val="0"/>
          <w:sz w:val="28"/>
          <w:szCs w:val="28"/>
          <w:lang w:eastAsia="ru-RU"/>
        </w:rPr>
        <w:t>Т</w:t>
      </w:r>
      <w:r w:rsidR="00ED1C3B" w:rsidRPr="000225D0">
        <w:rPr>
          <w:rFonts w:ascii="Times New Roman" w:eastAsia="Times New Roman" w:hAnsi="Times New Roman" w:cs="Times New Roman"/>
          <w:kern w:val="0"/>
          <w:sz w:val="28"/>
          <w:szCs w:val="28"/>
          <w:lang w:eastAsia="ru-RU"/>
        </w:rPr>
        <w:t>орцы</w:t>
      </w:r>
      <w:proofErr w:type="gramEnd"/>
      <w:r w:rsidR="00ED1C3B" w:rsidRPr="000225D0">
        <w:rPr>
          <w:rFonts w:ascii="Times New Roman" w:eastAsia="Times New Roman" w:hAnsi="Times New Roman" w:cs="Times New Roman"/>
          <w:kern w:val="0"/>
          <w:sz w:val="28"/>
          <w:szCs w:val="28"/>
          <w:lang w:eastAsia="ru-RU"/>
        </w:rPr>
        <w:t xml:space="preserve"> домов (боковые фасады), просматриваемые с улицы, стены и перекрытия арочных проездов полностью окрашиваются в цвет главного фасада</w:t>
      </w:r>
      <w:r w:rsidR="00493C4D" w:rsidRPr="000225D0">
        <w:rPr>
          <w:rFonts w:ascii="Times New Roman" w:eastAsia="Times New Roman" w:hAnsi="Times New Roman" w:cs="Times New Roman"/>
          <w:kern w:val="0"/>
          <w:sz w:val="28"/>
          <w:szCs w:val="28"/>
          <w:lang w:eastAsia="ru-RU"/>
        </w:rPr>
        <w:t>.</w:t>
      </w:r>
      <w:r w:rsidR="00ED1C3B" w:rsidRPr="000225D0">
        <w:rPr>
          <w:rFonts w:ascii="Times New Roman" w:eastAsia="Times New Roman" w:hAnsi="Times New Roman" w:cs="Times New Roman"/>
          <w:kern w:val="0"/>
          <w:sz w:val="28"/>
          <w:szCs w:val="28"/>
          <w:lang w:eastAsia="ru-RU"/>
        </w:rPr>
        <w:t xml:space="preserve">     </w:t>
      </w:r>
    </w:p>
    <w:p w14:paraId="04BF726A" w14:textId="6EBA191A" w:rsidR="00ED1C3B" w:rsidRPr="000225D0" w:rsidRDefault="0038209A" w:rsidP="0038209A">
      <w:pPr>
        <w:spacing w:after="0" w:line="240" w:lineRule="auto"/>
        <w:textAlignment w:val="baseline"/>
        <w:rPr>
          <w:rFonts w:ascii="Times New Roman" w:eastAsia="Times New Roman" w:hAnsi="Times New Roman" w:cs="Times New Roman"/>
          <w:kern w:val="0"/>
          <w:sz w:val="28"/>
          <w:szCs w:val="28"/>
          <w:lang w:eastAsia="ru-RU"/>
        </w:rPr>
      </w:pPr>
      <w:r>
        <w:rPr>
          <w:rFonts w:ascii="Times New Roman" w:eastAsia="Times New Roman" w:hAnsi="Times New Roman" w:cs="Times New Roman"/>
          <w:kern w:val="0"/>
          <w:sz w:val="28"/>
          <w:szCs w:val="28"/>
          <w:lang w:eastAsia="ru-RU"/>
        </w:rPr>
        <w:t>5.</w:t>
      </w:r>
      <w:proofErr w:type="gramStart"/>
      <w:r w:rsidR="000225D0">
        <w:rPr>
          <w:rFonts w:ascii="Times New Roman" w:eastAsia="Times New Roman" w:hAnsi="Times New Roman" w:cs="Times New Roman"/>
          <w:kern w:val="0"/>
          <w:sz w:val="28"/>
          <w:szCs w:val="28"/>
          <w:lang w:eastAsia="ru-RU"/>
        </w:rPr>
        <w:t>5.</w:t>
      </w:r>
      <w:r w:rsidR="00493C4D" w:rsidRPr="000225D0">
        <w:rPr>
          <w:rFonts w:ascii="Times New Roman" w:eastAsia="Times New Roman" w:hAnsi="Times New Roman" w:cs="Times New Roman"/>
          <w:kern w:val="0"/>
          <w:sz w:val="28"/>
          <w:szCs w:val="28"/>
          <w:lang w:eastAsia="ru-RU"/>
        </w:rPr>
        <w:t>З</w:t>
      </w:r>
      <w:r w:rsidR="00ED1C3B" w:rsidRPr="000225D0">
        <w:rPr>
          <w:rFonts w:ascii="Times New Roman" w:eastAsia="Times New Roman" w:hAnsi="Times New Roman" w:cs="Times New Roman"/>
          <w:kern w:val="0"/>
          <w:sz w:val="28"/>
          <w:szCs w:val="28"/>
          <w:lang w:eastAsia="ru-RU"/>
        </w:rPr>
        <w:t>апрещается</w:t>
      </w:r>
      <w:proofErr w:type="gramEnd"/>
      <w:r w:rsidR="00ED1C3B" w:rsidRPr="000225D0">
        <w:rPr>
          <w:rFonts w:ascii="Times New Roman" w:eastAsia="Times New Roman" w:hAnsi="Times New Roman" w:cs="Times New Roman"/>
          <w:kern w:val="0"/>
          <w:sz w:val="28"/>
          <w:szCs w:val="28"/>
          <w:lang w:eastAsia="ru-RU"/>
        </w:rPr>
        <w:t xml:space="preserve"> использование дополнительного цвета для покраски 100% одного или нескольких фасадов.</w:t>
      </w:r>
    </w:p>
    <w:p w14:paraId="3F94F173" w14:textId="4176879A" w:rsidR="008874C6" w:rsidRPr="000225D0" w:rsidRDefault="0038209A" w:rsidP="000225D0">
      <w:pPr>
        <w:tabs>
          <w:tab w:val="left" w:pos="1050"/>
        </w:tabs>
        <w:spacing w:after="0" w:line="240" w:lineRule="auto"/>
        <w:rPr>
          <w:rFonts w:ascii="Times New Roman" w:eastAsia="Times New Roman" w:hAnsi="Times New Roman" w:cs="Times New Roman"/>
          <w:kern w:val="0"/>
          <w:sz w:val="28"/>
          <w:szCs w:val="28"/>
          <w:lang w:eastAsia="ru-RU"/>
        </w:rPr>
      </w:pPr>
      <w:r>
        <w:rPr>
          <w:rFonts w:ascii="Times New Roman" w:eastAsia="Times New Roman" w:hAnsi="Times New Roman" w:cs="Times New Roman"/>
          <w:kern w:val="0"/>
          <w:sz w:val="28"/>
          <w:szCs w:val="28"/>
          <w:lang w:eastAsia="ru-RU"/>
        </w:rPr>
        <w:t>5.</w:t>
      </w:r>
      <w:proofErr w:type="gramStart"/>
      <w:r w:rsidR="000225D0">
        <w:rPr>
          <w:rFonts w:ascii="Times New Roman" w:eastAsia="Times New Roman" w:hAnsi="Times New Roman" w:cs="Times New Roman"/>
          <w:kern w:val="0"/>
          <w:sz w:val="28"/>
          <w:szCs w:val="28"/>
          <w:lang w:eastAsia="ru-RU"/>
        </w:rPr>
        <w:t>6.</w:t>
      </w:r>
      <w:r w:rsidR="00ED1C3B" w:rsidRPr="000225D0">
        <w:rPr>
          <w:rFonts w:ascii="Times New Roman" w:eastAsia="Times New Roman" w:hAnsi="Times New Roman" w:cs="Times New Roman"/>
          <w:kern w:val="0"/>
          <w:sz w:val="28"/>
          <w:szCs w:val="28"/>
          <w:lang w:eastAsia="ru-RU"/>
        </w:rPr>
        <w:t>Требования</w:t>
      </w:r>
      <w:proofErr w:type="gramEnd"/>
      <w:r w:rsidR="00ED1C3B" w:rsidRPr="000225D0">
        <w:rPr>
          <w:rFonts w:ascii="Times New Roman" w:eastAsia="Times New Roman" w:hAnsi="Times New Roman" w:cs="Times New Roman"/>
          <w:kern w:val="0"/>
          <w:sz w:val="28"/>
          <w:szCs w:val="28"/>
          <w:lang w:eastAsia="ru-RU"/>
        </w:rPr>
        <w:t xml:space="preserve"> к отделочным и (или) строительным материалам Объектов: натуральный камень, оштукатуренные и окрашенные поверхности.</w:t>
      </w:r>
    </w:p>
    <w:p w14:paraId="4FFF914F" w14:textId="6E013E9A" w:rsidR="008874C6" w:rsidRPr="000225D0" w:rsidRDefault="0038209A" w:rsidP="0038209A">
      <w:pPr>
        <w:spacing w:after="0" w:line="240" w:lineRule="auto"/>
        <w:textAlignment w:val="baseline"/>
        <w:rPr>
          <w:rFonts w:ascii="Times New Roman" w:eastAsia="Times New Roman" w:hAnsi="Times New Roman" w:cs="Times New Roman"/>
          <w:kern w:val="0"/>
          <w:sz w:val="21"/>
          <w:szCs w:val="21"/>
          <w:lang w:eastAsia="ru-RU"/>
        </w:rPr>
      </w:pPr>
      <w:r>
        <w:rPr>
          <w:rFonts w:ascii="Times New Roman" w:eastAsia="Times New Roman" w:hAnsi="Times New Roman" w:cs="Times New Roman"/>
          <w:color w:val="000000"/>
          <w:kern w:val="0"/>
          <w:sz w:val="28"/>
          <w:szCs w:val="28"/>
          <w:lang w:eastAsia="ru-RU"/>
        </w:rPr>
        <w:t>5.</w:t>
      </w:r>
      <w:proofErr w:type="gramStart"/>
      <w:r w:rsidR="000225D0">
        <w:rPr>
          <w:rFonts w:ascii="Times New Roman" w:eastAsia="Times New Roman" w:hAnsi="Times New Roman" w:cs="Times New Roman"/>
          <w:color w:val="000000"/>
          <w:kern w:val="0"/>
          <w:sz w:val="28"/>
          <w:szCs w:val="28"/>
          <w:lang w:eastAsia="ru-RU"/>
        </w:rPr>
        <w:t>7.</w:t>
      </w:r>
      <w:r w:rsidR="008874C6" w:rsidRPr="000225D0">
        <w:rPr>
          <w:rFonts w:ascii="Times New Roman" w:eastAsia="Times New Roman" w:hAnsi="Times New Roman" w:cs="Times New Roman"/>
          <w:color w:val="000000"/>
          <w:kern w:val="0"/>
          <w:sz w:val="28"/>
          <w:szCs w:val="28"/>
          <w:lang w:eastAsia="ru-RU"/>
        </w:rPr>
        <w:t>Требования</w:t>
      </w:r>
      <w:proofErr w:type="gramEnd"/>
      <w:r w:rsidR="008874C6" w:rsidRPr="000225D0">
        <w:rPr>
          <w:rFonts w:ascii="Times New Roman" w:eastAsia="Times New Roman" w:hAnsi="Times New Roman" w:cs="Times New Roman"/>
          <w:color w:val="000000"/>
          <w:kern w:val="0"/>
          <w:sz w:val="28"/>
          <w:szCs w:val="28"/>
          <w:lang w:eastAsia="ru-RU"/>
        </w:rPr>
        <w:t xml:space="preserve"> к архитектурно-стилистическим характеристикам объектов:</w:t>
      </w:r>
      <w:r w:rsidR="008874C6" w:rsidRPr="000225D0">
        <w:rPr>
          <w:rFonts w:ascii="Times New Roman" w:eastAsia="Times New Roman" w:hAnsi="Times New Roman" w:cs="Times New Roman"/>
          <w:color w:val="000000"/>
          <w:kern w:val="0"/>
          <w:sz w:val="28"/>
          <w:szCs w:val="28"/>
          <w:lang w:eastAsia="ru-RU"/>
        </w:rPr>
        <w:br/>
      </w:r>
      <w:r w:rsidR="008874C6" w:rsidRPr="000225D0">
        <w:rPr>
          <w:rFonts w:ascii="Times New Roman" w:eastAsia="Times New Roman" w:hAnsi="Times New Roman" w:cs="Times New Roman"/>
          <w:kern w:val="0"/>
          <w:sz w:val="28"/>
          <w:szCs w:val="28"/>
          <w:lang w:eastAsia="ru-RU"/>
        </w:rPr>
        <w:t xml:space="preserve">      1) допускается вертикальное озеленение, в том числе искусственными растениями, не более 30% от общей (суммарной) площади фасадов объектов капитального строительства. Элементы озеленения главного (лицевого) фасада подлежат замене в случае их повреждения (загрязнения);</w:t>
      </w:r>
      <w:r w:rsidR="008874C6" w:rsidRPr="000225D0">
        <w:rPr>
          <w:rFonts w:ascii="Times New Roman" w:eastAsia="Times New Roman" w:hAnsi="Times New Roman" w:cs="Times New Roman"/>
          <w:kern w:val="0"/>
          <w:sz w:val="28"/>
          <w:szCs w:val="28"/>
          <w:lang w:eastAsia="ru-RU"/>
        </w:rPr>
        <w:br/>
        <w:t xml:space="preserve">      2) рекомендуется использовать приемы с применением минимализма в декоре, доминирования строгих линий.</w:t>
      </w:r>
      <w:r w:rsidR="008874C6" w:rsidRPr="000225D0">
        <w:rPr>
          <w:rFonts w:ascii="Times New Roman" w:eastAsia="Times New Roman" w:hAnsi="Times New Roman" w:cs="Times New Roman"/>
          <w:kern w:val="0"/>
          <w:sz w:val="21"/>
          <w:szCs w:val="21"/>
          <w:lang w:eastAsia="ru-RU"/>
        </w:rPr>
        <w:br/>
      </w:r>
    </w:p>
    <w:p w14:paraId="1A7656F2" w14:textId="77777777" w:rsidR="008874C6" w:rsidRPr="00493C4D" w:rsidRDefault="008874C6" w:rsidP="00493C4D">
      <w:pPr>
        <w:tabs>
          <w:tab w:val="left" w:pos="1050"/>
        </w:tabs>
        <w:spacing w:after="0" w:line="240" w:lineRule="auto"/>
        <w:jc w:val="center"/>
        <w:rPr>
          <w:rFonts w:ascii="Times New Roman" w:eastAsia="Times New Roman" w:hAnsi="Times New Roman" w:cs="Times New Roman"/>
          <w:b/>
          <w:bCs/>
          <w:kern w:val="0"/>
          <w:sz w:val="28"/>
          <w:szCs w:val="28"/>
          <w:lang w:eastAsia="ru-RU"/>
        </w:rPr>
      </w:pPr>
    </w:p>
    <w:p w14:paraId="6CB3AE5E" w14:textId="5BA68F6A" w:rsidR="00E228BA" w:rsidRDefault="0038209A" w:rsidP="00E228BA">
      <w:pPr>
        <w:tabs>
          <w:tab w:val="left" w:pos="1050"/>
        </w:tabs>
        <w:spacing w:after="0" w:line="240" w:lineRule="auto"/>
        <w:rPr>
          <w:rFonts w:ascii="Times New Roman" w:eastAsia="Times New Roman" w:hAnsi="Times New Roman" w:cs="Times New Roman"/>
          <w:b/>
          <w:kern w:val="0"/>
          <w:sz w:val="28"/>
          <w:szCs w:val="28"/>
          <w:lang w:eastAsia="ru-RU"/>
        </w:rPr>
      </w:pPr>
      <w:r>
        <w:rPr>
          <w:rFonts w:ascii="Times New Roman" w:eastAsia="Times New Roman" w:hAnsi="Times New Roman" w:cs="Times New Roman"/>
          <w:kern w:val="0"/>
          <w:sz w:val="28"/>
          <w:szCs w:val="28"/>
          <w:lang w:eastAsia="ru-RU"/>
        </w:rPr>
        <w:t>6</w:t>
      </w:r>
      <w:r w:rsidR="008874C6">
        <w:rPr>
          <w:rFonts w:ascii="Times New Roman" w:eastAsia="Times New Roman" w:hAnsi="Times New Roman" w:cs="Times New Roman"/>
          <w:kern w:val="0"/>
          <w:sz w:val="28"/>
          <w:szCs w:val="28"/>
          <w:lang w:eastAsia="ru-RU"/>
        </w:rPr>
        <w:t>.</w:t>
      </w:r>
      <w:r w:rsidR="00E228BA" w:rsidRPr="00E228BA">
        <w:rPr>
          <w:rFonts w:ascii="Times New Roman" w:eastAsia="Times New Roman" w:hAnsi="Times New Roman" w:cs="Times New Roman"/>
          <w:b/>
          <w:kern w:val="0"/>
          <w:sz w:val="28"/>
          <w:szCs w:val="28"/>
          <w:lang w:eastAsia="ru-RU"/>
        </w:rPr>
        <w:t xml:space="preserve"> Стандарт оформления навигационных элементов в городской среде</w:t>
      </w:r>
    </w:p>
    <w:p w14:paraId="44354AA1" w14:textId="77777777" w:rsidR="007B7638" w:rsidRPr="00E228BA" w:rsidRDefault="007B7638" w:rsidP="00E228BA">
      <w:pPr>
        <w:tabs>
          <w:tab w:val="left" w:pos="1050"/>
        </w:tabs>
        <w:spacing w:after="0" w:line="240" w:lineRule="auto"/>
        <w:rPr>
          <w:rFonts w:ascii="Times New Roman" w:eastAsia="Times New Roman" w:hAnsi="Times New Roman" w:cs="Times New Roman"/>
          <w:b/>
          <w:kern w:val="0"/>
          <w:sz w:val="28"/>
          <w:szCs w:val="28"/>
          <w:lang w:eastAsia="ru-RU"/>
        </w:rPr>
      </w:pPr>
    </w:p>
    <w:p w14:paraId="4B7CCD57" w14:textId="77777777" w:rsidR="00E228BA" w:rsidRPr="008874C6" w:rsidRDefault="00E228BA" w:rsidP="00E228BA">
      <w:pPr>
        <w:tabs>
          <w:tab w:val="left" w:pos="1050"/>
        </w:tabs>
        <w:spacing w:after="0" w:line="240" w:lineRule="auto"/>
        <w:rPr>
          <w:rFonts w:ascii="Times New Roman" w:eastAsia="Times New Roman" w:hAnsi="Times New Roman" w:cs="Times New Roman"/>
          <w:kern w:val="0"/>
          <w:sz w:val="28"/>
          <w:szCs w:val="28"/>
          <w:lang w:eastAsia="ru-RU"/>
        </w:rPr>
      </w:pPr>
      <w:r w:rsidRPr="008874C6">
        <w:rPr>
          <w:rFonts w:ascii="Times New Roman" w:eastAsia="Times New Roman" w:hAnsi="Times New Roman" w:cs="Times New Roman"/>
          <w:kern w:val="0"/>
          <w:sz w:val="28"/>
          <w:szCs w:val="28"/>
          <w:lang w:eastAsia="ru-RU"/>
        </w:rPr>
        <w:t>Типовые знаки и требования к их размещению</w:t>
      </w:r>
      <w:r w:rsidR="008874C6">
        <w:rPr>
          <w:rFonts w:ascii="Times New Roman" w:eastAsia="Times New Roman" w:hAnsi="Times New Roman" w:cs="Times New Roman"/>
          <w:kern w:val="0"/>
          <w:sz w:val="28"/>
          <w:szCs w:val="28"/>
          <w:lang w:eastAsia="ru-RU"/>
        </w:rPr>
        <w:t>:</w:t>
      </w:r>
    </w:p>
    <w:p w14:paraId="0DDE6E0E" w14:textId="5A8EAFAE" w:rsidR="00722F5B" w:rsidRPr="008874C6" w:rsidRDefault="0038209A" w:rsidP="00722F5B">
      <w:pPr>
        <w:spacing w:after="0" w:line="240" w:lineRule="auto"/>
        <w:ind w:firstLine="709"/>
        <w:jc w:val="both"/>
        <w:rPr>
          <w:rFonts w:ascii="Times New Roman" w:eastAsia="Times New Roman" w:hAnsi="Times New Roman" w:cs="Times New Roman"/>
          <w:kern w:val="0"/>
          <w:sz w:val="28"/>
          <w:szCs w:val="28"/>
          <w:lang w:eastAsia="ru-RU"/>
        </w:rPr>
      </w:pPr>
      <w:r>
        <w:rPr>
          <w:rFonts w:ascii="Times New Roman" w:eastAsia="Times New Roman" w:hAnsi="Times New Roman" w:cs="Times New Roman"/>
          <w:kern w:val="0"/>
          <w:sz w:val="28"/>
          <w:szCs w:val="28"/>
          <w:lang w:eastAsia="ru-RU"/>
        </w:rPr>
        <w:t>6</w:t>
      </w:r>
      <w:r w:rsidR="008E7607" w:rsidRPr="008874C6">
        <w:rPr>
          <w:rFonts w:ascii="Times New Roman" w:eastAsia="Times New Roman" w:hAnsi="Times New Roman" w:cs="Times New Roman"/>
          <w:kern w:val="0"/>
          <w:sz w:val="28"/>
          <w:szCs w:val="28"/>
          <w:lang w:eastAsia="ru-RU"/>
        </w:rPr>
        <w:t xml:space="preserve">.1. </w:t>
      </w:r>
      <w:r w:rsidR="00722F5B" w:rsidRPr="008874C6">
        <w:rPr>
          <w:rFonts w:ascii="Times New Roman" w:eastAsia="Times New Roman" w:hAnsi="Times New Roman" w:cs="Times New Roman"/>
          <w:kern w:val="0"/>
          <w:sz w:val="28"/>
          <w:szCs w:val="28"/>
          <w:lang w:eastAsia="ru-RU"/>
        </w:rPr>
        <w:t xml:space="preserve">Жилые дома, здания, сооружения, подлежащие адресации, должны быть оборудованы указателями с наименованиями улиц и номерами домов (далее – аншлаги). </w:t>
      </w:r>
    </w:p>
    <w:p w14:paraId="2930D4B2" w14:textId="77777777" w:rsidR="00722F5B" w:rsidRPr="008874C6" w:rsidRDefault="00722F5B" w:rsidP="00722F5B">
      <w:pPr>
        <w:spacing w:after="0" w:line="240" w:lineRule="auto"/>
        <w:ind w:firstLine="709"/>
        <w:jc w:val="both"/>
        <w:rPr>
          <w:rFonts w:ascii="Times New Roman" w:eastAsia="Times New Roman" w:hAnsi="Times New Roman" w:cs="Times New Roman"/>
          <w:kern w:val="0"/>
          <w:sz w:val="28"/>
          <w:szCs w:val="28"/>
          <w:lang w:eastAsia="ru-RU"/>
        </w:rPr>
      </w:pPr>
      <w:r w:rsidRPr="008874C6">
        <w:rPr>
          <w:rFonts w:ascii="Times New Roman" w:eastAsia="Times New Roman" w:hAnsi="Times New Roman" w:cs="Times New Roman"/>
          <w:kern w:val="0"/>
          <w:sz w:val="28"/>
          <w:szCs w:val="28"/>
          <w:lang w:eastAsia="ru-RU"/>
        </w:rPr>
        <w:lastRenderedPageBreak/>
        <w:t xml:space="preserve">Высота домового указателя должна быть </w:t>
      </w:r>
      <w:r w:rsidRPr="008874C6">
        <w:rPr>
          <w:rFonts w:ascii="Times New Roman" w:eastAsia="Times New Roman" w:hAnsi="Times New Roman" w:cs="Times New Roman"/>
          <w:i/>
          <w:iCs/>
          <w:kern w:val="0"/>
          <w:sz w:val="28"/>
          <w:szCs w:val="28"/>
          <w:lang w:eastAsia="ru-RU"/>
        </w:rPr>
        <w:t>200 мм</w:t>
      </w:r>
      <w:r w:rsidRPr="008874C6">
        <w:rPr>
          <w:rFonts w:ascii="Times New Roman" w:eastAsia="Times New Roman" w:hAnsi="Times New Roman" w:cs="Times New Roman"/>
          <w:kern w:val="0"/>
          <w:sz w:val="28"/>
          <w:szCs w:val="28"/>
          <w:lang w:eastAsia="ru-RU"/>
        </w:rPr>
        <w:t>. Ширина таблички зависит от количества букв в названии улицы.</w:t>
      </w:r>
    </w:p>
    <w:p w14:paraId="515C80B0" w14:textId="77777777" w:rsidR="00722F5B" w:rsidRPr="008874C6" w:rsidRDefault="00722F5B" w:rsidP="00722F5B">
      <w:pPr>
        <w:spacing w:after="0" w:line="240" w:lineRule="auto"/>
        <w:ind w:firstLine="709"/>
        <w:jc w:val="both"/>
        <w:rPr>
          <w:rFonts w:ascii="Times New Roman" w:eastAsia="Times New Roman" w:hAnsi="Times New Roman" w:cs="Times New Roman"/>
          <w:kern w:val="0"/>
          <w:sz w:val="28"/>
          <w:szCs w:val="28"/>
          <w:lang w:eastAsia="ru-RU"/>
        </w:rPr>
      </w:pPr>
      <w:r w:rsidRPr="008874C6">
        <w:rPr>
          <w:rFonts w:ascii="Times New Roman" w:eastAsia="Times New Roman" w:hAnsi="Times New Roman" w:cs="Times New Roman"/>
          <w:kern w:val="0"/>
          <w:sz w:val="28"/>
          <w:szCs w:val="28"/>
          <w:lang w:eastAsia="ru-RU"/>
        </w:rPr>
        <w:t xml:space="preserve">Табличка выполняется </w:t>
      </w:r>
      <w:r w:rsidRPr="008874C6">
        <w:rPr>
          <w:rFonts w:ascii="Times New Roman" w:eastAsia="Times New Roman" w:hAnsi="Times New Roman" w:cs="Times New Roman"/>
          <w:i/>
          <w:iCs/>
          <w:kern w:val="0"/>
          <w:sz w:val="28"/>
          <w:szCs w:val="28"/>
          <w:lang w:eastAsia="ru-RU"/>
        </w:rPr>
        <w:t>в синем</w:t>
      </w:r>
      <w:r w:rsidRPr="008874C6">
        <w:rPr>
          <w:rFonts w:ascii="Times New Roman" w:eastAsia="Times New Roman" w:hAnsi="Times New Roman" w:cs="Times New Roman"/>
          <w:kern w:val="0"/>
          <w:sz w:val="28"/>
          <w:szCs w:val="28"/>
          <w:lang w:eastAsia="ru-RU"/>
        </w:rPr>
        <w:t xml:space="preserve"> цвете. По периметру таблички располагается </w:t>
      </w:r>
      <w:r w:rsidRPr="008874C6">
        <w:rPr>
          <w:rFonts w:ascii="Times New Roman" w:eastAsia="Times New Roman" w:hAnsi="Times New Roman" w:cs="Times New Roman"/>
          <w:i/>
          <w:iCs/>
          <w:kern w:val="0"/>
          <w:sz w:val="28"/>
          <w:szCs w:val="28"/>
          <w:lang w:eastAsia="ru-RU"/>
        </w:rPr>
        <w:t xml:space="preserve">белая </w:t>
      </w:r>
      <w:r w:rsidRPr="008874C6">
        <w:rPr>
          <w:rFonts w:ascii="Times New Roman" w:eastAsia="Times New Roman" w:hAnsi="Times New Roman" w:cs="Times New Roman"/>
          <w:kern w:val="0"/>
          <w:sz w:val="28"/>
          <w:szCs w:val="28"/>
          <w:lang w:eastAsia="ru-RU"/>
        </w:rPr>
        <w:t xml:space="preserve">рамка шириной </w:t>
      </w:r>
      <w:r w:rsidRPr="008874C6">
        <w:rPr>
          <w:rFonts w:ascii="Times New Roman" w:eastAsia="Times New Roman" w:hAnsi="Times New Roman" w:cs="Times New Roman"/>
          <w:i/>
          <w:iCs/>
          <w:kern w:val="0"/>
          <w:sz w:val="28"/>
          <w:szCs w:val="28"/>
          <w:lang w:eastAsia="ru-RU"/>
        </w:rPr>
        <w:t>5 мм</w:t>
      </w:r>
      <w:r w:rsidRPr="008874C6">
        <w:rPr>
          <w:rFonts w:ascii="Times New Roman" w:eastAsia="Times New Roman" w:hAnsi="Times New Roman" w:cs="Times New Roman"/>
          <w:kern w:val="0"/>
          <w:sz w:val="28"/>
          <w:szCs w:val="28"/>
          <w:lang w:eastAsia="ru-RU"/>
        </w:rPr>
        <w:t xml:space="preserve">. </w:t>
      </w:r>
    </w:p>
    <w:p w14:paraId="64C1B97A" w14:textId="419E2444" w:rsidR="00722F5B" w:rsidRPr="008874C6" w:rsidRDefault="0038209A" w:rsidP="00722F5B">
      <w:pPr>
        <w:spacing w:after="0" w:line="240" w:lineRule="auto"/>
        <w:ind w:firstLine="709"/>
        <w:jc w:val="both"/>
        <w:rPr>
          <w:rFonts w:ascii="Times New Roman" w:eastAsia="Times New Roman" w:hAnsi="Times New Roman" w:cs="Times New Roman"/>
          <w:kern w:val="0"/>
          <w:sz w:val="28"/>
          <w:szCs w:val="28"/>
          <w:lang w:eastAsia="ru-RU"/>
        </w:rPr>
      </w:pPr>
      <w:r>
        <w:rPr>
          <w:rFonts w:ascii="Times New Roman" w:eastAsia="Times New Roman" w:hAnsi="Times New Roman" w:cs="Times New Roman"/>
          <w:kern w:val="0"/>
          <w:sz w:val="28"/>
          <w:szCs w:val="28"/>
          <w:lang w:eastAsia="ru-RU"/>
        </w:rPr>
        <w:t>6</w:t>
      </w:r>
      <w:r w:rsidR="000225D0">
        <w:rPr>
          <w:rFonts w:ascii="Times New Roman" w:eastAsia="Times New Roman" w:hAnsi="Times New Roman" w:cs="Times New Roman"/>
          <w:kern w:val="0"/>
          <w:sz w:val="28"/>
          <w:szCs w:val="28"/>
          <w:lang w:eastAsia="ru-RU"/>
        </w:rPr>
        <w:t>.2</w:t>
      </w:r>
      <w:r w:rsidR="008E7607" w:rsidRPr="008874C6">
        <w:rPr>
          <w:rFonts w:ascii="Times New Roman" w:eastAsia="Times New Roman" w:hAnsi="Times New Roman" w:cs="Times New Roman"/>
          <w:kern w:val="0"/>
          <w:sz w:val="28"/>
          <w:szCs w:val="28"/>
          <w:lang w:eastAsia="ru-RU"/>
        </w:rPr>
        <w:t xml:space="preserve">. </w:t>
      </w:r>
      <w:r w:rsidR="00722F5B" w:rsidRPr="008874C6">
        <w:rPr>
          <w:rFonts w:ascii="Times New Roman" w:eastAsia="Times New Roman" w:hAnsi="Times New Roman" w:cs="Times New Roman"/>
          <w:kern w:val="0"/>
          <w:sz w:val="28"/>
          <w:szCs w:val="28"/>
          <w:lang w:eastAsia="ru-RU"/>
        </w:rPr>
        <w:t xml:space="preserve">Название улиц и номера домов выполняются </w:t>
      </w:r>
      <w:r w:rsidR="00722F5B" w:rsidRPr="008874C6">
        <w:rPr>
          <w:rFonts w:ascii="Times New Roman" w:eastAsia="Times New Roman" w:hAnsi="Times New Roman" w:cs="Times New Roman"/>
          <w:i/>
          <w:iCs/>
          <w:kern w:val="0"/>
          <w:sz w:val="28"/>
          <w:szCs w:val="28"/>
          <w:lang w:eastAsia="ru-RU"/>
        </w:rPr>
        <w:t>в синем цвете</w:t>
      </w:r>
      <w:r w:rsidR="00722F5B" w:rsidRPr="008874C6">
        <w:rPr>
          <w:rFonts w:ascii="Times New Roman" w:eastAsia="Times New Roman" w:hAnsi="Times New Roman" w:cs="Times New Roman"/>
          <w:kern w:val="0"/>
          <w:sz w:val="28"/>
          <w:szCs w:val="28"/>
          <w:lang w:eastAsia="ru-RU"/>
        </w:rPr>
        <w:t xml:space="preserve">. Шрифт названия улиц на русском языке, высота заглавных букв – </w:t>
      </w:r>
      <w:r w:rsidR="00722F5B" w:rsidRPr="008874C6">
        <w:rPr>
          <w:rFonts w:ascii="Times New Roman" w:eastAsia="Times New Roman" w:hAnsi="Times New Roman" w:cs="Times New Roman"/>
          <w:i/>
          <w:iCs/>
          <w:kern w:val="0"/>
          <w:sz w:val="28"/>
          <w:szCs w:val="28"/>
          <w:lang w:eastAsia="ru-RU"/>
        </w:rPr>
        <w:t>85 мм</w:t>
      </w:r>
      <w:r w:rsidR="00722F5B" w:rsidRPr="008874C6">
        <w:rPr>
          <w:rFonts w:ascii="Times New Roman" w:eastAsia="Times New Roman" w:hAnsi="Times New Roman" w:cs="Times New Roman"/>
          <w:kern w:val="0"/>
          <w:sz w:val="28"/>
          <w:szCs w:val="28"/>
          <w:lang w:eastAsia="ru-RU"/>
        </w:rPr>
        <w:t xml:space="preserve">. Высота шрифта номера дома – </w:t>
      </w:r>
      <w:r w:rsidR="00722F5B" w:rsidRPr="008874C6">
        <w:rPr>
          <w:rFonts w:ascii="Times New Roman" w:eastAsia="Times New Roman" w:hAnsi="Times New Roman" w:cs="Times New Roman"/>
          <w:i/>
          <w:iCs/>
          <w:kern w:val="0"/>
          <w:sz w:val="28"/>
          <w:szCs w:val="28"/>
          <w:lang w:eastAsia="ru-RU"/>
        </w:rPr>
        <w:t>85 мм</w:t>
      </w:r>
      <w:r w:rsidR="00722F5B" w:rsidRPr="008874C6">
        <w:rPr>
          <w:rFonts w:ascii="Times New Roman" w:eastAsia="Times New Roman" w:hAnsi="Times New Roman" w:cs="Times New Roman"/>
          <w:kern w:val="0"/>
          <w:sz w:val="28"/>
          <w:szCs w:val="28"/>
          <w:lang w:eastAsia="ru-RU"/>
        </w:rPr>
        <w:t xml:space="preserve">. </w:t>
      </w:r>
    </w:p>
    <w:p w14:paraId="76F5597B" w14:textId="7F0B340E" w:rsidR="00722F5B" w:rsidRPr="008874C6" w:rsidRDefault="0038209A" w:rsidP="00722F5B">
      <w:pPr>
        <w:spacing w:after="0" w:line="240" w:lineRule="auto"/>
        <w:ind w:firstLine="709"/>
        <w:jc w:val="both"/>
        <w:rPr>
          <w:rFonts w:ascii="Times New Roman" w:eastAsia="Times New Roman" w:hAnsi="Times New Roman" w:cs="Times New Roman"/>
          <w:kern w:val="0"/>
          <w:sz w:val="28"/>
          <w:szCs w:val="28"/>
          <w:lang w:eastAsia="ru-RU"/>
        </w:rPr>
      </w:pPr>
      <w:r>
        <w:rPr>
          <w:rFonts w:ascii="Times New Roman" w:eastAsia="Times New Roman" w:hAnsi="Times New Roman" w:cs="Times New Roman"/>
          <w:kern w:val="0"/>
          <w:sz w:val="28"/>
          <w:szCs w:val="28"/>
          <w:lang w:eastAsia="ru-RU"/>
        </w:rPr>
        <w:t>6</w:t>
      </w:r>
      <w:r w:rsidR="000225D0">
        <w:rPr>
          <w:rFonts w:ascii="Times New Roman" w:eastAsia="Times New Roman" w:hAnsi="Times New Roman" w:cs="Times New Roman"/>
          <w:kern w:val="0"/>
          <w:sz w:val="28"/>
          <w:szCs w:val="28"/>
          <w:lang w:eastAsia="ru-RU"/>
        </w:rPr>
        <w:t>.3</w:t>
      </w:r>
      <w:r w:rsidR="008E7607" w:rsidRPr="008874C6">
        <w:rPr>
          <w:rFonts w:ascii="Times New Roman" w:eastAsia="Times New Roman" w:hAnsi="Times New Roman" w:cs="Times New Roman"/>
          <w:kern w:val="0"/>
          <w:sz w:val="28"/>
          <w:szCs w:val="28"/>
          <w:lang w:eastAsia="ru-RU"/>
        </w:rPr>
        <w:t xml:space="preserve">. </w:t>
      </w:r>
      <w:r w:rsidR="00722F5B" w:rsidRPr="008874C6">
        <w:rPr>
          <w:rFonts w:ascii="Times New Roman" w:eastAsia="Times New Roman" w:hAnsi="Times New Roman" w:cs="Times New Roman"/>
          <w:kern w:val="0"/>
          <w:sz w:val="28"/>
          <w:szCs w:val="28"/>
          <w:lang w:eastAsia="ru-RU"/>
        </w:rPr>
        <w:t>Установка аншлагов осуществляется собственниками зданий и сооружений, в том числе частных жилых домов, в многоквартирных домах – организациями, осуществляющими управление этими домами.</w:t>
      </w:r>
    </w:p>
    <w:p w14:paraId="3D76AD8F" w14:textId="7BD92FE3" w:rsidR="00722F5B" w:rsidRPr="008874C6" w:rsidRDefault="0038209A" w:rsidP="00722F5B">
      <w:pPr>
        <w:spacing w:after="0" w:line="240" w:lineRule="auto"/>
        <w:ind w:firstLine="709"/>
        <w:jc w:val="both"/>
        <w:rPr>
          <w:rFonts w:ascii="Times New Roman" w:eastAsia="Times New Roman" w:hAnsi="Times New Roman" w:cs="Times New Roman"/>
          <w:kern w:val="0"/>
          <w:sz w:val="28"/>
          <w:szCs w:val="28"/>
          <w:lang w:eastAsia="ru-RU"/>
        </w:rPr>
      </w:pPr>
      <w:r>
        <w:rPr>
          <w:rFonts w:ascii="Times New Roman" w:eastAsia="Times New Roman" w:hAnsi="Times New Roman" w:cs="Times New Roman"/>
          <w:kern w:val="0"/>
          <w:sz w:val="28"/>
          <w:szCs w:val="28"/>
          <w:lang w:eastAsia="ru-RU"/>
        </w:rPr>
        <w:t>6</w:t>
      </w:r>
      <w:r w:rsidR="000225D0">
        <w:rPr>
          <w:rFonts w:ascii="Times New Roman" w:eastAsia="Times New Roman" w:hAnsi="Times New Roman" w:cs="Times New Roman"/>
          <w:kern w:val="0"/>
          <w:sz w:val="28"/>
          <w:szCs w:val="28"/>
          <w:lang w:eastAsia="ru-RU"/>
        </w:rPr>
        <w:t>.4</w:t>
      </w:r>
      <w:r w:rsidR="008E7607" w:rsidRPr="008874C6">
        <w:rPr>
          <w:rFonts w:ascii="Times New Roman" w:eastAsia="Times New Roman" w:hAnsi="Times New Roman" w:cs="Times New Roman"/>
          <w:kern w:val="0"/>
          <w:sz w:val="28"/>
          <w:szCs w:val="28"/>
          <w:lang w:eastAsia="ru-RU"/>
        </w:rPr>
        <w:t xml:space="preserve">. </w:t>
      </w:r>
      <w:r w:rsidR="00722F5B" w:rsidRPr="008874C6">
        <w:rPr>
          <w:rFonts w:ascii="Times New Roman" w:eastAsia="Times New Roman" w:hAnsi="Times New Roman" w:cs="Times New Roman"/>
          <w:kern w:val="0"/>
          <w:sz w:val="28"/>
          <w:szCs w:val="28"/>
          <w:lang w:eastAsia="ru-RU"/>
        </w:rPr>
        <w:t xml:space="preserve">Для организаций, имеющих несколько строений (независимо от количества выходящих на улицу фасадов), указанные аншлаги устанавливаются </w:t>
      </w:r>
      <w:bookmarkStart w:id="0" w:name="_Hlk14967170"/>
      <w:r w:rsidR="00722F5B" w:rsidRPr="008874C6">
        <w:rPr>
          <w:rFonts w:ascii="Times New Roman" w:eastAsia="Times New Roman" w:hAnsi="Times New Roman" w:cs="Times New Roman"/>
          <w:kern w:val="0"/>
          <w:sz w:val="28"/>
          <w:szCs w:val="28"/>
          <w:lang w:eastAsia="ru-RU"/>
        </w:rPr>
        <w:t>на каждом строении.</w:t>
      </w:r>
    </w:p>
    <w:bookmarkEnd w:id="0"/>
    <w:p w14:paraId="0CED13C1" w14:textId="1DD1F870" w:rsidR="00722F5B" w:rsidRPr="008874C6" w:rsidRDefault="0038209A" w:rsidP="00722F5B">
      <w:pPr>
        <w:spacing w:after="0" w:line="240" w:lineRule="auto"/>
        <w:ind w:firstLine="709"/>
        <w:jc w:val="both"/>
        <w:rPr>
          <w:rFonts w:ascii="Times New Roman" w:eastAsia="Times New Roman" w:hAnsi="Times New Roman" w:cs="Times New Roman"/>
          <w:kern w:val="0"/>
          <w:sz w:val="28"/>
          <w:szCs w:val="28"/>
          <w:lang w:eastAsia="ru-RU"/>
        </w:rPr>
      </w:pPr>
      <w:r>
        <w:rPr>
          <w:rFonts w:ascii="Times New Roman" w:eastAsia="Times New Roman" w:hAnsi="Times New Roman" w:cs="Times New Roman"/>
          <w:kern w:val="0"/>
          <w:sz w:val="28"/>
          <w:szCs w:val="28"/>
          <w:lang w:eastAsia="ru-RU"/>
        </w:rPr>
        <w:t>6</w:t>
      </w:r>
      <w:r w:rsidR="000225D0">
        <w:rPr>
          <w:rFonts w:ascii="Times New Roman" w:eastAsia="Times New Roman" w:hAnsi="Times New Roman" w:cs="Times New Roman"/>
          <w:kern w:val="0"/>
          <w:sz w:val="28"/>
          <w:szCs w:val="28"/>
          <w:lang w:eastAsia="ru-RU"/>
        </w:rPr>
        <w:t>.5</w:t>
      </w:r>
      <w:r w:rsidR="008E7607" w:rsidRPr="008874C6">
        <w:rPr>
          <w:rFonts w:ascii="Times New Roman" w:eastAsia="Times New Roman" w:hAnsi="Times New Roman" w:cs="Times New Roman"/>
          <w:kern w:val="0"/>
          <w:sz w:val="28"/>
          <w:szCs w:val="28"/>
          <w:lang w:eastAsia="ru-RU"/>
        </w:rPr>
        <w:t xml:space="preserve">. </w:t>
      </w:r>
      <w:r w:rsidR="00722F5B" w:rsidRPr="008874C6">
        <w:rPr>
          <w:rFonts w:ascii="Times New Roman" w:eastAsia="Times New Roman" w:hAnsi="Times New Roman" w:cs="Times New Roman"/>
          <w:kern w:val="0"/>
          <w:sz w:val="28"/>
          <w:szCs w:val="28"/>
          <w:lang w:eastAsia="ru-RU"/>
        </w:rPr>
        <w:t xml:space="preserve">Аншлаги устанавливаются на высоте </w:t>
      </w:r>
      <w:r w:rsidR="00722F5B" w:rsidRPr="008874C6">
        <w:rPr>
          <w:rFonts w:ascii="Times New Roman" w:eastAsia="Times New Roman" w:hAnsi="Times New Roman" w:cs="Times New Roman"/>
          <w:i/>
          <w:iCs/>
          <w:kern w:val="0"/>
          <w:sz w:val="28"/>
          <w:szCs w:val="28"/>
          <w:lang w:eastAsia="ru-RU"/>
        </w:rPr>
        <w:t>от 2,5 до 5,0 м</w:t>
      </w:r>
      <w:r w:rsidR="00722F5B" w:rsidRPr="008874C6">
        <w:rPr>
          <w:rFonts w:ascii="Times New Roman" w:eastAsia="Times New Roman" w:hAnsi="Times New Roman" w:cs="Times New Roman"/>
          <w:kern w:val="0"/>
          <w:sz w:val="28"/>
          <w:szCs w:val="28"/>
          <w:lang w:eastAsia="ru-RU"/>
        </w:rPr>
        <w:t xml:space="preserve"> от уровня земли на расстоянии </w:t>
      </w:r>
      <w:r w:rsidR="00722F5B" w:rsidRPr="008874C6">
        <w:rPr>
          <w:rFonts w:ascii="Times New Roman" w:eastAsia="Times New Roman" w:hAnsi="Times New Roman" w:cs="Times New Roman"/>
          <w:i/>
          <w:iCs/>
          <w:kern w:val="0"/>
          <w:sz w:val="28"/>
          <w:szCs w:val="28"/>
          <w:lang w:eastAsia="ru-RU"/>
        </w:rPr>
        <w:t>не более 1 м</w:t>
      </w:r>
      <w:r w:rsidR="00722F5B" w:rsidRPr="008874C6">
        <w:rPr>
          <w:rFonts w:ascii="Times New Roman" w:eastAsia="Times New Roman" w:hAnsi="Times New Roman" w:cs="Times New Roman"/>
          <w:kern w:val="0"/>
          <w:sz w:val="28"/>
          <w:szCs w:val="28"/>
          <w:lang w:eastAsia="ru-RU"/>
        </w:rPr>
        <w:t xml:space="preserve"> от угла здания.</w:t>
      </w:r>
    </w:p>
    <w:p w14:paraId="7E1B8D8E" w14:textId="4C4733DE" w:rsidR="008E7607" w:rsidRPr="008874C6" w:rsidRDefault="0038209A" w:rsidP="008E7607">
      <w:pPr>
        <w:spacing w:after="0" w:line="240" w:lineRule="auto"/>
        <w:ind w:firstLine="709"/>
        <w:jc w:val="both"/>
        <w:rPr>
          <w:rFonts w:ascii="Times New Roman" w:eastAsia="Times New Roman" w:hAnsi="Times New Roman" w:cs="Times New Roman"/>
          <w:kern w:val="0"/>
          <w:sz w:val="28"/>
          <w:szCs w:val="28"/>
          <w:lang w:eastAsia="ru-RU"/>
        </w:rPr>
      </w:pPr>
      <w:r>
        <w:rPr>
          <w:rFonts w:ascii="Times New Roman" w:eastAsia="Times New Roman" w:hAnsi="Times New Roman" w:cs="Times New Roman"/>
          <w:kern w:val="0"/>
          <w:sz w:val="28"/>
          <w:szCs w:val="28"/>
          <w:lang w:eastAsia="ru-RU"/>
        </w:rPr>
        <w:t>6</w:t>
      </w:r>
      <w:r w:rsidR="000225D0">
        <w:rPr>
          <w:rFonts w:ascii="Times New Roman" w:eastAsia="Times New Roman" w:hAnsi="Times New Roman" w:cs="Times New Roman"/>
          <w:kern w:val="0"/>
          <w:sz w:val="28"/>
          <w:szCs w:val="28"/>
          <w:lang w:eastAsia="ru-RU"/>
        </w:rPr>
        <w:t>.6</w:t>
      </w:r>
      <w:r w:rsidR="00BE6592" w:rsidRPr="008874C6">
        <w:rPr>
          <w:rFonts w:ascii="Times New Roman" w:eastAsia="Times New Roman" w:hAnsi="Times New Roman" w:cs="Times New Roman"/>
          <w:kern w:val="0"/>
          <w:sz w:val="28"/>
          <w:szCs w:val="28"/>
          <w:lang w:eastAsia="ru-RU"/>
        </w:rPr>
        <w:t xml:space="preserve">. </w:t>
      </w:r>
      <w:r w:rsidR="008E7607" w:rsidRPr="008874C6">
        <w:rPr>
          <w:rFonts w:ascii="Times New Roman" w:eastAsia="Times New Roman" w:hAnsi="Times New Roman" w:cs="Times New Roman"/>
          <w:kern w:val="0"/>
          <w:sz w:val="28"/>
          <w:szCs w:val="28"/>
          <w:lang w:eastAsia="ru-RU"/>
        </w:rPr>
        <w:t xml:space="preserve">Размер шрифта наименований улиц применяется всегда одинаковый, не зависит от длины названия улицы.  </w:t>
      </w:r>
    </w:p>
    <w:p w14:paraId="02127481" w14:textId="55AE94E6" w:rsidR="008E7607" w:rsidRPr="008874C6" w:rsidRDefault="0038209A" w:rsidP="008E7607">
      <w:pPr>
        <w:spacing w:after="0" w:line="240" w:lineRule="auto"/>
        <w:ind w:firstLine="709"/>
        <w:jc w:val="both"/>
        <w:rPr>
          <w:rFonts w:ascii="Times New Roman" w:eastAsia="Times New Roman" w:hAnsi="Times New Roman" w:cs="Times New Roman"/>
          <w:kern w:val="0"/>
          <w:sz w:val="28"/>
          <w:szCs w:val="28"/>
          <w:lang w:eastAsia="ru-RU"/>
        </w:rPr>
      </w:pPr>
      <w:r>
        <w:rPr>
          <w:rFonts w:ascii="Times New Roman" w:eastAsia="Times New Roman" w:hAnsi="Times New Roman" w:cs="Times New Roman"/>
          <w:kern w:val="0"/>
          <w:sz w:val="28"/>
          <w:szCs w:val="28"/>
          <w:lang w:eastAsia="ru-RU"/>
        </w:rPr>
        <w:t>6</w:t>
      </w:r>
      <w:r w:rsidR="000225D0">
        <w:rPr>
          <w:rFonts w:ascii="Times New Roman" w:eastAsia="Times New Roman" w:hAnsi="Times New Roman" w:cs="Times New Roman"/>
          <w:kern w:val="0"/>
          <w:sz w:val="28"/>
          <w:szCs w:val="28"/>
          <w:lang w:eastAsia="ru-RU"/>
        </w:rPr>
        <w:t>.7</w:t>
      </w:r>
      <w:r w:rsidR="00BE6592" w:rsidRPr="008874C6">
        <w:rPr>
          <w:rFonts w:ascii="Times New Roman" w:eastAsia="Times New Roman" w:hAnsi="Times New Roman" w:cs="Times New Roman"/>
          <w:kern w:val="0"/>
          <w:sz w:val="28"/>
          <w:szCs w:val="28"/>
          <w:lang w:eastAsia="ru-RU"/>
        </w:rPr>
        <w:t xml:space="preserve">. </w:t>
      </w:r>
      <w:r w:rsidR="008E7607" w:rsidRPr="008874C6">
        <w:rPr>
          <w:rFonts w:ascii="Times New Roman" w:eastAsia="Times New Roman" w:hAnsi="Times New Roman" w:cs="Times New Roman"/>
          <w:kern w:val="0"/>
          <w:sz w:val="28"/>
          <w:szCs w:val="28"/>
          <w:lang w:eastAsia="ru-RU"/>
        </w:rPr>
        <w:t xml:space="preserve">Адресные аншлаги могут иметь подсветку. </w:t>
      </w:r>
    </w:p>
    <w:p w14:paraId="190C2C57" w14:textId="18BC5D71" w:rsidR="008E7607" w:rsidRPr="008874C6" w:rsidRDefault="00BE6592" w:rsidP="008E7607">
      <w:pPr>
        <w:tabs>
          <w:tab w:val="left" w:pos="1050"/>
        </w:tabs>
        <w:spacing w:after="0" w:line="240" w:lineRule="auto"/>
        <w:rPr>
          <w:rFonts w:ascii="Times New Roman" w:eastAsia="Times New Roman" w:hAnsi="Times New Roman" w:cs="Times New Roman"/>
          <w:kern w:val="0"/>
          <w:sz w:val="28"/>
          <w:szCs w:val="28"/>
          <w:lang w:eastAsia="ru-RU"/>
        </w:rPr>
      </w:pPr>
      <w:r w:rsidRPr="008874C6">
        <w:rPr>
          <w:rFonts w:ascii="Times New Roman" w:eastAsia="Times New Roman" w:hAnsi="Times New Roman" w:cs="Times New Roman"/>
          <w:kern w:val="0"/>
          <w:sz w:val="28"/>
          <w:szCs w:val="28"/>
          <w:lang w:eastAsia="ru-RU"/>
        </w:rPr>
        <w:t xml:space="preserve">          </w:t>
      </w:r>
      <w:r w:rsidR="0038209A">
        <w:rPr>
          <w:rFonts w:ascii="Times New Roman" w:eastAsia="Times New Roman" w:hAnsi="Times New Roman" w:cs="Times New Roman"/>
          <w:kern w:val="0"/>
          <w:sz w:val="28"/>
          <w:szCs w:val="28"/>
          <w:lang w:eastAsia="ru-RU"/>
        </w:rPr>
        <w:t>6</w:t>
      </w:r>
      <w:r w:rsidR="000225D0">
        <w:rPr>
          <w:rFonts w:ascii="Times New Roman" w:eastAsia="Times New Roman" w:hAnsi="Times New Roman" w:cs="Times New Roman"/>
          <w:kern w:val="0"/>
          <w:sz w:val="28"/>
          <w:szCs w:val="28"/>
          <w:lang w:eastAsia="ru-RU"/>
        </w:rPr>
        <w:t>.8</w:t>
      </w:r>
      <w:r w:rsidRPr="008874C6">
        <w:rPr>
          <w:rFonts w:ascii="Times New Roman" w:eastAsia="Times New Roman" w:hAnsi="Times New Roman" w:cs="Times New Roman"/>
          <w:kern w:val="0"/>
          <w:sz w:val="28"/>
          <w:szCs w:val="28"/>
          <w:lang w:eastAsia="ru-RU"/>
        </w:rPr>
        <w:t xml:space="preserve">. </w:t>
      </w:r>
      <w:r w:rsidR="008E7607" w:rsidRPr="008874C6">
        <w:rPr>
          <w:rFonts w:ascii="Times New Roman" w:eastAsia="Times New Roman" w:hAnsi="Times New Roman" w:cs="Times New Roman"/>
          <w:kern w:val="0"/>
          <w:sz w:val="28"/>
          <w:szCs w:val="28"/>
          <w:lang w:eastAsia="ru-RU"/>
        </w:rPr>
        <w:t xml:space="preserve">Приоритетным расположением конструкции является размещение с правой стороны фасада. Для зданий с длиной фасада свыше </w:t>
      </w:r>
      <w:r w:rsidR="008E7607" w:rsidRPr="008874C6">
        <w:rPr>
          <w:rFonts w:ascii="Times New Roman" w:eastAsia="Times New Roman" w:hAnsi="Times New Roman" w:cs="Times New Roman"/>
          <w:i/>
          <w:iCs/>
          <w:kern w:val="0"/>
          <w:sz w:val="28"/>
          <w:szCs w:val="28"/>
          <w:lang w:eastAsia="ru-RU"/>
        </w:rPr>
        <w:t>25 метров</w:t>
      </w:r>
      <w:r w:rsidR="008E7607" w:rsidRPr="008874C6">
        <w:rPr>
          <w:rFonts w:ascii="Times New Roman" w:eastAsia="Times New Roman" w:hAnsi="Times New Roman" w:cs="Times New Roman"/>
          <w:kern w:val="0"/>
          <w:sz w:val="28"/>
          <w:szCs w:val="28"/>
          <w:lang w:eastAsia="ru-RU"/>
        </w:rPr>
        <w:t xml:space="preserve"> может быть размещен дополнительный домовой указатель с левой стороны фасада</w:t>
      </w:r>
    </w:p>
    <w:p w14:paraId="15EC962A" w14:textId="77777777" w:rsidR="00722F5B" w:rsidRDefault="00722F5B" w:rsidP="00E228BA">
      <w:pPr>
        <w:tabs>
          <w:tab w:val="left" w:pos="1050"/>
        </w:tabs>
        <w:spacing w:after="0" w:line="240" w:lineRule="auto"/>
        <w:rPr>
          <w:rFonts w:ascii="Times New Roman" w:eastAsia="Times New Roman" w:hAnsi="Times New Roman" w:cs="Times New Roman"/>
          <w:kern w:val="0"/>
          <w:sz w:val="28"/>
          <w:szCs w:val="28"/>
          <w:lang w:eastAsia="ru-RU"/>
        </w:rPr>
      </w:pPr>
    </w:p>
    <w:p w14:paraId="30498C2C" w14:textId="3B288416" w:rsidR="00E228BA" w:rsidRPr="00E228BA" w:rsidRDefault="0038209A" w:rsidP="008430BF">
      <w:pPr>
        <w:tabs>
          <w:tab w:val="left" w:pos="1050"/>
        </w:tabs>
        <w:spacing w:after="0" w:line="240" w:lineRule="auto"/>
        <w:jc w:val="center"/>
        <w:rPr>
          <w:rFonts w:ascii="Times New Roman" w:eastAsia="Times New Roman" w:hAnsi="Times New Roman" w:cs="Times New Roman"/>
          <w:b/>
          <w:kern w:val="0"/>
          <w:sz w:val="28"/>
          <w:szCs w:val="28"/>
          <w:lang w:eastAsia="ru-RU"/>
        </w:rPr>
      </w:pPr>
      <w:r>
        <w:rPr>
          <w:rFonts w:ascii="Times New Roman" w:eastAsia="Times New Roman" w:hAnsi="Times New Roman" w:cs="Times New Roman"/>
          <w:b/>
          <w:kern w:val="0"/>
          <w:sz w:val="28"/>
          <w:szCs w:val="28"/>
          <w:lang w:eastAsia="ru-RU"/>
        </w:rPr>
        <w:t>7</w:t>
      </w:r>
      <w:r w:rsidR="00E228BA" w:rsidRPr="00E228BA">
        <w:rPr>
          <w:rFonts w:ascii="Times New Roman" w:eastAsia="Times New Roman" w:hAnsi="Times New Roman" w:cs="Times New Roman"/>
          <w:b/>
          <w:kern w:val="0"/>
          <w:sz w:val="28"/>
          <w:szCs w:val="28"/>
          <w:lang w:eastAsia="ru-RU"/>
        </w:rPr>
        <w:t>. Стандарт оформления и размещения элементов городской среды, включающий требования и рекомендации к элементам благоустройства и их размещению.</w:t>
      </w:r>
    </w:p>
    <w:p w14:paraId="10932F55" w14:textId="77777777" w:rsidR="00BE6592" w:rsidRPr="00E228BA" w:rsidRDefault="00BE6592" w:rsidP="00E228BA">
      <w:pPr>
        <w:tabs>
          <w:tab w:val="left" w:pos="1050"/>
        </w:tabs>
        <w:spacing w:after="0" w:line="240" w:lineRule="auto"/>
        <w:rPr>
          <w:rFonts w:ascii="Times New Roman" w:eastAsia="Times New Roman" w:hAnsi="Times New Roman" w:cs="Times New Roman"/>
          <w:kern w:val="0"/>
          <w:sz w:val="28"/>
          <w:szCs w:val="28"/>
          <w:lang w:eastAsia="ru-RU"/>
        </w:rPr>
      </w:pPr>
    </w:p>
    <w:p w14:paraId="798B7DF5" w14:textId="2BC94934" w:rsidR="00663CCD" w:rsidRPr="008430BF" w:rsidRDefault="0038209A" w:rsidP="00663CCD">
      <w:pPr>
        <w:spacing w:after="0" w:line="240" w:lineRule="auto"/>
        <w:ind w:firstLine="709"/>
        <w:jc w:val="both"/>
        <w:rPr>
          <w:rFonts w:ascii="Times New Roman" w:eastAsia="Times New Roman" w:hAnsi="Times New Roman" w:cs="Times New Roman"/>
          <w:kern w:val="0"/>
          <w:sz w:val="28"/>
          <w:szCs w:val="28"/>
          <w:lang w:eastAsia="ru-RU"/>
        </w:rPr>
      </w:pPr>
      <w:r>
        <w:rPr>
          <w:rFonts w:ascii="Times New Roman" w:eastAsia="Times New Roman" w:hAnsi="Times New Roman" w:cs="Times New Roman"/>
          <w:kern w:val="0"/>
          <w:sz w:val="28"/>
          <w:szCs w:val="28"/>
          <w:lang w:eastAsia="ru-RU"/>
        </w:rPr>
        <w:t>7</w:t>
      </w:r>
      <w:r w:rsidR="008430BF" w:rsidRPr="008430BF">
        <w:rPr>
          <w:rFonts w:ascii="Times New Roman" w:eastAsia="Times New Roman" w:hAnsi="Times New Roman" w:cs="Times New Roman"/>
          <w:kern w:val="0"/>
          <w:sz w:val="28"/>
          <w:szCs w:val="28"/>
          <w:lang w:eastAsia="ru-RU"/>
        </w:rPr>
        <w:t xml:space="preserve">.1. </w:t>
      </w:r>
      <w:r w:rsidR="00663CCD" w:rsidRPr="008430BF">
        <w:rPr>
          <w:rFonts w:ascii="Times New Roman" w:eastAsia="Times New Roman" w:hAnsi="Times New Roman" w:cs="Times New Roman"/>
          <w:kern w:val="0"/>
          <w:sz w:val="28"/>
          <w:szCs w:val="28"/>
          <w:lang w:eastAsia="ru-RU"/>
        </w:rPr>
        <w:t>При проектировании и выборе малых архитектурных форм, в том числе уличной мебели, учитываются:</w:t>
      </w:r>
    </w:p>
    <w:p w14:paraId="776C150A" w14:textId="77777777" w:rsidR="00663CCD" w:rsidRPr="008430BF" w:rsidRDefault="00663CCD" w:rsidP="00663CCD">
      <w:pPr>
        <w:spacing w:after="0" w:line="240" w:lineRule="auto"/>
        <w:ind w:firstLine="709"/>
        <w:jc w:val="both"/>
        <w:rPr>
          <w:rFonts w:ascii="Times New Roman" w:eastAsia="Times New Roman" w:hAnsi="Times New Roman" w:cs="Times New Roman"/>
          <w:kern w:val="0"/>
          <w:sz w:val="28"/>
          <w:szCs w:val="28"/>
          <w:lang w:eastAsia="ru-RU"/>
        </w:rPr>
      </w:pPr>
      <w:r w:rsidRPr="008430BF">
        <w:rPr>
          <w:rFonts w:ascii="Times New Roman" w:eastAsia="Times New Roman" w:hAnsi="Times New Roman" w:cs="Times New Roman"/>
          <w:kern w:val="0"/>
          <w:sz w:val="28"/>
          <w:szCs w:val="28"/>
          <w:lang w:eastAsia="ru-RU"/>
        </w:rPr>
        <w:t>а) наличие свободной площади на благоустраиваемой территории;</w:t>
      </w:r>
    </w:p>
    <w:p w14:paraId="08701659" w14:textId="77777777" w:rsidR="00663CCD" w:rsidRPr="008430BF" w:rsidRDefault="00663CCD" w:rsidP="00663CCD">
      <w:pPr>
        <w:spacing w:after="0" w:line="240" w:lineRule="auto"/>
        <w:ind w:firstLine="709"/>
        <w:jc w:val="both"/>
        <w:rPr>
          <w:rFonts w:ascii="Times New Roman" w:eastAsia="Times New Roman" w:hAnsi="Times New Roman" w:cs="Times New Roman"/>
          <w:kern w:val="0"/>
          <w:sz w:val="28"/>
          <w:szCs w:val="28"/>
          <w:lang w:eastAsia="ru-RU"/>
        </w:rPr>
      </w:pPr>
      <w:r w:rsidRPr="008430BF">
        <w:rPr>
          <w:rFonts w:ascii="Times New Roman" w:eastAsia="Times New Roman" w:hAnsi="Times New Roman" w:cs="Times New Roman"/>
          <w:kern w:val="0"/>
          <w:sz w:val="28"/>
          <w:szCs w:val="28"/>
          <w:lang w:eastAsia="ru-RU"/>
        </w:rPr>
        <w:t>б) соответствие материалов и конструкции малых архитектурных форм климату и назначению малых архитектурных форм;</w:t>
      </w:r>
    </w:p>
    <w:p w14:paraId="4F161598" w14:textId="77777777" w:rsidR="00663CCD" w:rsidRPr="008430BF" w:rsidRDefault="00663CCD" w:rsidP="00663CCD">
      <w:pPr>
        <w:spacing w:after="0" w:line="240" w:lineRule="auto"/>
        <w:ind w:firstLine="709"/>
        <w:jc w:val="both"/>
        <w:rPr>
          <w:rFonts w:ascii="Times New Roman" w:eastAsia="Times New Roman" w:hAnsi="Times New Roman" w:cs="Times New Roman"/>
          <w:kern w:val="0"/>
          <w:sz w:val="28"/>
          <w:szCs w:val="28"/>
          <w:lang w:eastAsia="ru-RU"/>
        </w:rPr>
      </w:pPr>
      <w:r w:rsidRPr="008430BF">
        <w:rPr>
          <w:rFonts w:ascii="Times New Roman" w:eastAsia="Times New Roman" w:hAnsi="Times New Roman" w:cs="Times New Roman"/>
          <w:kern w:val="0"/>
          <w:sz w:val="28"/>
          <w:szCs w:val="28"/>
          <w:lang w:eastAsia="ru-RU"/>
        </w:rPr>
        <w:t>в) защита от образования наледи и снежных заносов, обеспечение стока воды;</w:t>
      </w:r>
    </w:p>
    <w:p w14:paraId="1D474A14" w14:textId="77777777" w:rsidR="00663CCD" w:rsidRPr="008430BF" w:rsidRDefault="00663CCD" w:rsidP="00663CCD">
      <w:pPr>
        <w:spacing w:after="0" w:line="240" w:lineRule="auto"/>
        <w:ind w:firstLine="709"/>
        <w:jc w:val="both"/>
        <w:rPr>
          <w:rFonts w:ascii="Times New Roman" w:eastAsia="Times New Roman" w:hAnsi="Times New Roman" w:cs="Times New Roman"/>
          <w:kern w:val="0"/>
          <w:sz w:val="28"/>
          <w:szCs w:val="28"/>
          <w:lang w:eastAsia="ru-RU"/>
        </w:rPr>
      </w:pPr>
      <w:r w:rsidRPr="008430BF">
        <w:rPr>
          <w:rFonts w:ascii="Times New Roman" w:eastAsia="Times New Roman" w:hAnsi="Times New Roman" w:cs="Times New Roman"/>
          <w:kern w:val="0"/>
          <w:sz w:val="28"/>
          <w:szCs w:val="28"/>
          <w:lang w:eastAsia="ru-RU"/>
        </w:rPr>
        <w:t>г) пропускная способность территории, частота и продолжительность использования малых архитектурных форм;</w:t>
      </w:r>
    </w:p>
    <w:p w14:paraId="52F19D48" w14:textId="77777777" w:rsidR="00663CCD" w:rsidRPr="008430BF" w:rsidRDefault="00663CCD" w:rsidP="00663CCD">
      <w:pPr>
        <w:spacing w:after="0" w:line="240" w:lineRule="auto"/>
        <w:ind w:firstLine="709"/>
        <w:jc w:val="both"/>
        <w:rPr>
          <w:rFonts w:ascii="Times New Roman" w:eastAsia="Times New Roman" w:hAnsi="Times New Roman" w:cs="Times New Roman"/>
          <w:kern w:val="0"/>
          <w:sz w:val="28"/>
          <w:szCs w:val="28"/>
          <w:lang w:eastAsia="ru-RU"/>
        </w:rPr>
      </w:pPr>
      <w:r w:rsidRPr="008430BF">
        <w:rPr>
          <w:rFonts w:ascii="Times New Roman" w:eastAsia="Times New Roman" w:hAnsi="Times New Roman" w:cs="Times New Roman"/>
          <w:kern w:val="0"/>
          <w:sz w:val="28"/>
          <w:szCs w:val="28"/>
          <w:lang w:eastAsia="ru-RU"/>
        </w:rPr>
        <w:t>д) возраст потенциальных пользователей малых архитектурных форм;</w:t>
      </w:r>
    </w:p>
    <w:p w14:paraId="1A2BBFF4" w14:textId="77777777" w:rsidR="00663CCD" w:rsidRPr="008430BF" w:rsidRDefault="00663CCD" w:rsidP="00663CCD">
      <w:pPr>
        <w:spacing w:after="0" w:line="240" w:lineRule="auto"/>
        <w:ind w:firstLine="709"/>
        <w:jc w:val="both"/>
        <w:rPr>
          <w:rFonts w:ascii="Times New Roman" w:eastAsia="Times New Roman" w:hAnsi="Times New Roman" w:cs="Times New Roman"/>
          <w:kern w:val="0"/>
          <w:sz w:val="28"/>
          <w:szCs w:val="28"/>
          <w:lang w:eastAsia="ru-RU"/>
        </w:rPr>
      </w:pPr>
      <w:r w:rsidRPr="008430BF">
        <w:rPr>
          <w:rFonts w:ascii="Times New Roman" w:eastAsia="Times New Roman" w:hAnsi="Times New Roman" w:cs="Times New Roman"/>
          <w:kern w:val="0"/>
          <w:sz w:val="28"/>
          <w:szCs w:val="28"/>
          <w:lang w:eastAsia="ru-RU"/>
        </w:rPr>
        <w:t>е) антивандальная защищенность малых архитектурных форм от разрушения, оклейки, нанесения надписей и изображений;</w:t>
      </w:r>
    </w:p>
    <w:p w14:paraId="1B6FC397" w14:textId="77777777" w:rsidR="00663CCD" w:rsidRPr="008430BF" w:rsidRDefault="00663CCD" w:rsidP="00663CCD">
      <w:pPr>
        <w:spacing w:after="0" w:line="240" w:lineRule="auto"/>
        <w:ind w:firstLine="709"/>
        <w:jc w:val="both"/>
        <w:rPr>
          <w:rFonts w:ascii="Times New Roman" w:eastAsia="Times New Roman" w:hAnsi="Times New Roman" w:cs="Times New Roman"/>
          <w:kern w:val="0"/>
          <w:sz w:val="28"/>
          <w:szCs w:val="28"/>
          <w:lang w:eastAsia="ru-RU"/>
        </w:rPr>
      </w:pPr>
      <w:r w:rsidRPr="008430BF">
        <w:rPr>
          <w:rFonts w:ascii="Times New Roman" w:eastAsia="Times New Roman" w:hAnsi="Times New Roman" w:cs="Times New Roman"/>
          <w:kern w:val="0"/>
          <w:sz w:val="28"/>
          <w:szCs w:val="28"/>
          <w:lang w:eastAsia="ru-RU"/>
        </w:rPr>
        <w:t>ж) удобство обслуживания, а также механизированной и ручной очистки территории рядом с малыми архитектурными формами и под конструкцией;</w:t>
      </w:r>
    </w:p>
    <w:p w14:paraId="29AF4A6E" w14:textId="77777777" w:rsidR="00663CCD" w:rsidRPr="008430BF" w:rsidRDefault="00663CCD" w:rsidP="00663CCD">
      <w:pPr>
        <w:spacing w:after="0" w:line="240" w:lineRule="auto"/>
        <w:ind w:firstLine="709"/>
        <w:jc w:val="both"/>
        <w:rPr>
          <w:rFonts w:ascii="Times New Roman" w:eastAsia="Times New Roman" w:hAnsi="Times New Roman" w:cs="Times New Roman"/>
          <w:kern w:val="0"/>
          <w:sz w:val="28"/>
          <w:szCs w:val="28"/>
          <w:lang w:eastAsia="ru-RU"/>
        </w:rPr>
      </w:pPr>
      <w:r w:rsidRPr="008430BF">
        <w:rPr>
          <w:rFonts w:ascii="Times New Roman" w:eastAsia="Times New Roman" w:hAnsi="Times New Roman" w:cs="Times New Roman"/>
          <w:kern w:val="0"/>
          <w:sz w:val="28"/>
          <w:szCs w:val="28"/>
          <w:lang w:eastAsia="ru-RU"/>
        </w:rPr>
        <w:t>з) возможность ремонта или замены деталей малых архитектурных форм;</w:t>
      </w:r>
    </w:p>
    <w:p w14:paraId="44C717E1" w14:textId="77777777" w:rsidR="00663CCD" w:rsidRPr="008430BF" w:rsidRDefault="00663CCD" w:rsidP="00663CCD">
      <w:pPr>
        <w:spacing w:after="0" w:line="240" w:lineRule="auto"/>
        <w:ind w:firstLine="709"/>
        <w:jc w:val="both"/>
        <w:rPr>
          <w:rFonts w:ascii="Times New Roman" w:eastAsia="Times New Roman" w:hAnsi="Times New Roman" w:cs="Times New Roman"/>
          <w:kern w:val="0"/>
          <w:sz w:val="28"/>
          <w:szCs w:val="28"/>
          <w:lang w:eastAsia="ru-RU"/>
        </w:rPr>
      </w:pPr>
      <w:r w:rsidRPr="008430BF">
        <w:rPr>
          <w:rFonts w:ascii="Times New Roman" w:eastAsia="Times New Roman" w:hAnsi="Times New Roman" w:cs="Times New Roman"/>
          <w:kern w:val="0"/>
          <w:sz w:val="28"/>
          <w:szCs w:val="28"/>
          <w:lang w:eastAsia="ru-RU"/>
        </w:rPr>
        <w:t>и) интенсивность пешеходного и автомобильного движения, близость транспортных узлов;</w:t>
      </w:r>
    </w:p>
    <w:p w14:paraId="24EBFC3D" w14:textId="77777777" w:rsidR="00663CCD" w:rsidRPr="008430BF" w:rsidRDefault="00663CCD" w:rsidP="00663CCD">
      <w:pPr>
        <w:spacing w:after="0" w:line="240" w:lineRule="auto"/>
        <w:ind w:firstLine="709"/>
        <w:jc w:val="both"/>
        <w:rPr>
          <w:rFonts w:ascii="Times New Roman" w:eastAsia="Times New Roman" w:hAnsi="Times New Roman" w:cs="Times New Roman"/>
          <w:kern w:val="0"/>
          <w:sz w:val="28"/>
          <w:szCs w:val="28"/>
          <w:lang w:eastAsia="ru-RU"/>
        </w:rPr>
      </w:pPr>
      <w:r w:rsidRPr="008430BF">
        <w:rPr>
          <w:rFonts w:ascii="Times New Roman" w:eastAsia="Times New Roman" w:hAnsi="Times New Roman" w:cs="Times New Roman"/>
          <w:kern w:val="0"/>
          <w:sz w:val="28"/>
          <w:szCs w:val="28"/>
          <w:lang w:eastAsia="ru-RU"/>
        </w:rPr>
        <w:lastRenderedPageBreak/>
        <w:t>к) эргономичность конструкций (высоту и наклон спинки скамеек, высоту урн и другие характеристики);</w:t>
      </w:r>
    </w:p>
    <w:p w14:paraId="0C388069" w14:textId="77777777" w:rsidR="00663CCD" w:rsidRPr="008430BF" w:rsidRDefault="00663CCD" w:rsidP="00663CCD">
      <w:pPr>
        <w:spacing w:after="0" w:line="240" w:lineRule="auto"/>
        <w:ind w:firstLine="709"/>
        <w:jc w:val="both"/>
        <w:rPr>
          <w:rFonts w:ascii="Times New Roman" w:eastAsia="Times New Roman" w:hAnsi="Times New Roman" w:cs="Times New Roman"/>
          <w:kern w:val="0"/>
          <w:sz w:val="28"/>
          <w:szCs w:val="28"/>
          <w:lang w:eastAsia="ru-RU"/>
        </w:rPr>
      </w:pPr>
      <w:r w:rsidRPr="008430BF">
        <w:rPr>
          <w:rFonts w:ascii="Times New Roman" w:eastAsia="Times New Roman" w:hAnsi="Times New Roman" w:cs="Times New Roman"/>
          <w:kern w:val="0"/>
          <w:sz w:val="28"/>
          <w:szCs w:val="28"/>
          <w:lang w:eastAsia="ru-RU"/>
        </w:rPr>
        <w:t>л) расцветка и стилистическое сочетание с другими малыми архитектурными формами и окружающей архитектурой;</w:t>
      </w:r>
    </w:p>
    <w:p w14:paraId="6EA30439" w14:textId="77777777" w:rsidR="00663CCD" w:rsidRPr="008430BF" w:rsidRDefault="00663CCD" w:rsidP="00663CCD">
      <w:pPr>
        <w:spacing w:after="0" w:line="240" w:lineRule="auto"/>
        <w:ind w:firstLine="709"/>
        <w:jc w:val="both"/>
        <w:rPr>
          <w:rFonts w:ascii="Times New Roman" w:eastAsia="Times New Roman" w:hAnsi="Times New Roman" w:cs="Times New Roman"/>
          <w:kern w:val="0"/>
          <w:sz w:val="28"/>
          <w:szCs w:val="28"/>
          <w:lang w:eastAsia="ru-RU"/>
        </w:rPr>
      </w:pPr>
      <w:r w:rsidRPr="008430BF">
        <w:rPr>
          <w:rFonts w:ascii="Times New Roman" w:eastAsia="Times New Roman" w:hAnsi="Times New Roman" w:cs="Times New Roman"/>
          <w:kern w:val="0"/>
          <w:sz w:val="28"/>
          <w:szCs w:val="28"/>
          <w:lang w:eastAsia="ru-RU"/>
        </w:rPr>
        <w:t>м) безопасность для потенциальных пользователей.</w:t>
      </w:r>
    </w:p>
    <w:p w14:paraId="7EE5F4DE" w14:textId="71E4C0C8" w:rsidR="00663CCD" w:rsidRPr="008430BF" w:rsidRDefault="0038209A" w:rsidP="00663CCD">
      <w:pPr>
        <w:spacing w:after="0" w:line="240" w:lineRule="auto"/>
        <w:ind w:firstLine="709"/>
        <w:jc w:val="both"/>
        <w:rPr>
          <w:rFonts w:ascii="Times New Roman" w:eastAsia="Times New Roman" w:hAnsi="Times New Roman" w:cs="Times New Roman"/>
          <w:kern w:val="0"/>
          <w:sz w:val="28"/>
          <w:szCs w:val="28"/>
          <w:lang w:eastAsia="ru-RU"/>
        </w:rPr>
      </w:pPr>
      <w:r>
        <w:rPr>
          <w:rFonts w:ascii="Times New Roman" w:eastAsia="Times New Roman" w:hAnsi="Times New Roman" w:cs="Times New Roman"/>
          <w:kern w:val="0"/>
          <w:sz w:val="28"/>
          <w:szCs w:val="28"/>
          <w:lang w:eastAsia="ru-RU"/>
        </w:rPr>
        <w:t>7.</w:t>
      </w:r>
      <w:r w:rsidR="008430BF" w:rsidRPr="008430BF">
        <w:rPr>
          <w:rFonts w:ascii="Times New Roman" w:eastAsia="Times New Roman" w:hAnsi="Times New Roman" w:cs="Times New Roman"/>
          <w:kern w:val="0"/>
          <w:sz w:val="28"/>
          <w:szCs w:val="28"/>
          <w:lang w:eastAsia="ru-RU"/>
        </w:rPr>
        <w:t xml:space="preserve">2. </w:t>
      </w:r>
      <w:r w:rsidR="00663CCD" w:rsidRPr="008430BF">
        <w:rPr>
          <w:rFonts w:ascii="Times New Roman" w:eastAsia="Times New Roman" w:hAnsi="Times New Roman" w:cs="Times New Roman"/>
          <w:kern w:val="0"/>
          <w:sz w:val="28"/>
          <w:szCs w:val="28"/>
          <w:lang w:eastAsia="ru-RU"/>
        </w:rPr>
        <w:t>При установке малых архитектурных форм и уличной мебели предусматривается обеспечение:</w:t>
      </w:r>
    </w:p>
    <w:p w14:paraId="56EFD3B8" w14:textId="77777777" w:rsidR="00663CCD" w:rsidRPr="008430BF" w:rsidRDefault="00663CCD" w:rsidP="00663CCD">
      <w:pPr>
        <w:spacing w:after="0" w:line="240" w:lineRule="auto"/>
        <w:ind w:firstLine="709"/>
        <w:jc w:val="both"/>
        <w:rPr>
          <w:rFonts w:ascii="Times New Roman" w:eastAsia="Times New Roman" w:hAnsi="Times New Roman" w:cs="Times New Roman"/>
          <w:kern w:val="0"/>
          <w:sz w:val="28"/>
          <w:szCs w:val="28"/>
          <w:lang w:eastAsia="ru-RU"/>
        </w:rPr>
      </w:pPr>
      <w:r w:rsidRPr="008430BF">
        <w:rPr>
          <w:rFonts w:ascii="Times New Roman" w:eastAsia="Times New Roman" w:hAnsi="Times New Roman" w:cs="Times New Roman"/>
          <w:kern w:val="0"/>
          <w:sz w:val="28"/>
          <w:szCs w:val="28"/>
          <w:lang w:eastAsia="ru-RU"/>
        </w:rPr>
        <w:t>а) расположения малых архитектурных форм, не создающего препятствий для пешеходов;</w:t>
      </w:r>
    </w:p>
    <w:p w14:paraId="499A2969" w14:textId="77777777" w:rsidR="00663CCD" w:rsidRPr="008430BF" w:rsidRDefault="00663CCD" w:rsidP="00663CCD">
      <w:pPr>
        <w:spacing w:after="0" w:line="240" w:lineRule="auto"/>
        <w:ind w:firstLine="709"/>
        <w:jc w:val="both"/>
        <w:rPr>
          <w:rFonts w:ascii="Times New Roman" w:eastAsia="Times New Roman" w:hAnsi="Times New Roman" w:cs="Times New Roman"/>
          <w:kern w:val="0"/>
          <w:sz w:val="28"/>
          <w:szCs w:val="28"/>
          <w:lang w:eastAsia="ru-RU"/>
        </w:rPr>
      </w:pPr>
      <w:r w:rsidRPr="008430BF">
        <w:rPr>
          <w:rFonts w:ascii="Times New Roman" w:eastAsia="Times New Roman" w:hAnsi="Times New Roman" w:cs="Times New Roman"/>
          <w:kern w:val="0"/>
          <w:sz w:val="28"/>
          <w:szCs w:val="28"/>
          <w:lang w:eastAsia="ru-RU"/>
        </w:rPr>
        <w:t>б) приоритета компактной установки малых архитектурных форм на минимальной площади в местах большого скопления людей;</w:t>
      </w:r>
    </w:p>
    <w:p w14:paraId="3A338CBE" w14:textId="77777777" w:rsidR="00663CCD" w:rsidRPr="008430BF" w:rsidRDefault="00663CCD" w:rsidP="00663CCD">
      <w:pPr>
        <w:spacing w:after="0" w:line="240" w:lineRule="auto"/>
        <w:ind w:firstLine="709"/>
        <w:jc w:val="both"/>
        <w:rPr>
          <w:rFonts w:ascii="Times New Roman" w:eastAsia="Times New Roman" w:hAnsi="Times New Roman" w:cs="Times New Roman"/>
          <w:kern w:val="0"/>
          <w:sz w:val="28"/>
          <w:szCs w:val="28"/>
          <w:lang w:eastAsia="ru-RU"/>
        </w:rPr>
      </w:pPr>
      <w:r w:rsidRPr="008430BF">
        <w:rPr>
          <w:rFonts w:ascii="Times New Roman" w:eastAsia="Times New Roman" w:hAnsi="Times New Roman" w:cs="Times New Roman"/>
          <w:kern w:val="0"/>
          <w:sz w:val="28"/>
          <w:szCs w:val="28"/>
          <w:lang w:eastAsia="ru-RU"/>
        </w:rPr>
        <w:t>в) устойчивости конструкции;</w:t>
      </w:r>
    </w:p>
    <w:p w14:paraId="66AB2891" w14:textId="77777777" w:rsidR="00663CCD" w:rsidRPr="008430BF" w:rsidRDefault="00663CCD" w:rsidP="00663CCD">
      <w:pPr>
        <w:spacing w:after="0" w:line="240" w:lineRule="auto"/>
        <w:ind w:firstLine="709"/>
        <w:jc w:val="both"/>
        <w:rPr>
          <w:rFonts w:ascii="Times New Roman" w:eastAsia="Times New Roman" w:hAnsi="Times New Roman" w:cs="Times New Roman"/>
          <w:kern w:val="0"/>
          <w:sz w:val="28"/>
          <w:szCs w:val="28"/>
          <w:lang w:eastAsia="ru-RU"/>
        </w:rPr>
      </w:pPr>
      <w:r w:rsidRPr="008430BF">
        <w:rPr>
          <w:rFonts w:ascii="Times New Roman" w:eastAsia="Times New Roman" w:hAnsi="Times New Roman" w:cs="Times New Roman"/>
          <w:kern w:val="0"/>
          <w:sz w:val="28"/>
          <w:szCs w:val="28"/>
          <w:lang w:eastAsia="ru-RU"/>
        </w:rPr>
        <w:t>г) надежной фиксации или возможности перемещения элементов в зависимости от типа малых архитектурных форм и условий расположения;</w:t>
      </w:r>
    </w:p>
    <w:p w14:paraId="4F4030D2" w14:textId="77777777" w:rsidR="00663CCD" w:rsidRPr="008430BF" w:rsidRDefault="00663CCD" w:rsidP="00663CCD">
      <w:pPr>
        <w:spacing w:after="0" w:line="240" w:lineRule="auto"/>
        <w:ind w:firstLine="709"/>
        <w:jc w:val="both"/>
        <w:rPr>
          <w:rFonts w:ascii="Times New Roman" w:eastAsia="Times New Roman" w:hAnsi="Times New Roman" w:cs="Times New Roman"/>
          <w:kern w:val="0"/>
          <w:sz w:val="28"/>
          <w:szCs w:val="28"/>
          <w:lang w:eastAsia="ru-RU"/>
        </w:rPr>
      </w:pPr>
      <w:r w:rsidRPr="008430BF">
        <w:rPr>
          <w:rFonts w:ascii="Times New Roman" w:eastAsia="Times New Roman" w:hAnsi="Times New Roman" w:cs="Times New Roman"/>
          <w:kern w:val="0"/>
          <w:sz w:val="28"/>
          <w:szCs w:val="28"/>
          <w:lang w:eastAsia="ru-RU"/>
        </w:rPr>
        <w:t>д) наличия в каждой конкретной зоне благоустраиваемой территории рекомендуемых типов малых архитектурных форм для такой зоны.</w:t>
      </w:r>
    </w:p>
    <w:p w14:paraId="6C9DC293" w14:textId="6157FD83" w:rsidR="00663CCD" w:rsidRPr="008430BF" w:rsidRDefault="0038209A" w:rsidP="00663CCD">
      <w:pPr>
        <w:spacing w:after="0" w:line="240" w:lineRule="auto"/>
        <w:ind w:firstLine="709"/>
        <w:jc w:val="both"/>
        <w:rPr>
          <w:rFonts w:ascii="Times New Roman" w:eastAsia="Times New Roman" w:hAnsi="Times New Roman" w:cs="Times New Roman"/>
          <w:kern w:val="0"/>
          <w:sz w:val="28"/>
          <w:szCs w:val="28"/>
          <w:lang w:eastAsia="ru-RU"/>
        </w:rPr>
      </w:pPr>
      <w:r>
        <w:rPr>
          <w:rFonts w:ascii="Times New Roman" w:eastAsia="Times New Roman" w:hAnsi="Times New Roman" w:cs="Times New Roman"/>
          <w:kern w:val="0"/>
          <w:sz w:val="28"/>
          <w:szCs w:val="28"/>
          <w:lang w:eastAsia="ru-RU"/>
        </w:rPr>
        <w:t>7</w:t>
      </w:r>
      <w:r w:rsidR="008430BF" w:rsidRPr="008430BF">
        <w:rPr>
          <w:rFonts w:ascii="Times New Roman" w:eastAsia="Times New Roman" w:hAnsi="Times New Roman" w:cs="Times New Roman"/>
          <w:kern w:val="0"/>
          <w:sz w:val="28"/>
          <w:szCs w:val="28"/>
          <w:lang w:eastAsia="ru-RU"/>
        </w:rPr>
        <w:t>.3</w:t>
      </w:r>
      <w:r w:rsidR="00663CCD" w:rsidRPr="008430BF">
        <w:rPr>
          <w:rFonts w:ascii="Times New Roman" w:eastAsia="Times New Roman" w:hAnsi="Times New Roman" w:cs="Times New Roman"/>
          <w:kern w:val="0"/>
          <w:sz w:val="28"/>
          <w:szCs w:val="28"/>
          <w:lang w:eastAsia="ru-RU"/>
        </w:rPr>
        <w:t>. При размещении уличной мебели допускается:</w:t>
      </w:r>
    </w:p>
    <w:p w14:paraId="7B3E7CE2" w14:textId="77777777" w:rsidR="00663CCD" w:rsidRPr="008430BF" w:rsidRDefault="00663CCD" w:rsidP="00663CCD">
      <w:pPr>
        <w:spacing w:after="0" w:line="240" w:lineRule="auto"/>
        <w:ind w:firstLine="709"/>
        <w:jc w:val="both"/>
        <w:rPr>
          <w:rFonts w:ascii="Times New Roman" w:eastAsia="Times New Roman" w:hAnsi="Times New Roman" w:cs="Times New Roman"/>
          <w:kern w:val="0"/>
          <w:sz w:val="28"/>
          <w:szCs w:val="28"/>
          <w:lang w:eastAsia="ru-RU"/>
        </w:rPr>
      </w:pPr>
      <w:r w:rsidRPr="008430BF">
        <w:rPr>
          <w:rFonts w:ascii="Times New Roman" w:eastAsia="Times New Roman" w:hAnsi="Times New Roman" w:cs="Times New Roman"/>
          <w:kern w:val="0"/>
          <w:sz w:val="28"/>
          <w:szCs w:val="28"/>
          <w:lang w:eastAsia="ru-RU"/>
        </w:rPr>
        <w:t>а) осуществлять установку скамеек на твердые виды покрытия или фундамент. При наличии фундамента его части следует выполнять не выступающими над поверхностью земли;</w:t>
      </w:r>
    </w:p>
    <w:p w14:paraId="2749D121" w14:textId="77777777" w:rsidR="00663CCD" w:rsidRPr="008430BF" w:rsidRDefault="00663CCD" w:rsidP="00663CCD">
      <w:pPr>
        <w:spacing w:after="0" w:line="240" w:lineRule="auto"/>
        <w:ind w:firstLine="709"/>
        <w:jc w:val="both"/>
        <w:rPr>
          <w:rFonts w:ascii="Times New Roman" w:eastAsia="Times New Roman" w:hAnsi="Times New Roman" w:cs="Times New Roman"/>
          <w:kern w:val="0"/>
          <w:sz w:val="28"/>
          <w:szCs w:val="28"/>
          <w:lang w:eastAsia="ru-RU"/>
        </w:rPr>
      </w:pPr>
      <w:r w:rsidRPr="008430BF">
        <w:rPr>
          <w:rFonts w:ascii="Times New Roman" w:eastAsia="Times New Roman" w:hAnsi="Times New Roman" w:cs="Times New Roman"/>
          <w:kern w:val="0"/>
          <w:sz w:val="28"/>
          <w:szCs w:val="28"/>
          <w:lang w:eastAsia="ru-RU"/>
        </w:rPr>
        <w:t>б) выбирать скамьи со спинками при оборудовании территорий рекреационного назначения, скамьи со спинками и поручнями - при оборудовании дворовых территорий, скамьи без спинок и поручней - при оборудовании транзитных зон;</w:t>
      </w:r>
    </w:p>
    <w:p w14:paraId="55E8AF89" w14:textId="77777777" w:rsidR="00663CCD" w:rsidRPr="008430BF" w:rsidRDefault="00663CCD" w:rsidP="00663CCD">
      <w:pPr>
        <w:spacing w:after="0" w:line="240" w:lineRule="auto"/>
        <w:ind w:firstLine="709"/>
        <w:jc w:val="both"/>
        <w:rPr>
          <w:rFonts w:ascii="Times New Roman" w:eastAsia="Times New Roman" w:hAnsi="Times New Roman" w:cs="Times New Roman"/>
          <w:kern w:val="0"/>
          <w:sz w:val="28"/>
          <w:szCs w:val="28"/>
          <w:lang w:eastAsia="ru-RU"/>
        </w:rPr>
      </w:pPr>
      <w:r w:rsidRPr="008430BF">
        <w:rPr>
          <w:rFonts w:ascii="Times New Roman" w:eastAsia="Times New Roman" w:hAnsi="Times New Roman" w:cs="Times New Roman"/>
          <w:kern w:val="0"/>
          <w:sz w:val="28"/>
          <w:szCs w:val="28"/>
          <w:lang w:eastAsia="ru-RU"/>
        </w:rPr>
        <w:t>в) обеспечивать отсутствие сколов и острых углов на деталях уличной мебели, в том числе в случае установки скамеек и столов, выполненных из древесных пней-срубов, бревен и плах.</w:t>
      </w:r>
    </w:p>
    <w:p w14:paraId="5AA2FEB9" w14:textId="673FB553" w:rsidR="00663CCD" w:rsidRPr="008430BF" w:rsidRDefault="0038209A" w:rsidP="00663CCD">
      <w:pPr>
        <w:spacing w:after="0" w:line="240" w:lineRule="auto"/>
        <w:ind w:firstLine="709"/>
        <w:jc w:val="both"/>
        <w:rPr>
          <w:rFonts w:ascii="Times New Roman" w:eastAsia="Times New Roman" w:hAnsi="Times New Roman" w:cs="Times New Roman"/>
          <w:kern w:val="0"/>
          <w:sz w:val="28"/>
          <w:szCs w:val="28"/>
          <w:lang w:eastAsia="ru-RU"/>
        </w:rPr>
      </w:pPr>
      <w:r>
        <w:rPr>
          <w:rFonts w:ascii="Times New Roman" w:eastAsia="Times New Roman" w:hAnsi="Times New Roman" w:cs="Times New Roman"/>
          <w:kern w:val="0"/>
          <w:sz w:val="28"/>
          <w:szCs w:val="28"/>
          <w:lang w:eastAsia="ru-RU"/>
        </w:rPr>
        <w:t>7</w:t>
      </w:r>
      <w:r w:rsidR="008430BF" w:rsidRPr="008430BF">
        <w:rPr>
          <w:rFonts w:ascii="Times New Roman" w:eastAsia="Times New Roman" w:hAnsi="Times New Roman" w:cs="Times New Roman"/>
          <w:kern w:val="0"/>
          <w:sz w:val="28"/>
          <w:szCs w:val="28"/>
          <w:lang w:eastAsia="ru-RU"/>
        </w:rPr>
        <w:t>.4</w:t>
      </w:r>
      <w:r w:rsidR="00663CCD" w:rsidRPr="008430BF">
        <w:rPr>
          <w:rFonts w:ascii="Times New Roman" w:eastAsia="Times New Roman" w:hAnsi="Times New Roman" w:cs="Times New Roman"/>
          <w:kern w:val="0"/>
          <w:sz w:val="28"/>
          <w:szCs w:val="28"/>
          <w:lang w:eastAsia="ru-RU"/>
        </w:rPr>
        <w:t>. На тротуарах автомобильных дорог допускается использовать следующие типы малых архитектурных форм:</w:t>
      </w:r>
    </w:p>
    <w:p w14:paraId="3A12E4E3" w14:textId="77777777" w:rsidR="00663CCD" w:rsidRPr="008430BF" w:rsidRDefault="00663CCD" w:rsidP="00663CCD">
      <w:pPr>
        <w:spacing w:after="0" w:line="240" w:lineRule="auto"/>
        <w:ind w:firstLine="709"/>
        <w:jc w:val="both"/>
        <w:rPr>
          <w:rFonts w:ascii="Times New Roman" w:eastAsia="Times New Roman" w:hAnsi="Times New Roman" w:cs="Times New Roman"/>
          <w:kern w:val="0"/>
          <w:sz w:val="28"/>
          <w:szCs w:val="28"/>
          <w:lang w:eastAsia="ru-RU"/>
        </w:rPr>
      </w:pPr>
      <w:r w:rsidRPr="008430BF">
        <w:rPr>
          <w:rFonts w:ascii="Times New Roman" w:eastAsia="Times New Roman" w:hAnsi="Times New Roman" w:cs="Times New Roman"/>
          <w:kern w:val="0"/>
          <w:sz w:val="28"/>
          <w:szCs w:val="28"/>
          <w:lang w:eastAsia="ru-RU"/>
        </w:rPr>
        <w:t>а) установки освещения;</w:t>
      </w:r>
    </w:p>
    <w:p w14:paraId="01E39E9A" w14:textId="77777777" w:rsidR="00663CCD" w:rsidRPr="008430BF" w:rsidRDefault="00663CCD" w:rsidP="00663CCD">
      <w:pPr>
        <w:spacing w:after="0" w:line="240" w:lineRule="auto"/>
        <w:ind w:firstLine="709"/>
        <w:jc w:val="both"/>
        <w:rPr>
          <w:rFonts w:ascii="Times New Roman" w:eastAsia="Times New Roman" w:hAnsi="Times New Roman" w:cs="Times New Roman"/>
          <w:kern w:val="0"/>
          <w:sz w:val="28"/>
          <w:szCs w:val="28"/>
          <w:lang w:eastAsia="ru-RU"/>
        </w:rPr>
      </w:pPr>
      <w:r w:rsidRPr="008430BF">
        <w:rPr>
          <w:rFonts w:ascii="Times New Roman" w:eastAsia="Times New Roman" w:hAnsi="Times New Roman" w:cs="Times New Roman"/>
          <w:kern w:val="0"/>
          <w:sz w:val="28"/>
          <w:szCs w:val="28"/>
          <w:lang w:eastAsia="ru-RU"/>
        </w:rPr>
        <w:t>б) скамьи без спинок, оборудованные местом для сумок;</w:t>
      </w:r>
    </w:p>
    <w:p w14:paraId="14482E06" w14:textId="77777777" w:rsidR="00663CCD" w:rsidRPr="008430BF" w:rsidRDefault="00663CCD" w:rsidP="00663CCD">
      <w:pPr>
        <w:spacing w:after="0" w:line="240" w:lineRule="auto"/>
        <w:ind w:firstLine="709"/>
        <w:jc w:val="both"/>
        <w:rPr>
          <w:rFonts w:ascii="Times New Roman" w:eastAsia="Times New Roman" w:hAnsi="Times New Roman" w:cs="Times New Roman"/>
          <w:kern w:val="0"/>
          <w:sz w:val="28"/>
          <w:szCs w:val="28"/>
          <w:lang w:eastAsia="ru-RU"/>
        </w:rPr>
      </w:pPr>
      <w:r w:rsidRPr="008430BF">
        <w:rPr>
          <w:rFonts w:ascii="Times New Roman" w:eastAsia="Times New Roman" w:hAnsi="Times New Roman" w:cs="Times New Roman"/>
          <w:kern w:val="0"/>
          <w:sz w:val="28"/>
          <w:szCs w:val="28"/>
          <w:lang w:eastAsia="ru-RU"/>
        </w:rPr>
        <w:t>в) опоры у скамеек, предназначенных для людей с ограниченными возможностями;</w:t>
      </w:r>
    </w:p>
    <w:p w14:paraId="301A58E0" w14:textId="77777777" w:rsidR="00663CCD" w:rsidRPr="008430BF" w:rsidRDefault="00663CCD" w:rsidP="00663CCD">
      <w:pPr>
        <w:spacing w:after="0" w:line="240" w:lineRule="auto"/>
        <w:ind w:firstLine="709"/>
        <w:jc w:val="both"/>
        <w:rPr>
          <w:rFonts w:ascii="Times New Roman" w:eastAsia="Times New Roman" w:hAnsi="Times New Roman" w:cs="Times New Roman"/>
          <w:kern w:val="0"/>
          <w:sz w:val="28"/>
          <w:szCs w:val="28"/>
          <w:lang w:eastAsia="ru-RU"/>
        </w:rPr>
      </w:pPr>
      <w:r w:rsidRPr="008430BF">
        <w:rPr>
          <w:rFonts w:ascii="Times New Roman" w:eastAsia="Times New Roman" w:hAnsi="Times New Roman" w:cs="Times New Roman"/>
          <w:kern w:val="0"/>
          <w:sz w:val="28"/>
          <w:szCs w:val="28"/>
          <w:lang w:eastAsia="ru-RU"/>
        </w:rPr>
        <w:t>г) ограждения (в местах необходимости обеспечения защиты пешеходов от наезда автомобилей);</w:t>
      </w:r>
    </w:p>
    <w:p w14:paraId="7DD058CC" w14:textId="77777777" w:rsidR="00663CCD" w:rsidRPr="008430BF" w:rsidRDefault="00663CCD" w:rsidP="00663CCD">
      <w:pPr>
        <w:spacing w:after="0" w:line="240" w:lineRule="auto"/>
        <w:ind w:firstLine="709"/>
        <w:jc w:val="both"/>
        <w:rPr>
          <w:rFonts w:ascii="Times New Roman" w:eastAsia="Times New Roman" w:hAnsi="Times New Roman" w:cs="Times New Roman"/>
          <w:kern w:val="0"/>
          <w:sz w:val="28"/>
          <w:szCs w:val="28"/>
          <w:lang w:eastAsia="ru-RU"/>
        </w:rPr>
      </w:pPr>
      <w:r w:rsidRPr="008430BF">
        <w:rPr>
          <w:rFonts w:ascii="Times New Roman" w:eastAsia="Times New Roman" w:hAnsi="Times New Roman" w:cs="Times New Roman"/>
          <w:kern w:val="0"/>
          <w:sz w:val="28"/>
          <w:szCs w:val="28"/>
          <w:lang w:eastAsia="ru-RU"/>
        </w:rPr>
        <w:t>д) кадки, цветочницы, вазоны, кашпо, в том числе подвесные;</w:t>
      </w:r>
    </w:p>
    <w:p w14:paraId="3CEB78A1" w14:textId="77777777" w:rsidR="00663CCD" w:rsidRPr="008430BF" w:rsidRDefault="00663CCD" w:rsidP="008430BF">
      <w:pPr>
        <w:spacing w:after="0" w:line="240" w:lineRule="auto"/>
        <w:ind w:firstLine="709"/>
        <w:jc w:val="both"/>
        <w:rPr>
          <w:rFonts w:ascii="Times New Roman" w:eastAsia="Times New Roman" w:hAnsi="Times New Roman" w:cs="Times New Roman"/>
          <w:kern w:val="0"/>
          <w:sz w:val="28"/>
          <w:szCs w:val="28"/>
          <w:lang w:eastAsia="ru-RU"/>
        </w:rPr>
      </w:pPr>
      <w:r w:rsidRPr="008430BF">
        <w:rPr>
          <w:rFonts w:ascii="Times New Roman" w:eastAsia="Times New Roman" w:hAnsi="Times New Roman" w:cs="Times New Roman"/>
          <w:kern w:val="0"/>
          <w:sz w:val="28"/>
          <w:szCs w:val="28"/>
          <w:lang w:eastAsia="ru-RU"/>
        </w:rPr>
        <w:t>е) урны.</w:t>
      </w:r>
    </w:p>
    <w:p w14:paraId="307F8F55" w14:textId="5BBE62D6" w:rsidR="00663CCD" w:rsidRPr="008430BF" w:rsidRDefault="0038209A" w:rsidP="00663CCD">
      <w:pPr>
        <w:spacing w:after="0" w:line="240" w:lineRule="auto"/>
        <w:ind w:firstLine="709"/>
        <w:jc w:val="both"/>
        <w:rPr>
          <w:rFonts w:ascii="Times New Roman" w:eastAsia="Times New Roman" w:hAnsi="Times New Roman" w:cs="Times New Roman"/>
          <w:kern w:val="0"/>
          <w:sz w:val="28"/>
          <w:szCs w:val="28"/>
          <w:lang w:eastAsia="ru-RU"/>
        </w:rPr>
      </w:pPr>
      <w:r>
        <w:rPr>
          <w:rFonts w:ascii="Times New Roman" w:eastAsia="Times New Roman" w:hAnsi="Times New Roman" w:cs="Times New Roman"/>
          <w:kern w:val="0"/>
          <w:sz w:val="28"/>
          <w:szCs w:val="28"/>
          <w:lang w:eastAsia="ru-RU"/>
        </w:rPr>
        <w:t>7</w:t>
      </w:r>
      <w:r w:rsidR="008430BF" w:rsidRPr="008430BF">
        <w:rPr>
          <w:rFonts w:ascii="Times New Roman" w:eastAsia="Times New Roman" w:hAnsi="Times New Roman" w:cs="Times New Roman"/>
          <w:kern w:val="0"/>
          <w:sz w:val="28"/>
          <w:szCs w:val="28"/>
          <w:lang w:eastAsia="ru-RU"/>
        </w:rPr>
        <w:t>.5</w:t>
      </w:r>
      <w:r w:rsidR="00663CCD" w:rsidRPr="008430BF">
        <w:rPr>
          <w:rFonts w:ascii="Times New Roman" w:eastAsia="Times New Roman" w:hAnsi="Times New Roman" w:cs="Times New Roman"/>
          <w:kern w:val="0"/>
          <w:sz w:val="28"/>
          <w:szCs w:val="28"/>
          <w:lang w:eastAsia="ru-RU"/>
        </w:rPr>
        <w:t>. Для пешеходных зон и коммуникаций допускается использовать следующие типы малых архитектурных форм:</w:t>
      </w:r>
    </w:p>
    <w:p w14:paraId="28AA775D" w14:textId="77777777" w:rsidR="00663CCD" w:rsidRPr="008430BF" w:rsidRDefault="00663CCD" w:rsidP="00663CCD">
      <w:pPr>
        <w:spacing w:after="0" w:line="240" w:lineRule="auto"/>
        <w:ind w:firstLine="709"/>
        <w:jc w:val="both"/>
        <w:rPr>
          <w:rFonts w:ascii="Times New Roman" w:eastAsia="Times New Roman" w:hAnsi="Times New Roman" w:cs="Times New Roman"/>
          <w:kern w:val="0"/>
          <w:sz w:val="28"/>
          <w:szCs w:val="28"/>
          <w:lang w:eastAsia="ru-RU"/>
        </w:rPr>
      </w:pPr>
      <w:r w:rsidRPr="008430BF">
        <w:rPr>
          <w:rFonts w:ascii="Times New Roman" w:eastAsia="Times New Roman" w:hAnsi="Times New Roman" w:cs="Times New Roman"/>
          <w:kern w:val="0"/>
          <w:sz w:val="28"/>
          <w:szCs w:val="28"/>
          <w:lang w:eastAsia="ru-RU"/>
        </w:rPr>
        <w:t>а) установки освещения;</w:t>
      </w:r>
    </w:p>
    <w:p w14:paraId="2EB1E934" w14:textId="77777777" w:rsidR="00663CCD" w:rsidRPr="008430BF" w:rsidRDefault="00663CCD" w:rsidP="00663CCD">
      <w:pPr>
        <w:spacing w:after="0" w:line="240" w:lineRule="auto"/>
        <w:ind w:firstLine="709"/>
        <w:jc w:val="both"/>
        <w:rPr>
          <w:rFonts w:ascii="Times New Roman" w:eastAsia="Times New Roman" w:hAnsi="Times New Roman" w:cs="Times New Roman"/>
          <w:kern w:val="0"/>
          <w:sz w:val="28"/>
          <w:szCs w:val="28"/>
          <w:lang w:eastAsia="ru-RU"/>
        </w:rPr>
      </w:pPr>
      <w:r w:rsidRPr="008430BF">
        <w:rPr>
          <w:rFonts w:ascii="Times New Roman" w:eastAsia="Times New Roman" w:hAnsi="Times New Roman" w:cs="Times New Roman"/>
          <w:kern w:val="0"/>
          <w:sz w:val="28"/>
          <w:szCs w:val="28"/>
          <w:lang w:eastAsia="ru-RU"/>
        </w:rPr>
        <w:t>б) скамьи, предполагающие длительное, комфортное сидение;</w:t>
      </w:r>
    </w:p>
    <w:p w14:paraId="7A4C2F20" w14:textId="77777777" w:rsidR="00663CCD" w:rsidRPr="008430BF" w:rsidRDefault="00663CCD" w:rsidP="00663CCD">
      <w:pPr>
        <w:spacing w:after="0" w:line="240" w:lineRule="auto"/>
        <w:ind w:firstLine="709"/>
        <w:jc w:val="both"/>
        <w:rPr>
          <w:rFonts w:ascii="Times New Roman" w:eastAsia="Times New Roman" w:hAnsi="Times New Roman" w:cs="Times New Roman"/>
          <w:kern w:val="0"/>
          <w:sz w:val="28"/>
          <w:szCs w:val="28"/>
          <w:lang w:eastAsia="ru-RU"/>
        </w:rPr>
      </w:pPr>
      <w:r w:rsidRPr="008430BF">
        <w:rPr>
          <w:rFonts w:ascii="Times New Roman" w:eastAsia="Times New Roman" w:hAnsi="Times New Roman" w:cs="Times New Roman"/>
          <w:kern w:val="0"/>
          <w:sz w:val="28"/>
          <w:szCs w:val="28"/>
          <w:lang w:eastAsia="ru-RU"/>
        </w:rPr>
        <w:t>в) цветочницы, вазоны, кашпо;</w:t>
      </w:r>
    </w:p>
    <w:p w14:paraId="57B8EA84" w14:textId="77777777" w:rsidR="00663CCD" w:rsidRPr="008430BF" w:rsidRDefault="00663CCD" w:rsidP="00663CCD">
      <w:pPr>
        <w:spacing w:after="0" w:line="240" w:lineRule="auto"/>
        <w:ind w:firstLine="709"/>
        <w:jc w:val="both"/>
        <w:rPr>
          <w:rFonts w:ascii="Times New Roman" w:eastAsia="Times New Roman" w:hAnsi="Times New Roman" w:cs="Times New Roman"/>
          <w:kern w:val="0"/>
          <w:sz w:val="28"/>
          <w:szCs w:val="28"/>
          <w:lang w:eastAsia="ru-RU"/>
        </w:rPr>
      </w:pPr>
      <w:r w:rsidRPr="008430BF">
        <w:rPr>
          <w:rFonts w:ascii="Times New Roman" w:eastAsia="Times New Roman" w:hAnsi="Times New Roman" w:cs="Times New Roman"/>
          <w:kern w:val="0"/>
          <w:sz w:val="28"/>
          <w:szCs w:val="28"/>
          <w:lang w:eastAsia="ru-RU"/>
        </w:rPr>
        <w:t>г) информационные стенды;</w:t>
      </w:r>
    </w:p>
    <w:p w14:paraId="6C09A896" w14:textId="77777777" w:rsidR="00663CCD" w:rsidRPr="008430BF" w:rsidRDefault="00663CCD" w:rsidP="00663CCD">
      <w:pPr>
        <w:spacing w:after="0" w:line="240" w:lineRule="auto"/>
        <w:ind w:firstLine="709"/>
        <w:jc w:val="both"/>
        <w:rPr>
          <w:rFonts w:ascii="Times New Roman" w:eastAsia="Times New Roman" w:hAnsi="Times New Roman" w:cs="Times New Roman"/>
          <w:kern w:val="0"/>
          <w:sz w:val="28"/>
          <w:szCs w:val="28"/>
          <w:lang w:eastAsia="ru-RU"/>
        </w:rPr>
      </w:pPr>
      <w:r w:rsidRPr="008430BF">
        <w:rPr>
          <w:rFonts w:ascii="Times New Roman" w:eastAsia="Times New Roman" w:hAnsi="Times New Roman" w:cs="Times New Roman"/>
          <w:kern w:val="0"/>
          <w:sz w:val="28"/>
          <w:szCs w:val="28"/>
          <w:lang w:eastAsia="ru-RU"/>
        </w:rPr>
        <w:t>д) ограждения (в местах необходимости обеспечения защиты пешеходов от наезда автомобилей);</w:t>
      </w:r>
    </w:p>
    <w:p w14:paraId="49956C24" w14:textId="77777777" w:rsidR="00663CCD" w:rsidRPr="008430BF" w:rsidRDefault="00663CCD" w:rsidP="00663CCD">
      <w:pPr>
        <w:spacing w:after="0" w:line="240" w:lineRule="auto"/>
        <w:ind w:firstLine="709"/>
        <w:jc w:val="both"/>
        <w:rPr>
          <w:rFonts w:ascii="Times New Roman" w:eastAsia="Times New Roman" w:hAnsi="Times New Roman" w:cs="Times New Roman"/>
          <w:kern w:val="0"/>
          <w:sz w:val="28"/>
          <w:szCs w:val="28"/>
          <w:lang w:eastAsia="ru-RU"/>
        </w:rPr>
      </w:pPr>
      <w:r w:rsidRPr="008430BF">
        <w:rPr>
          <w:rFonts w:ascii="Times New Roman" w:eastAsia="Times New Roman" w:hAnsi="Times New Roman" w:cs="Times New Roman"/>
          <w:kern w:val="0"/>
          <w:sz w:val="28"/>
          <w:szCs w:val="28"/>
          <w:lang w:eastAsia="ru-RU"/>
        </w:rPr>
        <w:lastRenderedPageBreak/>
        <w:t>е) столы для настольных игр;</w:t>
      </w:r>
    </w:p>
    <w:p w14:paraId="04627F6B" w14:textId="77777777" w:rsidR="00663CCD" w:rsidRPr="008430BF" w:rsidRDefault="00663CCD" w:rsidP="008430BF">
      <w:pPr>
        <w:spacing w:after="0" w:line="240" w:lineRule="auto"/>
        <w:ind w:firstLine="709"/>
        <w:jc w:val="both"/>
        <w:rPr>
          <w:rFonts w:ascii="Times New Roman" w:eastAsia="Times New Roman" w:hAnsi="Times New Roman" w:cs="Times New Roman"/>
          <w:kern w:val="0"/>
          <w:sz w:val="28"/>
          <w:szCs w:val="28"/>
          <w:lang w:eastAsia="ru-RU"/>
        </w:rPr>
      </w:pPr>
      <w:r w:rsidRPr="008430BF">
        <w:rPr>
          <w:rFonts w:ascii="Times New Roman" w:eastAsia="Times New Roman" w:hAnsi="Times New Roman" w:cs="Times New Roman"/>
          <w:kern w:val="0"/>
          <w:sz w:val="28"/>
          <w:szCs w:val="28"/>
          <w:lang w:eastAsia="ru-RU"/>
        </w:rPr>
        <w:t>ж) урны.</w:t>
      </w:r>
    </w:p>
    <w:p w14:paraId="51BED348" w14:textId="5CFA1678" w:rsidR="00663CCD" w:rsidRPr="008430BF" w:rsidRDefault="0038209A" w:rsidP="00663CCD">
      <w:pPr>
        <w:spacing w:after="0" w:line="240" w:lineRule="auto"/>
        <w:ind w:firstLine="709"/>
        <w:jc w:val="both"/>
        <w:rPr>
          <w:rFonts w:ascii="Times New Roman" w:eastAsia="Times New Roman" w:hAnsi="Times New Roman" w:cs="Times New Roman"/>
          <w:kern w:val="0"/>
          <w:sz w:val="28"/>
          <w:szCs w:val="28"/>
          <w:lang w:eastAsia="ru-RU"/>
        </w:rPr>
      </w:pPr>
      <w:r>
        <w:rPr>
          <w:rFonts w:ascii="Times New Roman" w:eastAsia="Times New Roman" w:hAnsi="Times New Roman" w:cs="Times New Roman"/>
          <w:kern w:val="0"/>
          <w:sz w:val="28"/>
          <w:szCs w:val="28"/>
          <w:lang w:eastAsia="ru-RU"/>
        </w:rPr>
        <w:t>7</w:t>
      </w:r>
      <w:r w:rsidR="008430BF" w:rsidRPr="008430BF">
        <w:rPr>
          <w:rFonts w:ascii="Times New Roman" w:eastAsia="Times New Roman" w:hAnsi="Times New Roman" w:cs="Times New Roman"/>
          <w:kern w:val="0"/>
          <w:sz w:val="28"/>
          <w:szCs w:val="28"/>
          <w:lang w:eastAsia="ru-RU"/>
        </w:rPr>
        <w:t>.6</w:t>
      </w:r>
      <w:r w:rsidR="00663CCD" w:rsidRPr="008430BF">
        <w:rPr>
          <w:rFonts w:ascii="Times New Roman" w:eastAsia="Times New Roman" w:hAnsi="Times New Roman" w:cs="Times New Roman"/>
          <w:kern w:val="0"/>
          <w:sz w:val="28"/>
          <w:szCs w:val="28"/>
          <w:lang w:eastAsia="ru-RU"/>
        </w:rPr>
        <w:t>.</w:t>
      </w:r>
      <w:r w:rsidR="008430BF" w:rsidRPr="008430BF">
        <w:rPr>
          <w:rFonts w:ascii="Times New Roman" w:eastAsia="Times New Roman" w:hAnsi="Times New Roman" w:cs="Times New Roman"/>
          <w:kern w:val="0"/>
          <w:sz w:val="28"/>
          <w:szCs w:val="28"/>
          <w:lang w:eastAsia="ru-RU"/>
        </w:rPr>
        <w:t xml:space="preserve"> </w:t>
      </w:r>
      <w:r w:rsidR="00663CCD" w:rsidRPr="008430BF">
        <w:rPr>
          <w:rFonts w:ascii="Times New Roman" w:eastAsia="Times New Roman" w:hAnsi="Times New Roman" w:cs="Times New Roman"/>
          <w:kern w:val="0"/>
          <w:sz w:val="28"/>
          <w:szCs w:val="28"/>
          <w:lang w:eastAsia="ru-RU"/>
        </w:rPr>
        <w:t xml:space="preserve">Уличное коммунально-бытовое оборудование представлено различными видами мусоросборников - бункерами-накопителями, контейнерами, урнами. Основными требованиями при выборе вида коммунально-бытового оборудования являются: экологичность, безопасность, удобство в пользовании, легкость очистки, опрятный внешний вид. </w:t>
      </w:r>
    </w:p>
    <w:p w14:paraId="20BC5FD4" w14:textId="77777777" w:rsidR="00663CCD" w:rsidRPr="008430BF" w:rsidRDefault="00663CCD" w:rsidP="00663CCD">
      <w:pPr>
        <w:spacing w:after="0" w:line="240" w:lineRule="auto"/>
        <w:ind w:firstLine="709"/>
        <w:jc w:val="both"/>
        <w:rPr>
          <w:rFonts w:ascii="Times New Roman" w:eastAsia="Times New Roman" w:hAnsi="Times New Roman" w:cs="Times New Roman"/>
          <w:kern w:val="0"/>
          <w:sz w:val="28"/>
          <w:szCs w:val="28"/>
          <w:lang w:eastAsia="ru-RU"/>
        </w:rPr>
      </w:pPr>
      <w:r w:rsidRPr="008430BF">
        <w:rPr>
          <w:rFonts w:ascii="Times New Roman" w:eastAsia="Times New Roman" w:hAnsi="Times New Roman" w:cs="Times New Roman"/>
          <w:kern w:val="0"/>
          <w:sz w:val="28"/>
          <w:szCs w:val="28"/>
          <w:lang w:eastAsia="ru-RU"/>
        </w:rPr>
        <w:t>При размещении урн необходимо выбирать урны достаточной высоты и объема, с рельефным текстурированием или перфорированием для защиты от графического вандализма и козырьком для защиты от осадков. Допускается применение вставных ведер и мусорных мешков. Для сбора бытового мусора на улицах, площадях, объектах рекреации устанавливаются урны у входов: в объекты торговли и оказания услуг, объекты общественного питания, другие учреждения общественного назначения. Собственник, а также иной правообладатель уличного коммунально-бытового оборудования обязан содержать его в чистоте, мойку производить по мере загрязнения, окрашивать по мере возникновения дефектов лакокрасочного покрытия.</w:t>
      </w:r>
    </w:p>
    <w:p w14:paraId="75B5065A" w14:textId="164B9234" w:rsidR="00663CCD" w:rsidRPr="008430BF" w:rsidRDefault="0038209A" w:rsidP="00663CCD">
      <w:pPr>
        <w:spacing w:after="0" w:line="240" w:lineRule="auto"/>
        <w:ind w:firstLine="709"/>
        <w:jc w:val="both"/>
        <w:rPr>
          <w:rFonts w:ascii="Times New Roman" w:eastAsia="Times New Roman" w:hAnsi="Times New Roman" w:cs="Times New Roman"/>
          <w:kern w:val="0"/>
          <w:sz w:val="28"/>
          <w:szCs w:val="28"/>
          <w:lang w:eastAsia="ru-RU"/>
        </w:rPr>
      </w:pPr>
      <w:r>
        <w:rPr>
          <w:rFonts w:ascii="Times New Roman" w:eastAsia="Times New Roman" w:hAnsi="Times New Roman" w:cs="Times New Roman"/>
          <w:kern w:val="0"/>
          <w:sz w:val="28"/>
          <w:szCs w:val="28"/>
          <w:lang w:eastAsia="ru-RU"/>
        </w:rPr>
        <w:t>7</w:t>
      </w:r>
      <w:r w:rsidR="008430BF" w:rsidRPr="008430BF">
        <w:rPr>
          <w:rFonts w:ascii="Times New Roman" w:eastAsia="Times New Roman" w:hAnsi="Times New Roman" w:cs="Times New Roman"/>
          <w:kern w:val="0"/>
          <w:sz w:val="28"/>
          <w:szCs w:val="28"/>
          <w:lang w:eastAsia="ru-RU"/>
        </w:rPr>
        <w:t>.7</w:t>
      </w:r>
      <w:r w:rsidR="00663CCD" w:rsidRPr="008430BF">
        <w:rPr>
          <w:rFonts w:ascii="Times New Roman" w:eastAsia="Times New Roman" w:hAnsi="Times New Roman" w:cs="Times New Roman"/>
          <w:kern w:val="0"/>
          <w:sz w:val="28"/>
          <w:szCs w:val="28"/>
          <w:lang w:eastAsia="ru-RU"/>
        </w:rPr>
        <w:t>. В целях защиты малых архитектурных форм от графического вандализма следует:</w:t>
      </w:r>
    </w:p>
    <w:p w14:paraId="3CC1AFB2" w14:textId="77777777" w:rsidR="00663CCD" w:rsidRPr="008430BF" w:rsidRDefault="00663CCD" w:rsidP="00663CCD">
      <w:pPr>
        <w:spacing w:after="0" w:line="240" w:lineRule="auto"/>
        <w:ind w:firstLine="709"/>
        <w:jc w:val="both"/>
        <w:rPr>
          <w:rFonts w:ascii="Times New Roman" w:eastAsia="Times New Roman" w:hAnsi="Times New Roman" w:cs="Times New Roman"/>
          <w:kern w:val="0"/>
          <w:sz w:val="28"/>
          <w:szCs w:val="28"/>
          <w:lang w:eastAsia="ru-RU"/>
        </w:rPr>
      </w:pPr>
      <w:r w:rsidRPr="008430BF">
        <w:rPr>
          <w:rFonts w:ascii="Times New Roman" w:eastAsia="Times New Roman" w:hAnsi="Times New Roman" w:cs="Times New Roman"/>
          <w:kern w:val="0"/>
          <w:sz w:val="28"/>
          <w:szCs w:val="28"/>
          <w:lang w:eastAsia="ru-RU"/>
        </w:rPr>
        <w:t>а) минимизировать площадь поверхностей малых архитектурных форм, при этом свободные поверхности разрешается делать с рельефным текстурированием или перфорированием, препятствующим графическому вандализму или облегчающим его устранение;</w:t>
      </w:r>
    </w:p>
    <w:p w14:paraId="6D7E0306" w14:textId="77777777" w:rsidR="00663CCD" w:rsidRPr="008430BF" w:rsidRDefault="00663CCD" w:rsidP="00663CCD">
      <w:pPr>
        <w:spacing w:after="0" w:line="240" w:lineRule="auto"/>
        <w:ind w:firstLine="709"/>
        <w:jc w:val="both"/>
        <w:rPr>
          <w:rFonts w:ascii="Times New Roman" w:eastAsia="Times New Roman" w:hAnsi="Times New Roman" w:cs="Times New Roman"/>
          <w:kern w:val="0"/>
          <w:sz w:val="28"/>
          <w:szCs w:val="28"/>
          <w:lang w:eastAsia="ru-RU"/>
        </w:rPr>
      </w:pPr>
      <w:r w:rsidRPr="008430BF">
        <w:rPr>
          <w:rFonts w:ascii="Times New Roman" w:eastAsia="Times New Roman" w:hAnsi="Times New Roman" w:cs="Times New Roman"/>
          <w:kern w:val="0"/>
          <w:sz w:val="28"/>
          <w:szCs w:val="28"/>
          <w:lang w:eastAsia="ru-RU"/>
        </w:rPr>
        <w:t>б) использовать озеленение, стрит-арт, афиши, рекламные конструкции, информационные конструкции с общественно полезной информацией (например, размещать на поверхностях малых архитектурных форм исторические планы местности, навигационные схемы и других элементы).</w:t>
      </w:r>
    </w:p>
    <w:p w14:paraId="1646E256" w14:textId="77777777" w:rsidR="00663CCD" w:rsidRPr="008430BF" w:rsidRDefault="00663CCD" w:rsidP="00663CCD">
      <w:pPr>
        <w:spacing w:after="0" w:line="240" w:lineRule="auto"/>
        <w:ind w:firstLine="709"/>
        <w:jc w:val="both"/>
        <w:rPr>
          <w:rFonts w:ascii="Times New Roman" w:eastAsia="Times New Roman" w:hAnsi="Times New Roman" w:cs="Times New Roman"/>
          <w:kern w:val="0"/>
          <w:sz w:val="28"/>
          <w:szCs w:val="28"/>
          <w:lang w:eastAsia="ru-RU"/>
        </w:rPr>
      </w:pPr>
      <w:r w:rsidRPr="008430BF">
        <w:rPr>
          <w:rFonts w:ascii="Times New Roman" w:eastAsia="Times New Roman" w:hAnsi="Times New Roman" w:cs="Times New Roman"/>
          <w:kern w:val="0"/>
          <w:sz w:val="28"/>
          <w:szCs w:val="28"/>
          <w:lang w:eastAsia="ru-RU"/>
        </w:rPr>
        <w:t>в) выбирать детское игровое, спортивно-развивающее, спортивное оборудование, а также инклюзивное спортивно-развивающее оборудование и инклюзивное спортивное оборудование площадок, оборудование для отдыха взрослого населения, выполненное из легко очищающихся и устойчивых к абразивным и растворяющим веществам материалов, отдавая предпочтение темным тонам окраски плоских поверхностей;</w:t>
      </w:r>
    </w:p>
    <w:p w14:paraId="3865B91C" w14:textId="77777777" w:rsidR="00663CCD" w:rsidRPr="008430BF" w:rsidRDefault="00663CCD" w:rsidP="00663CCD">
      <w:pPr>
        <w:spacing w:after="0" w:line="240" w:lineRule="auto"/>
        <w:ind w:firstLine="709"/>
        <w:jc w:val="both"/>
        <w:rPr>
          <w:rFonts w:ascii="Times New Roman" w:eastAsia="Times New Roman" w:hAnsi="Times New Roman" w:cs="Times New Roman"/>
          <w:kern w:val="0"/>
          <w:sz w:val="28"/>
          <w:szCs w:val="28"/>
          <w:lang w:eastAsia="ru-RU"/>
        </w:rPr>
      </w:pPr>
      <w:r w:rsidRPr="008430BF">
        <w:rPr>
          <w:rFonts w:ascii="Times New Roman" w:eastAsia="Times New Roman" w:hAnsi="Times New Roman" w:cs="Times New Roman"/>
          <w:kern w:val="0"/>
          <w:sz w:val="28"/>
          <w:szCs w:val="28"/>
          <w:lang w:eastAsia="ru-RU"/>
        </w:rPr>
        <w:t xml:space="preserve">г) выбирать или проектировать рельефные поверхности опор освещения, в том числе с использованием краски, содержащей рельефные частицы. </w:t>
      </w:r>
    </w:p>
    <w:p w14:paraId="317B4608" w14:textId="3A4E6E0F" w:rsidR="00663CCD" w:rsidRPr="008430BF" w:rsidRDefault="0038209A" w:rsidP="00663CCD">
      <w:pPr>
        <w:spacing w:after="0" w:line="240" w:lineRule="auto"/>
        <w:ind w:firstLine="709"/>
        <w:jc w:val="both"/>
        <w:rPr>
          <w:rFonts w:ascii="Times New Roman" w:eastAsia="Times New Roman" w:hAnsi="Times New Roman" w:cs="Times New Roman"/>
          <w:kern w:val="0"/>
          <w:sz w:val="28"/>
          <w:szCs w:val="28"/>
          <w:lang w:eastAsia="ru-RU"/>
        </w:rPr>
      </w:pPr>
      <w:r>
        <w:rPr>
          <w:rFonts w:ascii="Times New Roman" w:eastAsia="Times New Roman" w:hAnsi="Times New Roman" w:cs="Times New Roman"/>
          <w:kern w:val="0"/>
          <w:sz w:val="28"/>
          <w:szCs w:val="28"/>
          <w:lang w:eastAsia="ru-RU"/>
        </w:rPr>
        <w:t>7</w:t>
      </w:r>
      <w:r w:rsidR="008430BF" w:rsidRPr="008430BF">
        <w:rPr>
          <w:rFonts w:ascii="Times New Roman" w:eastAsia="Times New Roman" w:hAnsi="Times New Roman" w:cs="Times New Roman"/>
          <w:kern w:val="0"/>
          <w:sz w:val="28"/>
          <w:szCs w:val="28"/>
          <w:lang w:eastAsia="ru-RU"/>
        </w:rPr>
        <w:t>.8</w:t>
      </w:r>
      <w:r w:rsidR="00663CCD" w:rsidRPr="008430BF">
        <w:rPr>
          <w:rFonts w:ascii="Times New Roman" w:eastAsia="Times New Roman" w:hAnsi="Times New Roman" w:cs="Times New Roman"/>
          <w:kern w:val="0"/>
          <w:sz w:val="28"/>
          <w:szCs w:val="28"/>
          <w:lang w:eastAsia="ru-RU"/>
        </w:rPr>
        <w:t>. Ответственность за содержание и ремонт малых архитектурных форм несут их владельцы. Ремонт и покраска малых архитектурных форм осуществляется до наступления летнего сезона</w:t>
      </w:r>
    </w:p>
    <w:p w14:paraId="613A7918" w14:textId="6CC6EA8E" w:rsidR="00663CCD" w:rsidRPr="008430BF" w:rsidRDefault="0038209A" w:rsidP="00663CCD">
      <w:pPr>
        <w:spacing w:after="0" w:line="240" w:lineRule="auto"/>
        <w:ind w:firstLine="709"/>
        <w:jc w:val="both"/>
        <w:rPr>
          <w:rFonts w:ascii="Times New Roman" w:eastAsia="Times New Roman" w:hAnsi="Times New Roman" w:cs="Times New Roman"/>
          <w:kern w:val="0"/>
          <w:sz w:val="28"/>
          <w:szCs w:val="28"/>
          <w:lang w:eastAsia="ru-RU"/>
        </w:rPr>
      </w:pPr>
      <w:r>
        <w:rPr>
          <w:rFonts w:ascii="Times New Roman" w:eastAsia="Times New Roman" w:hAnsi="Times New Roman" w:cs="Times New Roman"/>
          <w:kern w:val="0"/>
          <w:sz w:val="28"/>
          <w:szCs w:val="28"/>
          <w:lang w:eastAsia="ru-RU"/>
        </w:rPr>
        <w:t>7</w:t>
      </w:r>
      <w:r w:rsidR="008430BF" w:rsidRPr="008430BF">
        <w:rPr>
          <w:rFonts w:ascii="Times New Roman" w:eastAsia="Times New Roman" w:hAnsi="Times New Roman" w:cs="Times New Roman"/>
          <w:kern w:val="0"/>
          <w:sz w:val="28"/>
          <w:szCs w:val="28"/>
          <w:lang w:eastAsia="ru-RU"/>
        </w:rPr>
        <w:t>.9</w:t>
      </w:r>
      <w:r w:rsidR="00663CCD" w:rsidRPr="008430BF">
        <w:rPr>
          <w:rFonts w:ascii="Times New Roman" w:eastAsia="Times New Roman" w:hAnsi="Times New Roman" w:cs="Times New Roman"/>
          <w:kern w:val="0"/>
          <w:sz w:val="28"/>
          <w:szCs w:val="28"/>
          <w:lang w:eastAsia="ru-RU"/>
        </w:rPr>
        <w:t>. Установка памятников, памятных досок, знаков охраны памятников истории, культуры и природы на земельных участках, зданиях и сооружениях, находящихся в собственности физических и юридических лиц, осуществляется с согласия собственников (владельцев) недвижимости.</w:t>
      </w:r>
    </w:p>
    <w:p w14:paraId="1B4485E8" w14:textId="77777777" w:rsidR="00663CCD" w:rsidRPr="00E228BA" w:rsidRDefault="00663CCD" w:rsidP="00E228BA">
      <w:pPr>
        <w:tabs>
          <w:tab w:val="left" w:pos="1050"/>
        </w:tabs>
        <w:spacing w:after="0" w:line="240" w:lineRule="auto"/>
        <w:rPr>
          <w:rFonts w:ascii="Times New Roman" w:eastAsia="Times New Roman" w:hAnsi="Times New Roman" w:cs="Times New Roman"/>
          <w:kern w:val="0"/>
          <w:sz w:val="28"/>
          <w:szCs w:val="28"/>
          <w:lang w:eastAsia="ru-RU"/>
        </w:rPr>
      </w:pPr>
    </w:p>
    <w:p w14:paraId="2ED1D63F" w14:textId="62F3C057" w:rsidR="008430BF" w:rsidRPr="003A4D3F" w:rsidRDefault="0038209A" w:rsidP="008430BF">
      <w:pPr>
        <w:pStyle w:val="ac"/>
        <w:ind w:firstLine="709"/>
        <w:jc w:val="both"/>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8</w:t>
      </w:r>
      <w:r w:rsidR="00520BDD">
        <w:rPr>
          <w:rFonts w:ascii="Times New Roman" w:hAnsi="Times New Roman" w:cs="Times New Roman"/>
          <w:b/>
          <w:bCs/>
          <w:color w:val="000000" w:themeColor="text1"/>
          <w:sz w:val="28"/>
          <w:szCs w:val="28"/>
        </w:rPr>
        <w:t>.</w:t>
      </w:r>
      <w:r w:rsidR="008430BF" w:rsidRPr="003A4D3F">
        <w:rPr>
          <w:rFonts w:ascii="Times New Roman" w:hAnsi="Times New Roman" w:cs="Times New Roman"/>
          <w:b/>
          <w:bCs/>
          <w:color w:val="000000" w:themeColor="text1"/>
          <w:sz w:val="28"/>
          <w:szCs w:val="28"/>
        </w:rPr>
        <w:t xml:space="preserve"> Некапитальные нестационарные сооружения (нестационарные торговые объекты) </w:t>
      </w:r>
    </w:p>
    <w:p w14:paraId="4314F4DF" w14:textId="77777777" w:rsidR="008430BF" w:rsidRPr="003A4D3F" w:rsidRDefault="008430BF" w:rsidP="008430BF">
      <w:pPr>
        <w:pStyle w:val="ac"/>
        <w:ind w:firstLine="709"/>
        <w:jc w:val="both"/>
        <w:rPr>
          <w:color w:val="000000" w:themeColor="text1"/>
        </w:rPr>
      </w:pPr>
    </w:p>
    <w:p w14:paraId="1602DB84" w14:textId="32C62DAA" w:rsidR="008430BF" w:rsidRPr="003A4D3F" w:rsidRDefault="0038209A" w:rsidP="008430BF">
      <w:pPr>
        <w:pStyle w:val="ac"/>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8</w:t>
      </w:r>
      <w:r w:rsidR="008430BF" w:rsidRPr="003A4D3F">
        <w:rPr>
          <w:rFonts w:ascii="Times New Roman" w:hAnsi="Times New Roman" w:cs="Times New Roman"/>
          <w:color w:val="000000" w:themeColor="text1"/>
          <w:sz w:val="28"/>
          <w:szCs w:val="28"/>
        </w:rPr>
        <w:t xml:space="preserve">.1. Размещение нестационарных торговых объектов на территории муниципального образования осуществляется в предоставленных для этих целей местах в соответствии с законодательством. </w:t>
      </w:r>
    </w:p>
    <w:p w14:paraId="06AC1BE4" w14:textId="64714693" w:rsidR="008430BF" w:rsidRPr="003A4D3F" w:rsidRDefault="0038209A" w:rsidP="008430BF">
      <w:pPr>
        <w:pStyle w:val="ac"/>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8</w:t>
      </w:r>
      <w:r w:rsidR="008430BF" w:rsidRPr="003A4D3F">
        <w:rPr>
          <w:rFonts w:ascii="Times New Roman" w:hAnsi="Times New Roman" w:cs="Times New Roman"/>
          <w:color w:val="000000" w:themeColor="text1"/>
          <w:sz w:val="28"/>
          <w:szCs w:val="28"/>
        </w:rPr>
        <w:t xml:space="preserve">.2. Места установки нестационарных торговых объектов (павильонов, киосков и других объектов торговли и сферы услуг (бытового обслуживания и общественного питания) на улицах, бульварах, площадях и иных подобных территориях (за исключением территорий, закрепленных за гражданами или юридическими лицами на вещных или иных правах, территорий, непосредственно прилегающих к стационарным предприятиям общественного питания) определяются схемой размещения нестационарных торговых объектов, утверждаемой нормативным правовым актом органа местного самоуправления. </w:t>
      </w:r>
    </w:p>
    <w:p w14:paraId="13B6B181" w14:textId="61630E88" w:rsidR="008430BF" w:rsidRPr="003A4D3F" w:rsidRDefault="0038209A" w:rsidP="008430BF">
      <w:pPr>
        <w:pStyle w:val="ac"/>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8</w:t>
      </w:r>
      <w:r w:rsidR="008430BF" w:rsidRPr="003A4D3F">
        <w:rPr>
          <w:rFonts w:ascii="Times New Roman" w:hAnsi="Times New Roman" w:cs="Times New Roman"/>
          <w:color w:val="000000" w:themeColor="text1"/>
          <w:sz w:val="28"/>
          <w:szCs w:val="28"/>
        </w:rPr>
        <w:t xml:space="preserve">.3. Размещение нестационарных объектов должно соответствовать градостроительным условиям использования территории, требованиям технических регламентов, в том числе санитарно-эпидемиологическим, экологическим требованиям, требованиям государственной охраны объектов культурного наследия, требованиям пожарной безопасности и другим требованиям федерального и регионального законодательства, нормативным правовым актам органов местного самоуправления и обеспечивать: </w:t>
      </w:r>
    </w:p>
    <w:p w14:paraId="62C453C4" w14:textId="169E9EF8" w:rsidR="008430BF" w:rsidRPr="003A4D3F" w:rsidRDefault="0038209A" w:rsidP="008430BF">
      <w:pPr>
        <w:pStyle w:val="ac"/>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8.3.1.</w:t>
      </w:r>
      <w:r w:rsidR="008430BF" w:rsidRPr="003A4D3F">
        <w:rPr>
          <w:rFonts w:ascii="Times New Roman" w:hAnsi="Times New Roman" w:cs="Times New Roman"/>
          <w:color w:val="000000" w:themeColor="text1"/>
          <w:sz w:val="28"/>
          <w:szCs w:val="28"/>
        </w:rPr>
        <w:t xml:space="preserve"> сохранение архитектурного, исторического и эстетического облика города;</w:t>
      </w:r>
    </w:p>
    <w:p w14:paraId="20CE5EFF" w14:textId="6994D31C" w:rsidR="008430BF" w:rsidRPr="003A4D3F" w:rsidRDefault="008430BF" w:rsidP="008430BF">
      <w:pPr>
        <w:pStyle w:val="ac"/>
        <w:ind w:firstLine="709"/>
        <w:jc w:val="both"/>
        <w:rPr>
          <w:rFonts w:ascii="Times New Roman" w:hAnsi="Times New Roman" w:cs="Times New Roman"/>
          <w:color w:val="000000" w:themeColor="text1"/>
          <w:sz w:val="28"/>
          <w:szCs w:val="28"/>
        </w:rPr>
      </w:pPr>
      <w:r w:rsidRPr="003A4D3F">
        <w:rPr>
          <w:rFonts w:ascii="Times New Roman" w:hAnsi="Times New Roman" w:cs="Times New Roman"/>
          <w:color w:val="000000" w:themeColor="text1"/>
          <w:sz w:val="28"/>
          <w:szCs w:val="28"/>
        </w:rPr>
        <w:t xml:space="preserve"> </w:t>
      </w:r>
      <w:r w:rsidR="0038209A">
        <w:rPr>
          <w:rFonts w:ascii="Times New Roman" w:hAnsi="Times New Roman" w:cs="Times New Roman"/>
          <w:color w:val="000000" w:themeColor="text1"/>
          <w:sz w:val="28"/>
          <w:szCs w:val="28"/>
        </w:rPr>
        <w:t>8.3.2.</w:t>
      </w:r>
      <w:r w:rsidRPr="003A4D3F">
        <w:rPr>
          <w:rFonts w:ascii="Times New Roman" w:hAnsi="Times New Roman" w:cs="Times New Roman"/>
          <w:color w:val="000000" w:themeColor="text1"/>
          <w:sz w:val="28"/>
          <w:szCs w:val="28"/>
        </w:rPr>
        <w:t xml:space="preserve"> возможность подключения объекта к сетям инженерно-технического обеспечения (при необходимости);</w:t>
      </w:r>
    </w:p>
    <w:p w14:paraId="281F197B" w14:textId="196B5E18" w:rsidR="008430BF" w:rsidRPr="003A4D3F" w:rsidRDefault="008430BF" w:rsidP="008430BF">
      <w:pPr>
        <w:pStyle w:val="ac"/>
        <w:ind w:firstLine="709"/>
        <w:jc w:val="both"/>
        <w:rPr>
          <w:rFonts w:ascii="Times New Roman" w:hAnsi="Times New Roman" w:cs="Times New Roman"/>
          <w:color w:val="000000" w:themeColor="text1"/>
          <w:sz w:val="28"/>
          <w:szCs w:val="28"/>
        </w:rPr>
      </w:pPr>
      <w:r w:rsidRPr="003A4D3F">
        <w:rPr>
          <w:rFonts w:ascii="Times New Roman" w:hAnsi="Times New Roman" w:cs="Times New Roman"/>
          <w:color w:val="000000" w:themeColor="text1"/>
          <w:sz w:val="28"/>
          <w:szCs w:val="28"/>
        </w:rPr>
        <w:t xml:space="preserve"> </w:t>
      </w:r>
      <w:r w:rsidR="0038209A">
        <w:rPr>
          <w:rFonts w:ascii="Times New Roman" w:hAnsi="Times New Roman" w:cs="Times New Roman"/>
          <w:color w:val="000000" w:themeColor="text1"/>
          <w:sz w:val="28"/>
          <w:szCs w:val="28"/>
        </w:rPr>
        <w:t>8.3.3.</w:t>
      </w:r>
      <w:r w:rsidRPr="003A4D3F">
        <w:rPr>
          <w:rFonts w:ascii="Times New Roman" w:hAnsi="Times New Roman" w:cs="Times New Roman"/>
          <w:color w:val="000000" w:themeColor="text1"/>
          <w:sz w:val="28"/>
          <w:szCs w:val="28"/>
        </w:rPr>
        <w:t xml:space="preserve"> удобный подъезд автотранспорта, не создающий помех для прохода пешеходов, возможность беспрепятственного подвоза товара;</w:t>
      </w:r>
    </w:p>
    <w:p w14:paraId="4C214A0A" w14:textId="618DDC02" w:rsidR="008430BF" w:rsidRPr="003A4D3F" w:rsidRDefault="008430BF" w:rsidP="008430BF">
      <w:pPr>
        <w:pStyle w:val="ac"/>
        <w:ind w:firstLine="709"/>
        <w:jc w:val="both"/>
        <w:rPr>
          <w:rFonts w:ascii="Times New Roman" w:hAnsi="Times New Roman" w:cs="Times New Roman"/>
          <w:color w:val="000000" w:themeColor="text1"/>
          <w:sz w:val="28"/>
          <w:szCs w:val="28"/>
        </w:rPr>
      </w:pPr>
      <w:r w:rsidRPr="003A4D3F">
        <w:rPr>
          <w:rFonts w:ascii="Times New Roman" w:hAnsi="Times New Roman" w:cs="Times New Roman"/>
          <w:color w:val="000000" w:themeColor="text1"/>
          <w:sz w:val="28"/>
          <w:szCs w:val="28"/>
        </w:rPr>
        <w:t xml:space="preserve"> </w:t>
      </w:r>
      <w:r w:rsidR="0038209A">
        <w:rPr>
          <w:rFonts w:ascii="Times New Roman" w:hAnsi="Times New Roman" w:cs="Times New Roman"/>
          <w:color w:val="000000" w:themeColor="text1"/>
          <w:sz w:val="28"/>
          <w:szCs w:val="28"/>
        </w:rPr>
        <w:t xml:space="preserve">8.3.4. </w:t>
      </w:r>
      <w:r w:rsidRPr="003A4D3F">
        <w:rPr>
          <w:rFonts w:ascii="Times New Roman" w:hAnsi="Times New Roman" w:cs="Times New Roman"/>
          <w:color w:val="000000" w:themeColor="text1"/>
          <w:sz w:val="28"/>
          <w:szCs w:val="28"/>
        </w:rPr>
        <w:t>беспрепятственный проезд пожарного и медицинского транспорта, транспортных средств Министерства Российской Федерации по делам гражданской обороны, чрезвычайным ситуациям и ликвидации последствий стихийных бедствий (МЧС) к существующим зданиям, строениям и сооружениям, возможность экстренной эвакуации людей и материальных ценностей в случае аварийных или чрезвычайных ситуаций;</w:t>
      </w:r>
    </w:p>
    <w:p w14:paraId="342250FA" w14:textId="4F0D2117" w:rsidR="008430BF" w:rsidRPr="003A4D3F" w:rsidRDefault="0038209A" w:rsidP="008430BF">
      <w:pPr>
        <w:pStyle w:val="ac"/>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8.3.5.</w:t>
      </w:r>
      <w:r w:rsidR="008430BF" w:rsidRPr="003A4D3F">
        <w:rPr>
          <w:rFonts w:ascii="Times New Roman" w:hAnsi="Times New Roman" w:cs="Times New Roman"/>
          <w:color w:val="000000" w:themeColor="text1"/>
          <w:sz w:val="28"/>
          <w:szCs w:val="28"/>
        </w:rPr>
        <w:t xml:space="preserve"> беспрепятственный доступ покупателей к местам торговли;</w:t>
      </w:r>
    </w:p>
    <w:p w14:paraId="23895D84" w14:textId="29D0CB68" w:rsidR="008430BF" w:rsidRPr="003A4D3F" w:rsidRDefault="008430BF" w:rsidP="008430BF">
      <w:pPr>
        <w:pStyle w:val="ac"/>
        <w:jc w:val="both"/>
        <w:rPr>
          <w:rFonts w:ascii="Times New Roman" w:hAnsi="Times New Roman" w:cs="Times New Roman"/>
          <w:color w:val="000000" w:themeColor="text1"/>
          <w:sz w:val="28"/>
          <w:szCs w:val="28"/>
        </w:rPr>
      </w:pPr>
      <w:r w:rsidRPr="003A4D3F">
        <w:rPr>
          <w:rFonts w:ascii="Times New Roman" w:hAnsi="Times New Roman" w:cs="Times New Roman"/>
          <w:color w:val="000000" w:themeColor="text1"/>
          <w:sz w:val="28"/>
          <w:szCs w:val="28"/>
        </w:rPr>
        <w:t xml:space="preserve">          </w:t>
      </w:r>
      <w:r w:rsidR="002A72C0">
        <w:rPr>
          <w:rFonts w:ascii="Times New Roman" w:hAnsi="Times New Roman" w:cs="Times New Roman"/>
          <w:color w:val="000000" w:themeColor="text1"/>
          <w:sz w:val="28"/>
          <w:szCs w:val="28"/>
        </w:rPr>
        <w:t xml:space="preserve">8.3.6. </w:t>
      </w:r>
      <w:r w:rsidRPr="003A4D3F">
        <w:rPr>
          <w:rFonts w:ascii="Times New Roman" w:hAnsi="Times New Roman" w:cs="Times New Roman"/>
          <w:color w:val="000000" w:themeColor="text1"/>
          <w:sz w:val="28"/>
          <w:szCs w:val="28"/>
        </w:rPr>
        <w:t>нормативную ширину тротуаров и проездов в местах размещения;</w:t>
      </w:r>
    </w:p>
    <w:p w14:paraId="67D54A7F" w14:textId="4A180F00" w:rsidR="008430BF" w:rsidRPr="003A4D3F" w:rsidRDefault="008430BF" w:rsidP="008430BF">
      <w:pPr>
        <w:pStyle w:val="ac"/>
        <w:jc w:val="both"/>
        <w:rPr>
          <w:rFonts w:ascii="Times New Roman" w:hAnsi="Times New Roman" w:cs="Times New Roman"/>
          <w:color w:val="000000" w:themeColor="text1"/>
          <w:sz w:val="28"/>
          <w:szCs w:val="28"/>
        </w:rPr>
      </w:pPr>
      <w:r w:rsidRPr="003A4D3F">
        <w:rPr>
          <w:rFonts w:ascii="Times New Roman" w:hAnsi="Times New Roman" w:cs="Times New Roman"/>
          <w:color w:val="000000" w:themeColor="text1"/>
          <w:sz w:val="28"/>
          <w:szCs w:val="28"/>
        </w:rPr>
        <w:t xml:space="preserve">          </w:t>
      </w:r>
      <w:r w:rsidR="002A72C0">
        <w:rPr>
          <w:rFonts w:ascii="Times New Roman" w:hAnsi="Times New Roman" w:cs="Times New Roman"/>
          <w:color w:val="000000" w:themeColor="text1"/>
          <w:sz w:val="28"/>
          <w:szCs w:val="28"/>
        </w:rPr>
        <w:t>8.3.7.</w:t>
      </w:r>
      <w:r w:rsidRPr="003A4D3F">
        <w:rPr>
          <w:rFonts w:ascii="Times New Roman" w:hAnsi="Times New Roman" w:cs="Times New Roman"/>
          <w:color w:val="000000" w:themeColor="text1"/>
          <w:sz w:val="28"/>
          <w:szCs w:val="28"/>
        </w:rPr>
        <w:t xml:space="preserve"> безопасность покупателей и продавцов; </w:t>
      </w:r>
    </w:p>
    <w:p w14:paraId="7C97D727" w14:textId="1E532724" w:rsidR="008430BF" w:rsidRPr="003A4D3F" w:rsidRDefault="008430BF" w:rsidP="008430BF">
      <w:pPr>
        <w:pStyle w:val="ac"/>
        <w:jc w:val="both"/>
        <w:rPr>
          <w:rFonts w:ascii="Times New Roman" w:hAnsi="Times New Roman" w:cs="Times New Roman"/>
          <w:color w:val="000000" w:themeColor="text1"/>
          <w:sz w:val="28"/>
          <w:szCs w:val="28"/>
        </w:rPr>
      </w:pPr>
      <w:r w:rsidRPr="003A4D3F">
        <w:rPr>
          <w:rFonts w:ascii="Times New Roman" w:hAnsi="Times New Roman" w:cs="Times New Roman"/>
          <w:color w:val="000000" w:themeColor="text1"/>
          <w:sz w:val="28"/>
          <w:szCs w:val="28"/>
        </w:rPr>
        <w:t xml:space="preserve">          </w:t>
      </w:r>
      <w:r w:rsidR="002A72C0">
        <w:rPr>
          <w:rFonts w:ascii="Times New Roman" w:hAnsi="Times New Roman" w:cs="Times New Roman"/>
          <w:color w:val="000000" w:themeColor="text1"/>
          <w:sz w:val="28"/>
          <w:szCs w:val="28"/>
        </w:rPr>
        <w:t>8.3.8.</w:t>
      </w:r>
      <w:r w:rsidRPr="003A4D3F">
        <w:rPr>
          <w:rFonts w:ascii="Times New Roman" w:hAnsi="Times New Roman" w:cs="Times New Roman"/>
          <w:color w:val="000000" w:themeColor="text1"/>
          <w:sz w:val="28"/>
          <w:szCs w:val="28"/>
        </w:rPr>
        <w:t xml:space="preserve"> соблюдение требований в области обращения с твердыми бытовыми отходами на территории муниципального образования.</w:t>
      </w:r>
    </w:p>
    <w:p w14:paraId="6825FE62" w14:textId="709EDD31" w:rsidR="008430BF" w:rsidRPr="003A4D3F" w:rsidRDefault="0038209A" w:rsidP="008430BF">
      <w:pPr>
        <w:pStyle w:val="ac"/>
        <w:ind w:firstLine="708"/>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8</w:t>
      </w:r>
      <w:r w:rsidR="008430BF" w:rsidRPr="003A4D3F">
        <w:rPr>
          <w:rFonts w:ascii="Times New Roman" w:hAnsi="Times New Roman" w:cs="Times New Roman"/>
          <w:color w:val="000000" w:themeColor="text1"/>
          <w:sz w:val="28"/>
          <w:szCs w:val="28"/>
        </w:rPr>
        <w:t xml:space="preserve">.4. Не допускается размещение нестационарных объектов: </w:t>
      </w:r>
    </w:p>
    <w:p w14:paraId="149CE253" w14:textId="77777777" w:rsidR="008430BF" w:rsidRPr="003A4D3F" w:rsidRDefault="008430BF" w:rsidP="008430BF">
      <w:pPr>
        <w:pStyle w:val="ac"/>
        <w:ind w:firstLine="708"/>
        <w:jc w:val="both"/>
        <w:rPr>
          <w:rFonts w:ascii="Times New Roman" w:hAnsi="Times New Roman" w:cs="Times New Roman"/>
          <w:color w:val="000000" w:themeColor="text1"/>
          <w:sz w:val="28"/>
          <w:szCs w:val="28"/>
        </w:rPr>
      </w:pPr>
      <w:r w:rsidRPr="003A4D3F">
        <w:rPr>
          <w:rFonts w:ascii="Times New Roman" w:hAnsi="Times New Roman" w:cs="Times New Roman"/>
          <w:color w:val="000000" w:themeColor="text1"/>
          <w:sz w:val="28"/>
          <w:szCs w:val="28"/>
        </w:rPr>
        <w:t xml:space="preserve">на газонах, за исключением размещения путем примыкания к тротуарам, аллеям, дорожкам и тропинкам, имеющим твердые покрытия и </w:t>
      </w:r>
      <w:r w:rsidRPr="003A4D3F">
        <w:rPr>
          <w:rFonts w:ascii="Times New Roman" w:hAnsi="Times New Roman" w:cs="Times New Roman"/>
          <w:color w:val="000000" w:themeColor="text1"/>
          <w:sz w:val="28"/>
          <w:szCs w:val="28"/>
        </w:rPr>
        <w:lastRenderedPageBreak/>
        <w:t xml:space="preserve">элементы сопряжения, в соответствии с планом благоустройства территории; на цветниках, площадках (детских, отдыха, спортивных); </w:t>
      </w:r>
    </w:p>
    <w:p w14:paraId="61A35321" w14:textId="77777777" w:rsidR="008430BF" w:rsidRPr="003A4D3F" w:rsidRDefault="008430BF" w:rsidP="008430BF">
      <w:pPr>
        <w:pStyle w:val="ac"/>
        <w:ind w:firstLine="708"/>
        <w:jc w:val="both"/>
        <w:rPr>
          <w:rFonts w:ascii="Times New Roman" w:hAnsi="Times New Roman" w:cs="Times New Roman"/>
          <w:color w:val="000000" w:themeColor="text1"/>
          <w:sz w:val="28"/>
          <w:szCs w:val="28"/>
        </w:rPr>
      </w:pPr>
      <w:r w:rsidRPr="003A4D3F">
        <w:rPr>
          <w:rFonts w:ascii="Times New Roman" w:hAnsi="Times New Roman" w:cs="Times New Roman"/>
          <w:color w:val="000000" w:themeColor="text1"/>
          <w:sz w:val="28"/>
          <w:szCs w:val="28"/>
        </w:rPr>
        <w:t xml:space="preserve">на территории дворов жилых зданий. </w:t>
      </w:r>
    </w:p>
    <w:p w14:paraId="51B9160B" w14:textId="77777777" w:rsidR="008430BF" w:rsidRPr="003A4D3F" w:rsidRDefault="008430BF" w:rsidP="008430BF">
      <w:pPr>
        <w:pStyle w:val="ac"/>
        <w:ind w:firstLine="708"/>
        <w:jc w:val="both"/>
        <w:rPr>
          <w:rFonts w:ascii="Times New Roman" w:hAnsi="Times New Roman" w:cs="Times New Roman"/>
          <w:color w:val="000000" w:themeColor="text1"/>
          <w:sz w:val="28"/>
          <w:szCs w:val="28"/>
        </w:rPr>
      </w:pPr>
      <w:r w:rsidRPr="003A4D3F">
        <w:rPr>
          <w:rFonts w:ascii="Times New Roman" w:hAnsi="Times New Roman" w:cs="Times New Roman"/>
          <w:color w:val="000000" w:themeColor="text1"/>
          <w:sz w:val="28"/>
          <w:szCs w:val="28"/>
        </w:rPr>
        <w:t xml:space="preserve">Не допускается размещение нестационарных объектов (за исключением передвижных нестационарных объектов): </w:t>
      </w:r>
    </w:p>
    <w:p w14:paraId="448F83E8" w14:textId="77777777" w:rsidR="008430BF" w:rsidRPr="003A4D3F" w:rsidRDefault="008430BF" w:rsidP="008430BF">
      <w:pPr>
        <w:pStyle w:val="ac"/>
        <w:ind w:firstLine="708"/>
        <w:jc w:val="both"/>
        <w:rPr>
          <w:rFonts w:ascii="Times New Roman" w:hAnsi="Times New Roman" w:cs="Times New Roman"/>
          <w:color w:val="000000" w:themeColor="text1"/>
          <w:sz w:val="28"/>
          <w:szCs w:val="28"/>
        </w:rPr>
      </w:pPr>
      <w:r w:rsidRPr="003A4D3F">
        <w:rPr>
          <w:rFonts w:ascii="Times New Roman" w:hAnsi="Times New Roman" w:cs="Times New Roman"/>
          <w:color w:val="000000" w:themeColor="text1"/>
          <w:sz w:val="28"/>
          <w:szCs w:val="28"/>
        </w:rPr>
        <w:t xml:space="preserve">- на расстоянии менее 15 метров от территорий школ, детских садов, зданий и помещений органов государственной власти, органов местного самоуправления, культурных сооружений; </w:t>
      </w:r>
    </w:p>
    <w:p w14:paraId="50C421F0" w14:textId="77777777" w:rsidR="008430BF" w:rsidRPr="003A4D3F" w:rsidRDefault="008430BF" w:rsidP="008430BF">
      <w:pPr>
        <w:pStyle w:val="ac"/>
        <w:ind w:firstLine="708"/>
        <w:jc w:val="both"/>
        <w:rPr>
          <w:rFonts w:ascii="Times New Roman" w:hAnsi="Times New Roman" w:cs="Times New Roman"/>
          <w:color w:val="000000" w:themeColor="text1"/>
          <w:sz w:val="28"/>
          <w:szCs w:val="28"/>
        </w:rPr>
      </w:pPr>
      <w:r w:rsidRPr="003A4D3F">
        <w:rPr>
          <w:rFonts w:ascii="Times New Roman" w:hAnsi="Times New Roman" w:cs="Times New Roman"/>
          <w:color w:val="000000" w:themeColor="text1"/>
          <w:sz w:val="28"/>
          <w:szCs w:val="28"/>
        </w:rPr>
        <w:t xml:space="preserve">- под железнодорожными путепроводами и автомобильными эстакадами, на территориях транспортных стоянок; </w:t>
      </w:r>
    </w:p>
    <w:p w14:paraId="0F56D90B" w14:textId="77777777" w:rsidR="008430BF" w:rsidRPr="003A4D3F" w:rsidRDefault="008430BF" w:rsidP="008430BF">
      <w:pPr>
        <w:pStyle w:val="ac"/>
        <w:ind w:firstLine="708"/>
        <w:jc w:val="both"/>
        <w:rPr>
          <w:rFonts w:ascii="Times New Roman" w:hAnsi="Times New Roman" w:cs="Times New Roman"/>
          <w:color w:val="000000" w:themeColor="text1"/>
          <w:sz w:val="28"/>
          <w:szCs w:val="28"/>
        </w:rPr>
      </w:pPr>
      <w:r w:rsidRPr="003A4D3F">
        <w:rPr>
          <w:rFonts w:ascii="Times New Roman" w:hAnsi="Times New Roman" w:cs="Times New Roman"/>
          <w:color w:val="000000" w:themeColor="text1"/>
          <w:sz w:val="28"/>
          <w:szCs w:val="28"/>
        </w:rPr>
        <w:t xml:space="preserve">- на площадках пассажирского транспорта, определенных в соответствии с действующим законодательством, а также в иных предусмотренных действующим законодательством случаях; </w:t>
      </w:r>
    </w:p>
    <w:p w14:paraId="11D14135" w14:textId="77777777" w:rsidR="008430BF" w:rsidRPr="003A4D3F" w:rsidRDefault="008430BF" w:rsidP="008430BF">
      <w:pPr>
        <w:pStyle w:val="ac"/>
        <w:ind w:firstLine="708"/>
        <w:jc w:val="both"/>
        <w:rPr>
          <w:rFonts w:ascii="Times New Roman" w:hAnsi="Times New Roman" w:cs="Times New Roman"/>
          <w:color w:val="000000" w:themeColor="text1"/>
          <w:sz w:val="28"/>
          <w:szCs w:val="28"/>
        </w:rPr>
      </w:pPr>
      <w:r w:rsidRPr="003A4D3F">
        <w:rPr>
          <w:rFonts w:ascii="Times New Roman" w:hAnsi="Times New Roman" w:cs="Times New Roman"/>
          <w:color w:val="000000" w:themeColor="text1"/>
          <w:sz w:val="28"/>
          <w:szCs w:val="28"/>
        </w:rPr>
        <w:t xml:space="preserve">- в охранной зоне сетей инженерно-технического обеспечения, на расстоянии менее нормативного от сетей инженерно-технического обеспечения без согласования с владельцами данных сетей. </w:t>
      </w:r>
    </w:p>
    <w:p w14:paraId="23BF494D" w14:textId="0DDE86B4" w:rsidR="008430BF" w:rsidRPr="003A4D3F" w:rsidRDefault="0038209A" w:rsidP="008430BF">
      <w:pPr>
        <w:pStyle w:val="ac"/>
        <w:ind w:firstLine="708"/>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8</w:t>
      </w:r>
      <w:r w:rsidR="008430BF" w:rsidRPr="003A4D3F">
        <w:rPr>
          <w:rFonts w:ascii="Times New Roman" w:hAnsi="Times New Roman" w:cs="Times New Roman"/>
          <w:color w:val="000000" w:themeColor="text1"/>
          <w:sz w:val="28"/>
          <w:szCs w:val="28"/>
        </w:rPr>
        <w:t>.5. Размещение автоприцепов (тонаров) осуществляется в местах, имеющих возможность заезда на отведенное место. Передвижные нестационарные объекты, размещаемые на территории муниципального образования, должны находиться в технически исправном состоянии (включая наличие колес) и должны быть вывезены с места их размещения в течение двух часов в случае необходимости обеспечения уборки территории муниципального образования, проведения публичных и массовых мероприятий.</w:t>
      </w:r>
    </w:p>
    <w:p w14:paraId="7C6BC78A" w14:textId="017FF6F0" w:rsidR="008430BF" w:rsidRPr="003A4D3F" w:rsidRDefault="0038209A" w:rsidP="008430BF">
      <w:pPr>
        <w:pStyle w:val="ac"/>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8</w:t>
      </w:r>
      <w:r w:rsidR="008430BF" w:rsidRPr="003A4D3F">
        <w:rPr>
          <w:rFonts w:ascii="Times New Roman" w:hAnsi="Times New Roman" w:cs="Times New Roman"/>
          <w:color w:val="000000" w:themeColor="text1"/>
          <w:sz w:val="28"/>
          <w:szCs w:val="28"/>
        </w:rPr>
        <w:t>.6. Требования к параметрам нестационарных объектов (павильонов, киосков, автоприцепов (тонаров):</w:t>
      </w:r>
    </w:p>
    <w:p w14:paraId="4DD2FEA8" w14:textId="4BF55291" w:rsidR="008430BF" w:rsidRPr="003A4D3F" w:rsidRDefault="002A72C0" w:rsidP="008430BF">
      <w:pPr>
        <w:pStyle w:val="ac"/>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8.6.1.</w:t>
      </w:r>
      <w:r w:rsidR="008430BF" w:rsidRPr="003A4D3F">
        <w:rPr>
          <w:rFonts w:ascii="Times New Roman" w:hAnsi="Times New Roman" w:cs="Times New Roman"/>
          <w:color w:val="000000" w:themeColor="text1"/>
          <w:sz w:val="28"/>
          <w:szCs w:val="28"/>
        </w:rPr>
        <w:t xml:space="preserve"> допустимые размеры киосков: 1,5 м х 1,5 м –</w:t>
      </w:r>
    </w:p>
    <w:p w14:paraId="328040E2" w14:textId="3802CB17" w:rsidR="008430BF" w:rsidRPr="003A4D3F" w:rsidRDefault="002A72C0" w:rsidP="008430BF">
      <w:pPr>
        <w:pStyle w:val="ac"/>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8.6.2.</w:t>
      </w:r>
      <w:r w:rsidR="008430BF" w:rsidRPr="003A4D3F">
        <w:rPr>
          <w:rFonts w:ascii="Times New Roman" w:hAnsi="Times New Roman" w:cs="Times New Roman"/>
          <w:color w:val="000000" w:themeColor="text1"/>
          <w:sz w:val="28"/>
          <w:szCs w:val="28"/>
        </w:rPr>
        <w:t xml:space="preserve"> допустимые размеры павильонов: от 20 кв. м. до 100 кв. м. </w:t>
      </w:r>
    </w:p>
    <w:p w14:paraId="7D45ED5F" w14:textId="77777777" w:rsidR="008430BF" w:rsidRPr="003A4D3F" w:rsidRDefault="008430BF" w:rsidP="008430BF">
      <w:pPr>
        <w:pStyle w:val="ac"/>
        <w:ind w:firstLine="709"/>
        <w:jc w:val="both"/>
        <w:rPr>
          <w:rFonts w:ascii="Times New Roman" w:hAnsi="Times New Roman" w:cs="Times New Roman"/>
          <w:color w:val="000000" w:themeColor="text1"/>
          <w:sz w:val="28"/>
          <w:szCs w:val="28"/>
        </w:rPr>
      </w:pPr>
      <w:r w:rsidRPr="003A4D3F">
        <w:rPr>
          <w:rFonts w:ascii="Times New Roman" w:hAnsi="Times New Roman" w:cs="Times New Roman"/>
          <w:color w:val="000000" w:themeColor="text1"/>
          <w:sz w:val="28"/>
          <w:szCs w:val="28"/>
        </w:rPr>
        <w:t>Максимальное количество этажей киосков и павильонов не должно превышать 1 этажа. Киоски, павильоны должны быть выполнены по единой модульной технологии.</w:t>
      </w:r>
    </w:p>
    <w:p w14:paraId="7EB05C74" w14:textId="65E10B06" w:rsidR="008430BF" w:rsidRPr="003A4D3F" w:rsidRDefault="0038209A" w:rsidP="008430BF">
      <w:pPr>
        <w:pStyle w:val="ac"/>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8</w:t>
      </w:r>
      <w:r w:rsidR="008430BF" w:rsidRPr="003A4D3F">
        <w:rPr>
          <w:rFonts w:ascii="Times New Roman" w:hAnsi="Times New Roman" w:cs="Times New Roman"/>
          <w:color w:val="000000" w:themeColor="text1"/>
          <w:sz w:val="28"/>
          <w:szCs w:val="28"/>
        </w:rPr>
        <w:t xml:space="preserve">.7. Цветовое решение нестационарного объекта должно учитывать окружающую окраску зданий и производиться с учетом гармоничного сочетания цветов. Допустимое цветовое решение нестационарных объектов определяется нормативным правовым актом органа местного самоуправления. При размещении киосков и павильонов площадью до 20 кв. м. в группах, а также на расстоянии менее 15 м друг от друга нестационарные объекты должны иметь одинаковую высоту, быть выполнены с применением единого модуля по ширине и высоте, иметь единое цветовое решение. Размер вывески не должен быть более 1,5 м х 0,25 м, не допускается размещение вывески на торцевых фасадах объекта. </w:t>
      </w:r>
    </w:p>
    <w:p w14:paraId="4ED7D396" w14:textId="531ED036" w:rsidR="008430BF" w:rsidRPr="003A4D3F" w:rsidRDefault="0038209A" w:rsidP="008430BF">
      <w:pPr>
        <w:pStyle w:val="ac"/>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8</w:t>
      </w:r>
      <w:r w:rsidR="008430BF" w:rsidRPr="003A4D3F">
        <w:rPr>
          <w:rFonts w:ascii="Times New Roman" w:hAnsi="Times New Roman" w:cs="Times New Roman"/>
          <w:color w:val="000000" w:themeColor="text1"/>
          <w:sz w:val="28"/>
          <w:szCs w:val="28"/>
        </w:rPr>
        <w:t xml:space="preserve">.8. Конструктивные особенности нестационарных объектов должны исключать устройство заглубленных фундаментов, подземных помещений и обеспечивать возможность демонтажа нестационарного объекта в течение короткого времени. В качестве незаглубленных фундаментов павильонов </w:t>
      </w:r>
      <w:r w:rsidR="008430BF" w:rsidRPr="003A4D3F">
        <w:rPr>
          <w:rFonts w:ascii="Times New Roman" w:hAnsi="Times New Roman" w:cs="Times New Roman"/>
          <w:color w:val="000000" w:themeColor="text1"/>
          <w:sz w:val="28"/>
          <w:szCs w:val="28"/>
        </w:rPr>
        <w:lastRenderedPageBreak/>
        <w:t>выполняется твердое покрытие. Устройство фундамента при размещении киоска не допускается.</w:t>
      </w:r>
    </w:p>
    <w:p w14:paraId="48DD0EAA" w14:textId="40BFB17C" w:rsidR="008430BF" w:rsidRPr="003A4D3F" w:rsidRDefault="0038209A" w:rsidP="008430BF">
      <w:pPr>
        <w:pStyle w:val="ac"/>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8</w:t>
      </w:r>
      <w:r w:rsidR="008430BF" w:rsidRPr="003A4D3F">
        <w:rPr>
          <w:rFonts w:ascii="Times New Roman" w:hAnsi="Times New Roman" w:cs="Times New Roman"/>
          <w:color w:val="000000" w:themeColor="text1"/>
          <w:sz w:val="28"/>
          <w:szCs w:val="28"/>
        </w:rPr>
        <w:t xml:space="preserve">.9. Размещение нестационарных сооружений осуществляются таким образом, чтобы не мешать пешеходному движению, не ухудшать визуальное восприятие среды городского поселения и благоустройство территории и застройки. </w:t>
      </w:r>
    </w:p>
    <w:p w14:paraId="63885C2F" w14:textId="0C9DF3CF" w:rsidR="008430BF" w:rsidRPr="003A4D3F" w:rsidRDefault="0038209A" w:rsidP="008430BF">
      <w:pPr>
        <w:pStyle w:val="ac"/>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8</w:t>
      </w:r>
      <w:r w:rsidR="008430BF" w:rsidRPr="003A4D3F">
        <w:rPr>
          <w:rFonts w:ascii="Times New Roman" w:hAnsi="Times New Roman" w:cs="Times New Roman"/>
          <w:color w:val="000000" w:themeColor="text1"/>
          <w:sz w:val="28"/>
          <w:szCs w:val="28"/>
        </w:rPr>
        <w:t>.10. Не допускается размещение некапитальных объектов, на газонах (без устройства специального настила), площадках (детских, для отдыха, спортивных, транспортных стоянках), посадочных площадках пассажирского транспорта.</w:t>
      </w:r>
    </w:p>
    <w:p w14:paraId="01455B68" w14:textId="77777777" w:rsidR="00BE6592" w:rsidRDefault="00BE6592" w:rsidP="00E228BA">
      <w:pPr>
        <w:tabs>
          <w:tab w:val="left" w:pos="1050"/>
        </w:tabs>
        <w:spacing w:after="0" w:line="240" w:lineRule="auto"/>
        <w:rPr>
          <w:rFonts w:ascii="Times New Roman" w:eastAsia="Times New Roman" w:hAnsi="Times New Roman" w:cs="Times New Roman"/>
          <w:kern w:val="0"/>
          <w:sz w:val="28"/>
          <w:szCs w:val="28"/>
          <w:lang w:eastAsia="ru-RU"/>
        </w:rPr>
      </w:pPr>
    </w:p>
    <w:p w14:paraId="5CD06093" w14:textId="77777777" w:rsidR="00663CCD" w:rsidRPr="008430BF" w:rsidRDefault="00663CCD" w:rsidP="008430BF">
      <w:pPr>
        <w:tabs>
          <w:tab w:val="left" w:pos="1050"/>
        </w:tabs>
        <w:spacing w:after="0" w:line="240" w:lineRule="auto"/>
        <w:jc w:val="center"/>
        <w:rPr>
          <w:rFonts w:ascii="Times New Roman" w:eastAsia="Times New Roman" w:hAnsi="Times New Roman" w:cs="Times New Roman"/>
          <w:b/>
          <w:bCs/>
          <w:kern w:val="0"/>
          <w:sz w:val="28"/>
          <w:szCs w:val="28"/>
          <w:lang w:eastAsia="ru-RU"/>
        </w:rPr>
      </w:pPr>
    </w:p>
    <w:sectPr w:rsidR="00663CCD" w:rsidRPr="008430BF" w:rsidSect="00EF7A57">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5A27FE"/>
    <w:multiLevelType w:val="multilevel"/>
    <w:tmpl w:val="D46A92A2"/>
    <w:lvl w:ilvl="0">
      <w:start w:val="1"/>
      <w:numFmt w:val="decimal"/>
      <w:lvlText w:val="%1."/>
      <w:lvlJc w:val="left"/>
      <w:pPr>
        <w:ind w:left="495" w:hanging="49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15:restartNumberingAfterBreak="0">
    <w:nsid w:val="2049428B"/>
    <w:multiLevelType w:val="multilevel"/>
    <w:tmpl w:val="19620A4A"/>
    <w:lvl w:ilvl="0">
      <w:start w:val="1"/>
      <w:numFmt w:val="decimal"/>
      <w:lvlText w:val="%1."/>
      <w:lvlJc w:val="left"/>
      <w:pPr>
        <w:ind w:left="495" w:hanging="49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33F219EE"/>
    <w:multiLevelType w:val="multilevel"/>
    <w:tmpl w:val="0FB27706"/>
    <w:lvl w:ilvl="0">
      <w:start w:val="1"/>
      <w:numFmt w:val="decimal"/>
      <w:lvlText w:val="%1."/>
      <w:lvlJc w:val="left"/>
      <w:pPr>
        <w:ind w:left="720" w:hanging="360"/>
      </w:pPr>
      <w:rPr>
        <w:rFonts w:hint="default"/>
      </w:rPr>
    </w:lvl>
    <w:lvl w:ilvl="1">
      <w:start w:val="6"/>
      <w:numFmt w:val="decimal"/>
      <w:isLgl/>
      <w:lvlText w:val="%1.%2."/>
      <w:lvlJc w:val="left"/>
      <w:pPr>
        <w:ind w:left="72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 w15:restartNumberingAfterBreak="0">
    <w:nsid w:val="51EB6987"/>
    <w:multiLevelType w:val="hybridMultilevel"/>
    <w:tmpl w:val="5C300A52"/>
    <w:lvl w:ilvl="0" w:tplc="0419000F">
      <w:start w:val="2"/>
      <w:numFmt w:val="decimal"/>
      <w:lvlText w:val="%1."/>
      <w:lvlJc w:val="left"/>
      <w:pPr>
        <w:ind w:left="2771"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5FDE19B4"/>
    <w:multiLevelType w:val="multilevel"/>
    <w:tmpl w:val="62665482"/>
    <w:lvl w:ilvl="0">
      <w:start w:val="2"/>
      <w:numFmt w:val="decimal"/>
      <w:lvlText w:val="%1"/>
      <w:lvlJc w:val="left"/>
      <w:pPr>
        <w:ind w:left="375" w:hanging="375"/>
      </w:pPr>
      <w:rPr>
        <w:rFonts w:hint="default"/>
      </w:rPr>
    </w:lvl>
    <w:lvl w:ilvl="1">
      <w:start w:val="1"/>
      <w:numFmt w:val="decimal"/>
      <w:lvlText w:val="%1.%2"/>
      <w:lvlJc w:val="left"/>
      <w:pPr>
        <w:ind w:left="720" w:hanging="375"/>
      </w:pPr>
      <w:rPr>
        <w:rFonts w:hint="default"/>
      </w:rPr>
    </w:lvl>
    <w:lvl w:ilvl="2">
      <w:start w:val="1"/>
      <w:numFmt w:val="decimal"/>
      <w:lvlText w:val="%1.%2.%3"/>
      <w:lvlJc w:val="left"/>
      <w:pPr>
        <w:ind w:left="1410" w:hanging="720"/>
      </w:pPr>
      <w:rPr>
        <w:rFonts w:hint="default"/>
      </w:rPr>
    </w:lvl>
    <w:lvl w:ilvl="3">
      <w:start w:val="1"/>
      <w:numFmt w:val="decimal"/>
      <w:lvlText w:val="%1.%2.%3.%4"/>
      <w:lvlJc w:val="left"/>
      <w:pPr>
        <w:ind w:left="2115" w:hanging="1080"/>
      </w:pPr>
      <w:rPr>
        <w:rFonts w:hint="default"/>
      </w:rPr>
    </w:lvl>
    <w:lvl w:ilvl="4">
      <w:start w:val="1"/>
      <w:numFmt w:val="decimal"/>
      <w:lvlText w:val="%1.%2.%3.%4.%5"/>
      <w:lvlJc w:val="left"/>
      <w:pPr>
        <w:ind w:left="2460" w:hanging="1080"/>
      </w:pPr>
      <w:rPr>
        <w:rFonts w:hint="default"/>
      </w:rPr>
    </w:lvl>
    <w:lvl w:ilvl="5">
      <w:start w:val="1"/>
      <w:numFmt w:val="decimal"/>
      <w:lvlText w:val="%1.%2.%3.%4.%5.%6"/>
      <w:lvlJc w:val="left"/>
      <w:pPr>
        <w:ind w:left="3165" w:hanging="1440"/>
      </w:pPr>
      <w:rPr>
        <w:rFonts w:hint="default"/>
      </w:rPr>
    </w:lvl>
    <w:lvl w:ilvl="6">
      <w:start w:val="1"/>
      <w:numFmt w:val="decimal"/>
      <w:lvlText w:val="%1.%2.%3.%4.%5.%6.%7"/>
      <w:lvlJc w:val="left"/>
      <w:pPr>
        <w:ind w:left="3510" w:hanging="1440"/>
      </w:pPr>
      <w:rPr>
        <w:rFonts w:hint="default"/>
      </w:rPr>
    </w:lvl>
    <w:lvl w:ilvl="7">
      <w:start w:val="1"/>
      <w:numFmt w:val="decimal"/>
      <w:lvlText w:val="%1.%2.%3.%4.%5.%6.%7.%8"/>
      <w:lvlJc w:val="left"/>
      <w:pPr>
        <w:ind w:left="4215" w:hanging="1800"/>
      </w:pPr>
      <w:rPr>
        <w:rFonts w:hint="default"/>
      </w:rPr>
    </w:lvl>
    <w:lvl w:ilvl="8">
      <w:start w:val="1"/>
      <w:numFmt w:val="decimal"/>
      <w:lvlText w:val="%1.%2.%3.%4.%5.%6.%7.%8.%9"/>
      <w:lvlJc w:val="left"/>
      <w:pPr>
        <w:ind w:left="4920" w:hanging="2160"/>
      </w:pPr>
      <w:rPr>
        <w:rFonts w:hint="default"/>
      </w:rPr>
    </w:lvl>
  </w:abstractNum>
  <w:abstractNum w:abstractNumId="5" w15:restartNumberingAfterBreak="0">
    <w:nsid w:val="65D906C5"/>
    <w:multiLevelType w:val="multilevel"/>
    <w:tmpl w:val="0FB27706"/>
    <w:lvl w:ilvl="0">
      <w:start w:val="1"/>
      <w:numFmt w:val="decimal"/>
      <w:lvlText w:val="%1."/>
      <w:lvlJc w:val="left"/>
      <w:pPr>
        <w:ind w:left="720" w:hanging="360"/>
      </w:pPr>
      <w:rPr>
        <w:rFonts w:hint="default"/>
      </w:rPr>
    </w:lvl>
    <w:lvl w:ilvl="1">
      <w:start w:val="6"/>
      <w:numFmt w:val="decimal"/>
      <w:isLgl/>
      <w:lvlText w:val="%1.%2."/>
      <w:lvlJc w:val="left"/>
      <w:pPr>
        <w:ind w:left="72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num w:numId="1" w16cid:durableId="1258900789">
    <w:abstractNumId w:val="2"/>
  </w:num>
  <w:num w:numId="2" w16cid:durableId="703216014">
    <w:abstractNumId w:val="5"/>
  </w:num>
  <w:num w:numId="3" w16cid:durableId="1864125926">
    <w:abstractNumId w:val="3"/>
  </w:num>
  <w:num w:numId="4" w16cid:durableId="666902248">
    <w:abstractNumId w:val="1"/>
  </w:num>
  <w:num w:numId="5" w16cid:durableId="20278747">
    <w:abstractNumId w:val="4"/>
  </w:num>
  <w:num w:numId="6" w16cid:durableId="178627268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characterSpacingControl w:val="doNotCompress"/>
  <w:compat>
    <w:compatSetting w:name="compatibilityMode" w:uri="http://schemas.microsoft.com/office/word" w:val="12"/>
    <w:compatSetting w:name="useWord2013TrackBottomHyphenation" w:uri="http://schemas.microsoft.com/office/word" w:val="1"/>
  </w:compat>
  <w:rsids>
    <w:rsidRoot w:val="009E55CB"/>
    <w:rsid w:val="000225D0"/>
    <w:rsid w:val="000B6D8F"/>
    <w:rsid w:val="00122679"/>
    <w:rsid w:val="00126135"/>
    <w:rsid w:val="001314E2"/>
    <w:rsid w:val="001516F0"/>
    <w:rsid w:val="001A528C"/>
    <w:rsid w:val="001A5679"/>
    <w:rsid w:val="00231605"/>
    <w:rsid w:val="00236697"/>
    <w:rsid w:val="00274697"/>
    <w:rsid w:val="00284DBC"/>
    <w:rsid w:val="002A72C0"/>
    <w:rsid w:val="00326470"/>
    <w:rsid w:val="00332C4D"/>
    <w:rsid w:val="0035343A"/>
    <w:rsid w:val="0038209A"/>
    <w:rsid w:val="003915A4"/>
    <w:rsid w:val="003F502F"/>
    <w:rsid w:val="00493997"/>
    <w:rsid w:val="00493C4D"/>
    <w:rsid w:val="004C02B7"/>
    <w:rsid w:val="00510BA8"/>
    <w:rsid w:val="00520BDD"/>
    <w:rsid w:val="00544D21"/>
    <w:rsid w:val="0059372B"/>
    <w:rsid w:val="005C717C"/>
    <w:rsid w:val="005E1513"/>
    <w:rsid w:val="00610B6E"/>
    <w:rsid w:val="0064063D"/>
    <w:rsid w:val="00663CCD"/>
    <w:rsid w:val="00667851"/>
    <w:rsid w:val="006A1F42"/>
    <w:rsid w:val="006C1D39"/>
    <w:rsid w:val="006C6059"/>
    <w:rsid w:val="00722F5B"/>
    <w:rsid w:val="00724FC3"/>
    <w:rsid w:val="007B3B7A"/>
    <w:rsid w:val="007B7638"/>
    <w:rsid w:val="007F1CC6"/>
    <w:rsid w:val="00834F85"/>
    <w:rsid w:val="008430BF"/>
    <w:rsid w:val="00863432"/>
    <w:rsid w:val="008874C6"/>
    <w:rsid w:val="008E7607"/>
    <w:rsid w:val="009354DB"/>
    <w:rsid w:val="00966D26"/>
    <w:rsid w:val="009A1CF0"/>
    <w:rsid w:val="009E55CB"/>
    <w:rsid w:val="00A23B5B"/>
    <w:rsid w:val="00AA5437"/>
    <w:rsid w:val="00AC5C9B"/>
    <w:rsid w:val="00AD10A8"/>
    <w:rsid w:val="00AD5844"/>
    <w:rsid w:val="00B30283"/>
    <w:rsid w:val="00B62153"/>
    <w:rsid w:val="00B67319"/>
    <w:rsid w:val="00B6731D"/>
    <w:rsid w:val="00BE6592"/>
    <w:rsid w:val="00C2087D"/>
    <w:rsid w:val="00CD2D1A"/>
    <w:rsid w:val="00DC45A7"/>
    <w:rsid w:val="00DC7FE0"/>
    <w:rsid w:val="00DD1341"/>
    <w:rsid w:val="00DE05AC"/>
    <w:rsid w:val="00E17548"/>
    <w:rsid w:val="00E228BA"/>
    <w:rsid w:val="00E27B49"/>
    <w:rsid w:val="00E34D87"/>
    <w:rsid w:val="00E71F1A"/>
    <w:rsid w:val="00ED1C3B"/>
    <w:rsid w:val="00EF7A57"/>
    <w:rsid w:val="00F52D1D"/>
    <w:rsid w:val="00F804D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5551B1"/>
  <w15:docId w15:val="{E4E52E87-137B-4F49-921E-6FC7FB8BB8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F7A57"/>
  </w:style>
  <w:style w:type="paragraph" w:styleId="1">
    <w:name w:val="heading 1"/>
    <w:basedOn w:val="a"/>
    <w:next w:val="a"/>
    <w:link w:val="10"/>
    <w:uiPriority w:val="9"/>
    <w:qFormat/>
    <w:rsid w:val="009E55CB"/>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2">
    <w:name w:val="heading 2"/>
    <w:basedOn w:val="a"/>
    <w:next w:val="a"/>
    <w:link w:val="20"/>
    <w:uiPriority w:val="9"/>
    <w:semiHidden/>
    <w:unhideWhenUsed/>
    <w:qFormat/>
    <w:rsid w:val="009E55CB"/>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0"/>
    <w:uiPriority w:val="9"/>
    <w:semiHidden/>
    <w:unhideWhenUsed/>
    <w:qFormat/>
    <w:rsid w:val="009E55CB"/>
    <w:pPr>
      <w:keepNext/>
      <w:keepLines/>
      <w:spacing w:before="160" w:after="80"/>
      <w:outlineLvl w:val="2"/>
    </w:pPr>
    <w:rPr>
      <w:rFonts w:eastAsiaTheme="majorEastAsia" w:cstheme="majorBidi"/>
      <w:color w:val="2F5496" w:themeColor="accent1" w:themeShade="BF"/>
      <w:sz w:val="28"/>
      <w:szCs w:val="28"/>
    </w:rPr>
  </w:style>
  <w:style w:type="paragraph" w:styleId="4">
    <w:name w:val="heading 4"/>
    <w:basedOn w:val="a"/>
    <w:next w:val="a"/>
    <w:link w:val="40"/>
    <w:uiPriority w:val="9"/>
    <w:semiHidden/>
    <w:unhideWhenUsed/>
    <w:qFormat/>
    <w:rsid w:val="009E55CB"/>
    <w:pPr>
      <w:keepNext/>
      <w:keepLines/>
      <w:spacing w:before="80" w:after="40"/>
      <w:outlineLvl w:val="3"/>
    </w:pPr>
    <w:rPr>
      <w:rFonts w:eastAsiaTheme="majorEastAsia" w:cstheme="majorBidi"/>
      <w:i/>
      <w:iCs/>
      <w:color w:val="2F5496" w:themeColor="accent1" w:themeShade="BF"/>
    </w:rPr>
  </w:style>
  <w:style w:type="paragraph" w:styleId="5">
    <w:name w:val="heading 5"/>
    <w:basedOn w:val="a"/>
    <w:next w:val="a"/>
    <w:link w:val="50"/>
    <w:uiPriority w:val="9"/>
    <w:semiHidden/>
    <w:unhideWhenUsed/>
    <w:qFormat/>
    <w:rsid w:val="009E55CB"/>
    <w:pPr>
      <w:keepNext/>
      <w:keepLines/>
      <w:spacing w:before="80" w:after="40"/>
      <w:outlineLvl w:val="4"/>
    </w:pPr>
    <w:rPr>
      <w:rFonts w:eastAsiaTheme="majorEastAsia" w:cstheme="majorBidi"/>
      <w:color w:val="2F5496" w:themeColor="accent1" w:themeShade="BF"/>
    </w:rPr>
  </w:style>
  <w:style w:type="paragraph" w:styleId="6">
    <w:name w:val="heading 6"/>
    <w:basedOn w:val="a"/>
    <w:next w:val="a"/>
    <w:link w:val="60"/>
    <w:uiPriority w:val="9"/>
    <w:semiHidden/>
    <w:unhideWhenUsed/>
    <w:qFormat/>
    <w:rsid w:val="009E55CB"/>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9E55CB"/>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9E55CB"/>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9E55CB"/>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E55CB"/>
    <w:rPr>
      <w:rFonts w:asciiTheme="majorHAnsi" w:eastAsiaTheme="majorEastAsia" w:hAnsiTheme="majorHAnsi" w:cstheme="majorBidi"/>
      <w:color w:val="2F5496" w:themeColor="accent1" w:themeShade="BF"/>
      <w:sz w:val="40"/>
      <w:szCs w:val="40"/>
    </w:rPr>
  </w:style>
  <w:style w:type="character" w:customStyle="1" w:styleId="20">
    <w:name w:val="Заголовок 2 Знак"/>
    <w:basedOn w:val="a0"/>
    <w:link w:val="2"/>
    <w:uiPriority w:val="9"/>
    <w:semiHidden/>
    <w:rsid w:val="009E55CB"/>
    <w:rPr>
      <w:rFonts w:asciiTheme="majorHAnsi" w:eastAsiaTheme="majorEastAsia" w:hAnsiTheme="majorHAnsi" w:cstheme="majorBidi"/>
      <w:color w:val="2F5496" w:themeColor="accent1" w:themeShade="BF"/>
      <w:sz w:val="32"/>
      <w:szCs w:val="32"/>
    </w:rPr>
  </w:style>
  <w:style w:type="character" w:customStyle="1" w:styleId="30">
    <w:name w:val="Заголовок 3 Знак"/>
    <w:basedOn w:val="a0"/>
    <w:link w:val="3"/>
    <w:uiPriority w:val="9"/>
    <w:semiHidden/>
    <w:rsid w:val="009E55CB"/>
    <w:rPr>
      <w:rFonts w:eastAsiaTheme="majorEastAsia" w:cstheme="majorBidi"/>
      <w:color w:val="2F5496" w:themeColor="accent1" w:themeShade="BF"/>
      <w:sz w:val="28"/>
      <w:szCs w:val="28"/>
    </w:rPr>
  </w:style>
  <w:style w:type="character" w:customStyle="1" w:styleId="40">
    <w:name w:val="Заголовок 4 Знак"/>
    <w:basedOn w:val="a0"/>
    <w:link w:val="4"/>
    <w:uiPriority w:val="9"/>
    <w:semiHidden/>
    <w:rsid w:val="009E55CB"/>
    <w:rPr>
      <w:rFonts w:eastAsiaTheme="majorEastAsia" w:cstheme="majorBidi"/>
      <w:i/>
      <w:iCs/>
      <w:color w:val="2F5496" w:themeColor="accent1" w:themeShade="BF"/>
    </w:rPr>
  </w:style>
  <w:style w:type="character" w:customStyle="1" w:styleId="50">
    <w:name w:val="Заголовок 5 Знак"/>
    <w:basedOn w:val="a0"/>
    <w:link w:val="5"/>
    <w:uiPriority w:val="9"/>
    <w:semiHidden/>
    <w:rsid w:val="009E55CB"/>
    <w:rPr>
      <w:rFonts w:eastAsiaTheme="majorEastAsia" w:cstheme="majorBidi"/>
      <w:color w:val="2F5496" w:themeColor="accent1" w:themeShade="BF"/>
    </w:rPr>
  </w:style>
  <w:style w:type="character" w:customStyle="1" w:styleId="60">
    <w:name w:val="Заголовок 6 Знак"/>
    <w:basedOn w:val="a0"/>
    <w:link w:val="6"/>
    <w:uiPriority w:val="9"/>
    <w:semiHidden/>
    <w:rsid w:val="009E55CB"/>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9E55CB"/>
    <w:rPr>
      <w:rFonts w:eastAsiaTheme="majorEastAsia" w:cstheme="majorBidi"/>
      <w:color w:val="595959" w:themeColor="text1" w:themeTint="A6"/>
    </w:rPr>
  </w:style>
  <w:style w:type="character" w:customStyle="1" w:styleId="80">
    <w:name w:val="Заголовок 8 Знак"/>
    <w:basedOn w:val="a0"/>
    <w:link w:val="8"/>
    <w:uiPriority w:val="9"/>
    <w:semiHidden/>
    <w:rsid w:val="009E55CB"/>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9E55CB"/>
    <w:rPr>
      <w:rFonts w:eastAsiaTheme="majorEastAsia" w:cstheme="majorBidi"/>
      <w:color w:val="272727" w:themeColor="text1" w:themeTint="D8"/>
    </w:rPr>
  </w:style>
  <w:style w:type="paragraph" w:styleId="a3">
    <w:name w:val="Title"/>
    <w:basedOn w:val="a"/>
    <w:next w:val="a"/>
    <w:link w:val="a4"/>
    <w:uiPriority w:val="10"/>
    <w:qFormat/>
    <w:rsid w:val="009E55C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4">
    <w:name w:val="Заголовок Знак"/>
    <w:basedOn w:val="a0"/>
    <w:link w:val="a3"/>
    <w:uiPriority w:val="10"/>
    <w:rsid w:val="009E55CB"/>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9E55CB"/>
    <w:pPr>
      <w:numPr>
        <w:ilvl w:val="1"/>
      </w:numPr>
    </w:pPr>
    <w:rPr>
      <w:rFonts w:eastAsiaTheme="majorEastAsia" w:cstheme="majorBidi"/>
      <w:color w:val="595959" w:themeColor="text1" w:themeTint="A6"/>
      <w:spacing w:val="15"/>
      <w:sz w:val="28"/>
      <w:szCs w:val="28"/>
    </w:rPr>
  </w:style>
  <w:style w:type="character" w:customStyle="1" w:styleId="a6">
    <w:name w:val="Подзаголовок Знак"/>
    <w:basedOn w:val="a0"/>
    <w:link w:val="a5"/>
    <w:uiPriority w:val="11"/>
    <w:rsid w:val="009E55CB"/>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9E55CB"/>
    <w:pPr>
      <w:spacing w:before="160"/>
      <w:jc w:val="center"/>
    </w:pPr>
    <w:rPr>
      <w:i/>
      <w:iCs/>
      <w:color w:val="404040" w:themeColor="text1" w:themeTint="BF"/>
    </w:rPr>
  </w:style>
  <w:style w:type="character" w:customStyle="1" w:styleId="22">
    <w:name w:val="Цитата 2 Знак"/>
    <w:basedOn w:val="a0"/>
    <w:link w:val="21"/>
    <w:uiPriority w:val="29"/>
    <w:rsid w:val="009E55CB"/>
    <w:rPr>
      <w:i/>
      <w:iCs/>
      <w:color w:val="404040" w:themeColor="text1" w:themeTint="BF"/>
    </w:rPr>
  </w:style>
  <w:style w:type="paragraph" w:styleId="a7">
    <w:name w:val="List Paragraph"/>
    <w:basedOn w:val="a"/>
    <w:uiPriority w:val="34"/>
    <w:qFormat/>
    <w:rsid w:val="009E55CB"/>
    <w:pPr>
      <w:ind w:left="720"/>
      <w:contextualSpacing/>
    </w:pPr>
  </w:style>
  <w:style w:type="character" w:styleId="a8">
    <w:name w:val="Intense Emphasis"/>
    <w:basedOn w:val="a0"/>
    <w:uiPriority w:val="21"/>
    <w:qFormat/>
    <w:rsid w:val="009E55CB"/>
    <w:rPr>
      <w:i/>
      <w:iCs/>
      <w:color w:val="2F5496" w:themeColor="accent1" w:themeShade="BF"/>
    </w:rPr>
  </w:style>
  <w:style w:type="paragraph" w:styleId="a9">
    <w:name w:val="Intense Quote"/>
    <w:basedOn w:val="a"/>
    <w:next w:val="a"/>
    <w:link w:val="aa"/>
    <w:uiPriority w:val="30"/>
    <w:qFormat/>
    <w:rsid w:val="009E55CB"/>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a">
    <w:name w:val="Выделенная цитата Знак"/>
    <w:basedOn w:val="a0"/>
    <w:link w:val="a9"/>
    <w:uiPriority w:val="30"/>
    <w:rsid w:val="009E55CB"/>
    <w:rPr>
      <w:i/>
      <w:iCs/>
      <w:color w:val="2F5496" w:themeColor="accent1" w:themeShade="BF"/>
    </w:rPr>
  </w:style>
  <w:style w:type="character" w:styleId="ab">
    <w:name w:val="Intense Reference"/>
    <w:basedOn w:val="a0"/>
    <w:uiPriority w:val="32"/>
    <w:qFormat/>
    <w:rsid w:val="009E55CB"/>
    <w:rPr>
      <w:b/>
      <w:bCs/>
      <w:smallCaps/>
      <w:color w:val="2F5496" w:themeColor="accent1" w:themeShade="BF"/>
      <w:spacing w:val="5"/>
    </w:rPr>
  </w:style>
  <w:style w:type="paragraph" w:styleId="ac">
    <w:name w:val="No Spacing"/>
    <w:uiPriority w:val="1"/>
    <w:qFormat/>
    <w:rsid w:val="008430BF"/>
    <w:pPr>
      <w:spacing w:after="0" w:line="240" w:lineRule="auto"/>
    </w:pPr>
    <w:rPr>
      <w:rFonts w:ascii="Calibri" w:eastAsia="Times New Roman" w:hAnsi="Calibri" w:cs="Calibri"/>
      <w:kern w:val="0"/>
      <w:lang w:eastAsia="ru-RU"/>
    </w:rPr>
  </w:style>
  <w:style w:type="paragraph" w:styleId="ad">
    <w:name w:val="Balloon Text"/>
    <w:basedOn w:val="a"/>
    <w:link w:val="ae"/>
    <w:uiPriority w:val="99"/>
    <w:semiHidden/>
    <w:unhideWhenUsed/>
    <w:rsid w:val="00E71F1A"/>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E71F1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hyperlink" Target="https://docs.cntd.ru/document/456054197" TargetMode="External"/><Relationship Id="rId34" Type="http://schemas.openxmlformats.org/officeDocument/2006/relationships/image" Target="media/image27.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hyperlink" Target="https://docs.cntd.ru/document/456054197" TargetMode="External"/><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6D5EF9F-B39C-47F5-B0C0-FF34D81B05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468</TotalTime>
  <Pages>30</Pages>
  <Words>9211</Words>
  <Characters>52505</Characters>
  <Application>Microsoft Office Word</Application>
  <DocSecurity>0</DocSecurity>
  <Lines>437</Lines>
  <Paragraphs>123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61593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Holomeva_NV</dc:creator>
  <cp:keywords/>
  <dc:description/>
  <cp:lastModifiedBy>FOMENKOVA_ON</cp:lastModifiedBy>
  <cp:revision>36</cp:revision>
  <cp:lastPrinted>2025-04-22T05:44:00Z</cp:lastPrinted>
  <dcterms:created xsi:type="dcterms:W3CDTF">2025-04-07T10:27:00Z</dcterms:created>
  <dcterms:modified xsi:type="dcterms:W3CDTF">2025-05-15T06:05:00Z</dcterms:modified>
</cp:coreProperties>
</file>