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8B9C4C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 w:rsidRPr="006117AC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drawing>
          <wp:inline distT="0" distB="0" distL="0" distR="0" wp14:anchorId="4450AB93" wp14:editId="65D30A5B">
            <wp:extent cx="876300" cy="895350"/>
            <wp:effectExtent l="19050" t="0" r="0" b="0"/>
            <wp:docPr id="1" name="Рисунок 1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3_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F7CAE2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6117AC">
        <w:rPr>
          <w:rFonts w:ascii="Times New Roman" w:eastAsia="Calibri" w:hAnsi="Times New Roman" w:cs="Times New Roman"/>
          <w:b/>
          <w:sz w:val="28"/>
        </w:rPr>
        <w:t>АДМИНИСТРАЦИЯ МУНИЦИПАЛЬНОГО ОБРАЗОВАНИЯ</w:t>
      </w:r>
    </w:p>
    <w:p w14:paraId="302EE737" w14:textId="77777777" w:rsidR="005123C1" w:rsidRPr="006117AC" w:rsidRDefault="00092DE4" w:rsidP="00E1360D">
      <w:pPr>
        <w:spacing w:after="0" w:line="240" w:lineRule="auto"/>
        <w:ind w:left="-142" w:hanging="425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«РУДНЯНСКИЙ МУНИЦИПАЛЬНЫЙ ОКРУГ»</w:t>
      </w:r>
      <w:r w:rsidR="00E1360D">
        <w:rPr>
          <w:rFonts w:ascii="Times New Roman" w:eastAsia="Calibri" w:hAnsi="Times New Roman" w:cs="Times New Roman"/>
          <w:b/>
          <w:sz w:val="28"/>
        </w:rPr>
        <w:t xml:space="preserve"> СМОЛЕНСКОЙ </w:t>
      </w:r>
      <w:r w:rsidR="005123C1" w:rsidRPr="006117AC">
        <w:rPr>
          <w:rFonts w:ascii="Times New Roman" w:eastAsia="Calibri" w:hAnsi="Times New Roman" w:cs="Times New Roman"/>
          <w:b/>
          <w:sz w:val="28"/>
        </w:rPr>
        <w:t>ОБЛАСТИ</w:t>
      </w:r>
    </w:p>
    <w:p w14:paraId="1268FBC8" w14:textId="77777777" w:rsidR="005123C1" w:rsidRPr="006117AC" w:rsidRDefault="005123C1" w:rsidP="005123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08FD01E" w14:textId="77777777" w:rsidR="005123C1" w:rsidRPr="006117AC" w:rsidRDefault="005123C1" w:rsidP="005123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17A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 О С Т А Н О В Л Е Н И Е</w:t>
      </w:r>
    </w:p>
    <w:p w14:paraId="082FEC0A" w14:textId="77777777" w:rsidR="005123C1" w:rsidRPr="006117AC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17EE6A5" w14:textId="6D27EC6F" w:rsidR="005123C1" w:rsidRPr="004A7271" w:rsidRDefault="006000FB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4C2C0C" w:rsidRPr="004A7271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="00DE6369">
        <w:rPr>
          <w:rFonts w:ascii="Times New Roman" w:eastAsia="Calibri" w:hAnsi="Times New Roman" w:cs="Times New Roman"/>
          <w:sz w:val="28"/>
          <w:szCs w:val="28"/>
        </w:rPr>
        <w:t xml:space="preserve">15.09.2026 </w:t>
      </w:r>
      <w:bookmarkStart w:id="0" w:name="_GoBack"/>
      <w:bookmarkEnd w:id="0"/>
      <w:r w:rsidR="00543E01" w:rsidRPr="004A7271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5123C1" w:rsidRPr="004A7271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DE6369">
        <w:rPr>
          <w:rFonts w:ascii="Times New Roman" w:eastAsia="Calibri" w:hAnsi="Times New Roman" w:cs="Times New Roman"/>
          <w:sz w:val="28"/>
          <w:szCs w:val="28"/>
        </w:rPr>
        <w:t xml:space="preserve"> 355</w:t>
      </w:r>
    </w:p>
    <w:p w14:paraId="6C630575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DFBDE7" w14:textId="77777777" w:rsidR="00364E51" w:rsidRDefault="005123C1" w:rsidP="00364E5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</w:p>
    <w:p w14:paraId="6F294498" w14:textId="6613B071" w:rsidR="005B2ACF" w:rsidRDefault="005123C1" w:rsidP="005B2A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27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64E51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5B2ACF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</w:p>
    <w:p w14:paraId="1D396731" w14:textId="77777777" w:rsidR="005B2ACF" w:rsidRDefault="005B2ACF" w:rsidP="005B2A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17AC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17AC">
        <w:rPr>
          <w:rFonts w:ascii="Times New Roman" w:eastAsia="Calibri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117AC">
        <w:rPr>
          <w:rFonts w:ascii="Times New Roman" w:eastAsia="Calibri" w:hAnsi="Times New Roman" w:cs="Times New Roman"/>
          <w:sz w:val="28"/>
          <w:szCs w:val="28"/>
        </w:rPr>
        <w:t xml:space="preserve">Руднянский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</w:p>
    <w:p w14:paraId="4D64712C" w14:textId="77777777" w:rsidR="005B2ACF" w:rsidRDefault="005B2ACF" w:rsidP="005B2A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округ» </w:t>
      </w:r>
      <w:r w:rsidRPr="006117AC">
        <w:rPr>
          <w:rFonts w:ascii="Times New Roman" w:eastAsia="Calibri" w:hAnsi="Times New Roman" w:cs="Times New Roman"/>
          <w:sz w:val="28"/>
          <w:szCs w:val="28"/>
        </w:rPr>
        <w:t>Смоленской области</w:t>
      </w:r>
      <w:r w:rsidRPr="005B2AC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A4073C7" w14:textId="0C88EAA2" w:rsidR="005123C1" w:rsidRDefault="005B2ACF" w:rsidP="005B2A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01.11.2025 г. </w:t>
      </w:r>
      <w:r w:rsidR="00364E51">
        <w:rPr>
          <w:rFonts w:ascii="Times New Roman" w:eastAsia="Calibri" w:hAnsi="Times New Roman" w:cs="Times New Roman"/>
          <w:sz w:val="28"/>
          <w:szCs w:val="28"/>
        </w:rPr>
        <w:t xml:space="preserve">№ 586 </w:t>
      </w:r>
    </w:p>
    <w:p w14:paraId="55A66771" w14:textId="77777777" w:rsidR="005123C1" w:rsidRPr="004A7271" w:rsidRDefault="005123C1" w:rsidP="005123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FE3662" w14:textId="6CFA9B4A" w:rsidR="00364E51" w:rsidRPr="00364E51" w:rsidRDefault="005B2ACF" w:rsidP="00CC12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364E51" w:rsidRPr="00364E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ем</w:t>
      </w:r>
      <w:r w:rsidR="00364E51" w:rsidRPr="00364E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Правительства Российской Федерации Nº555 от 27.04.2024 "О целевом обучении  по образовательным программам</w:t>
      </w:r>
      <w:r w:rsidR="00364E51" w:rsidRPr="00364E51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64E51" w:rsidRPr="00364E5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среднего профессионального и высшего образования", Федерального закона "0б образовании в Российской Федерации", Указа Губернатора Смоленской области от 07.03.2024 Nº21 "О ежемесячной денежной выплате студентам организаций, осуществляющих образовательную деятельность по образовательным программам среднего профессионального и высшего образования, а так же ординаторам организаций, осуществляющих образовательную деятельность по образовательным программам  высшего образования, заключившим  договор о целевом обучении с органами государственной власти Смоленской области, органами самоуправления муниципальных образований Смоленской области  и иными государственными или муниципальными учреждениями, областными государственными  или муниципальными предприятиями, хозяйственными обществами, в уставных капиталах которых присутствует доля Смоленской области или муниципального образования Смоленской области", в </w:t>
      </w:r>
      <w:r w:rsidR="00364E51" w:rsidRPr="00364E51">
        <w:rPr>
          <w:rFonts w:ascii="Times New Roman" w:hAnsi="Times New Roman" w:cs="Times New Roman"/>
          <w:sz w:val="28"/>
          <w:szCs w:val="28"/>
        </w:rPr>
        <w:t>целях обеспечения условий для развития кадрового потенциала муниципальных образовательных организаций и учреждений культуры,</w:t>
      </w:r>
    </w:p>
    <w:p w14:paraId="42794078" w14:textId="77777777" w:rsidR="00364E51" w:rsidRPr="00364E51" w:rsidRDefault="00364E51" w:rsidP="00364E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0AB0087" w14:textId="77777777" w:rsidR="00364E51" w:rsidRPr="00364E51" w:rsidRDefault="00364E51" w:rsidP="00364E51">
      <w:pPr>
        <w:spacing w:line="240" w:lineRule="auto"/>
        <w:jc w:val="both"/>
        <w:rPr>
          <w:b/>
          <w:bCs/>
        </w:rPr>
      </w:pPr>
      <w:r w:rsidRPr="00364E51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«Руднянский муниципальный округ» Смоленской области п о с т а н о в л я е т:</w:t>
      </w:r>
      <w:r w:rsidRPr="00364E51">
        <w:rPr>
          <w:b/>
          <w:bCs/>
        </w:rPr>
        <w:t xml:space="preserve"> </w:t>
      </w:r>
    </w:p>
    <w:p w14:paraId="06E52BB6" w14:textId="6ADEBE91" w:rsidR="005123C1" w:rsidRPr="00EF0816" w:rsidRDefault="005123C1" w:rsidP="00EF0816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0816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E619C8" w:rsidRPr="00EF081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64E51" w:rsidRPr="00EF0816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5B2ACF" w:rsidRPr="00EF0816"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образования «Руднянский муниципальный округ» Смоленской области от 01.11.2025 г. </w:t>
      </w:r>
      <w:r w:rsidR="00364E51" w:rsidRPr="00EF0816">
        <w:rPr>
          <w:rFonts w:ascii="Times New Roman" w:eastAsia="Calibri" w:hAnsi="Times New Roman" w:cs="Times New Roman"/>
          <w:sz w:val="28"/>
          <w:szCs w:val="28"/>
        </w:rPr>
        <w:t xml:space="preserve">№ 586 «Об утверждении порядка </w:t>
      </w:r>
      <w:r w:rsidR="00364E51" w:rsidRPr="00EF0816">
        <w:rPr>
          <w:rFonts w:ascii="Times New Roman" w:hAnsi="Times New Roman" w:cs="Times New Roman"/>
          <w:sz w:val="28"/>
          <w:szCs w:val="28"/>
        </w:rPr>
        <w:t>предоставления ежемесячной денежной выплаты студентам, заключившим договор о целевом обучении с</w:t>
      </w:r>
      <w:r w:rsidR="00364E51" w:rsidRPr="00EF0816">
        <w:rPr>
          <w:rFonts w:ascii="Times New Roman" w:eastAsia="Calibri" w:hAnsi="Times New Roman" w:cs="Times New Roman"/>
          <w:sz w:val="28"/>
          <w:szCs w:val="28"/>
        </w:rPr>
        <w:t xml:space="preserve"> Администрацией </w:t>
      </w:r>
      <w:r w:rsidR="00364E51" w:rsidRPr="00EF081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муниципального образования «Руднянский муниципальный округ» Смоленской области </w:t>
      </w:r>
      <w:r w:rsidRPr="00EF0816">
        <w:rPr>
          <w:rFonts w:ascii="Times New Roman" w:eastAsia="Calibri" w:hAnsi="Times New Roman" w:cs="Times New Roman"/>
          <w:sz w:val="28"/>
          <w:szCs w:val="28"/>
        </w:rPr>
        <w:t>следующие изменения</w:t>
      </w:r>
      <w:r w:rsidR="004A7271" w:rsidRPr="00EF0816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81327F8" w14:textId="2F07674F" w:rsidR="007540F6" w:rsidRPr="006000FB" w:rsidRDefault="00CC1242" w:rsidP="00133A73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="00B75E0D" w:rsidRPr="00B75E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аздел </w:t>
      </w:r>
      <w:r w:rsidR="00AD7597" w:rsidRPr="00B75E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дополнить пунктами</w:t>
      </w:r>
      <w:r w:rsidR="005B2AC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4.6.,4.7.,4.8.</w:t>
      </w:r>
      <w:r w:rsidR="00EF08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</w:t>
      </w:r>
      <w:r w:rsidR="00B75E0D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53F2B99E" w14:textId="03A09753" w:rsidR="005E68CD" w:rsidRDefault="005B2ACF" w:rsidP="005449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64E51" w:rsidRPr="00364E51">
        <w:rPr>
          <w:rFonts w:ascii="Times New Roman" w:hAnsi="Times New Roman" w:cs="Times New Roman"/>
          <w:sz w:val="28"/>
          <w:szCs w:val="28"/>
        </w:rPr>
        <w:t>4.6</w:t>
      </w:r>
      <w:r w:rsidR="00544995">
        <w:rPr>
          <w:rFonts w:ascii="Times New Roman" w:hAnsi="Times New Roman" w:cs="Times New Roman"/>
          <w:sz w:val="28"/>
          <w:szCs w:val="28"/>
        </w:rPr>
        <w:t>.</w:t>
      </w:r>
      <w:r w:rsidR="00364E51" w:rsidRPr="00364E51">
        <w:rPr>
          <w:rFonts w:ascii="Times New Roman" w:hAnsi="Times New Roman" w:cs="Times New Roman"/>
          <w:sz w:val="28"/>
          <w:szCs w:val="28"/>
        </w:rPr>
        <w:t xml:space="preserve"> Размер ежеме</w:t>
      </w:r>
      <w:r w:rsidR="00364E51">
        <w:rPr>
          <w:rFonts w:ascii="Times New Roman" w:hAnsi="Times New Roman" w:cs="Times New Roman"/>
          <w:sz w:val="28"/>
          <w:szCs w:val="28"/>
        </w:rPr>
        <w:t>сячной выплаты, назначаемой студентам, обучающимся на 1- 3 курсах в организациях, осуществляющих образовательную деятельность по образовательным программам высшего образования, набравшим 90 и более баллов по одному и более предметам по итогам государственно итоговой аттестации по  образовательным программам среднего общего образования в форме единого государственного экзамена (далее – государственная итоговая аттестация), заключившим договор о целевом обучении с органами государственной власти Смоленской области, органами местного самоуправления муниципальных образований Смоленской области, областными или муниципальными учреждениями, областными государственными или муниципальными унитарными предприятиями, хозяйственными обществами, в уставных капиталах которых присутствует доля Смоленской области или муниципального образования Смоленской области, составляет 10000 рублей;</w:t>
      </w:r>
    </w:p>
    <w:p w14:paraId="412DFA92" w14:textId="5F4FEB96" w:rsidR="00364E51" w:rsidRDefault="00544995" w:rsidP="005449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Размер ежемесячной денежной выплаты, назначаемой студентам, обучающимся на 4, 5 курсах (не являющихся последним (выпускным) курсом) в организациях, осуществляющих образовательную деятельность по образовательным программам высшего образования, набравшим 90 и более баллов по одному и белее предметам по итогам государственной итоговой аттестации, заключившим договор о целевом обучении с органами государственной власти Смоленской области, органами местного самоуправления муниципальных образований Смоленской области, областными государственными или муниципальными учреждениями, областными государственными или муниципальными унитарными предприятиями, хозяйственными обществами, в уставных капиталах которых присутствует доля Смоленской области или муниципального образования Смоленской области, составляет 15000 рублей;</w:t>
      </w:r>
    </w:p>
    <w:p w14:paraId="1E81D733" w14:textId="3FA62A11" w:rsidR="00CC1242" w:rsidRDefault="00544995" w:rsidP="00CC124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Размер ежемесячной денежной выплаты, назначаемой студентам, обучающимся на последнем (выпускном) курсе в организациях, осуществляющих образовательную деятельность по образовательным программам высшего образования, набравшим 90 и более баллов по одному и более предметам по итогам государственной итоговой аттестации, заключившим договор о целевом обучении с органами государственной власти Смоленской области, ор</w:t>
      </w:r>
      <w:r w:rsidR="00CC1242">
        <w:rPr>
          <w:rFonts w:ascii="Times New Roman" w:hAnsi="Times New Roman" w:cs="Times New Roman"/>
          <w:sz w:val="28"/>
          <w:szCs w:val="28"/>
        </w:rPr>
        <w:t>га</w:t>
      </w:r>
      <w:r>
        <w:rPr>
          <w:rFonts w:ascii="Times New Roman" w:hAnsi="Times New Roman" w:cs="Times New Roman"/>
          <w:sz w:val="28"/>
          <w:szCs w:val="28"/>
        </w:rPr>
        <w:t xml:space="preserve">нами местного самоуправления муниципальных образований Смоленской области, областными государственными или муниципальными учреждениями, областными государственными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муниципальными унитарными предприятиями, хозяйственными обществами, в уставных капиталах </w:t>
      </w:r>
      <w:r w:rsidR="00CC1242">
        <w:rPr>
          <w:rFonts w:ascii="Times New Roman" w:hAnsi="Times New Roman" w:cs="Times New Roman"/>
          <w:sz w:val="28"/>
          <w:szCs w:val="28"/>
        </w:rPr>
        <w:t>которых присутствует доля Смоленской области или муниципального образования Смоленской области, составляет 20000 рублей</w:t>
      </w:r>
      <w:r w:rsidR="005B2ACF">
        <w:rPr>
          <w:rFonts w:ascii="Times New Roman" w:hAnsi="Times New Roman" w:cs="Times New Roman"/>
          <w:sz w:val="28"/>
          <w:szCs w:val="28"/>
        </w:rPr>
        <w:t>»</w:t>
      </w:r>
      <w:r w:rsidR="00CC1242">
        <w:rPr>
          <w:rFonts w:ascii="Times New Roman" w:hAnsi="Times New Roman" w:cs="Times New Roman"/>
          <w:sz w:val="28"/>
          <w:szCs w:val="28"/>
        </w:rPr>
        <w:t>.</w:t>
      </w:r>
    </w:p>
    <w:p w14:paraId="6B864FFE" w14:textId="1B38D771" w:rsidR="00CC1242" w:rsidRDefault="00EF0816" w:rsidP="00CC124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C1242">
        <w:rPr>
          <w:rFonts w:ascii="Times New Roman" w:hAnsi="Times New Roman" w:cs="Times New Roman"/>
          <w:sz w:val="28"/>
          <w:szCs w:val="28"/>
        </w:rPr>
        <w:t xml:space="preserve">. </w:t>
      </w:r>
      <w:r w:rsidR="00CC1242" w:rsidRPr="004876E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</w:t>
      </w:r>
      <w:r w:rsidR="00CC1242">
        <w:rPr>
          <w:rFonts w:ascii="Times New Roman" w:hAnsi="Times New Roman" w:cs="Times New Roman"/>
          <w:sz w:val="28"/>
          <w:szCs w:val="28"/>
        </w:rPr>
        <w:t>ления возложить на заместителя Г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лавы </w:t>
      </w:r>
      <w:r w:rsidR="00CC1242" w:rsidRPr="004876EF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CC1242">
        <w:rPr>
          <w:rFonts w:ascii="Times New Roman" w:eastAsia="Calibri" w:hAnsi="Times New Roman" w:cs="Times New Roman"/>
          <w:sz w:val="28"/>
          <w:szCs w:val="28"/>
        </w:rPr>
        <w:t>«</w:t>
      </w:r>
      <w:r w:rsidR="00CC1242" w:rsidRPr="004876EF">
        <w:rPr>
          <w:rFonts w:ascii="Times New Roman" w:eastAsia="Calibri" w:hAnsi="Times New Roman" w:cs="Times New Roman"/>
          <w:sz w:val="28"/>
          <w:szCs w:val="28"/>
        </w:rPr>
        <w:t>Руд</w:t>
      </w:r>
      <w:r w:rsidR="00CC1242">
        <w:rPr>
          <w:rFonts w:ascii="Times New Roman" w:eastAsia="Calibri" w:hAnsi="Times New Roman" w:cs="Times New Roman"/>
          <w:sz w:val="28"/>
          <w:szCs w:val="28"/>
        </w:rPr>
        <w:t>нянский муниципальный округ» Смоленской области Романенко В.А.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1E0981" w14:textId="1BD963DF" w:rsidR="00CC1242" w:rsidRPr="00964892" w:rsidRDefault="00EF0816" w:rsidP="00CC124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CC1242" w:rsidRPr="00373F98">
        <w:rPr>
          <w:rFonts w:ascii="Times New Roman" w:hAnsi="Times New Roman" w:cs="Times New Roman"/>
          <w:sz w:val="28"/>
          <w:szCs w:val="28"/>
        </w:rPr>
        <w:t xml:space="preserve">со дня его официального опубликования </w:t>
      </w:r>
      <w:r w:rsidR="00CC1242">
        <w:rPr>
          <w:rFonts w:ascii="Times New Roman" w:hAnsi="Times New Roman" w:cs="Times New Roman"/>
          <w:sz w:val="28"/>
          <w:szCs w:val="28"/>
        </w:rPr>
        <w:t xml:space="preserve">(обнародования) в соответствии с Уставом муниципального образования «Руднянский муниципальный округ» Смоленской области </w:t>
      </w:r>
      <w:r w:rsidR="00CC1242" w:rsidRPr="00373F98">
        <w:rPr>
          <w:rFonts w:ascii="Times New Roman" w:hAnsi="Times New Roman" w:cs="Times New Roman"/>
          <w:sz w:val="28"/>
          <w:szCs w:val="28"/>
        </w:rPr>
        <w:t>и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 распространяет</w:t>
      </w:r>
      <w:r w:rsidR="00CC1242">
        <w:rPr>
          <w:rFonts w:ascii="Times New Roman" w:hAnsi="Times New Roman" w:cs="Times New Roman"/>
          <w:sz w:val="28"/>
          <w:szCs w:val="28"/>
        </w:rPr>
        <w:t xml:space="preserve"> свое действие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1 </w:t>
      </w:r>
      <w:r w:rsidR="00CC1242">
        <w:rPr>
          <w:rFonts w:ascii="Times New Roman" w:hAnsi="Times New Roman" w:cs="Times New Roman"/>
          <w:sz w:val="28"/>
          <w:szCs w:val="28"/>
        </w:rPr>
        <w:t>сентября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 202</w:t>
      </w:r>
      <w:r w:rsidR="00CC1242">
        <w:rPr>
          <w:rFonts w:ascii="Times New Roman" w:hAnsi="Times New Roman" w:cs="Times New Roman"/>
          <w:sz w:val="28"/>
          <w:szCs w:val="28"/>
        </w:rPr>
        <w:t>6</w:t>
      </w:r>
      <w:r w:rsidR="00CC1242" w:rsidRPr="004876E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C1242">
        <w:rPr>
          <w:rFonts w:ascii="Times New Roman" w:hAnsi="Times New Roman" w:cs="Times New Roman"/>
          <w:sz w:val="28"/>
          <w:szCs w:val="28"/>
        </w:rPr>
        <w:t>.</w:t>
      </w:r>
    </w:p>
    <w:p w14:paraId="4E4D197A" w14:textId="77777777" w:rsidR="00CC1242" w:rsidRPr="00364E51" w:rsidRDefault="00CC1242" w:rsidP="0054499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C7CC0D" w14:textId="77777777" w:rsidR="00E619C8" w:rsidRPr="00850DFC" w:rsidRDefault="00E619C8" w:rsidP="00E619C8">
      <w:pPr>
        <w:pStyle w:val="ae"/>
        <w:rPr>
          <w:rFonts w:ascii="Times New Roman" w:hAnsi="Times New Roman"/>
          <w:sz w:val="28"/>
          <w:szCs w:val="28"/>
        </w:rPr>
      </w:pPr>
      <w:r w:rsidRPr="00850DFC">
        <w:rPr>
          <w:rFonts w:ascii="Times New Roman" w:hAnsi="Times New Roman"/>
          <w:sz w:val="28"/>
          <w:szCs w:val="28"/>
        </w:rPr>
        <w:t>Глав</w:t>
      </w:r>
      <w:r w:rsidR="00FF0568">
        <w:rPr>
          <w:rFonts w:ascii="Times New Roman" w:hAnsi="Times New Roman"/>
          <w:sz w:val="28"/>
          <w:szCs w:val="28"/>
        </w:rPr>
        <w:t>а</w:t>
      </w:r>
      <w:r w:rsidRPr="00850DFC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14:paraId="08EBC68C" w14:textId="77777777" w:rsidR="00E619C8" w:rsidRPr="00850DFC" w:rsidRDefault="00E619C8" w:rsidP="00E619C8">
      <w:pPr>
        <w:pStyle w:val="ae"/>
        <w:rPr>
          <w:rFonts w:ascii="Times New Roman" w:hAnsi="Times New Roman"/>
          <w:sz w:val="28"/>
          <w:szCs w:val="28"/>
        </w:rPr>
      </w:pPr>
      <w:r w:rsidRPr="00850DFC">
        <w:rPr>
          <w:rFonts w:ascii="Times New Roman" w:hAnsi="Times New Roman"/>
          <w:sz w:val="28"/>
          <w:szCs w:val="28"/>
        </w:rPr>
        <w:t>«Руднянский муниципальный округ»</w:t>
      </w:r>
    </w:p>
    <w:p w14:paraId="582CA8B2" w14:textId="77777777" w:rsidR="00F6741E" w:rsidRPr="00E619C8" w:rsidRDefault="00E619C8" w:rsidP="00E619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0DFC">
        <w:rPr>
          <w:rFonts w:ascii="Times New Roman" w:hAnsi="Times New Roman"/>
          <w:sz w:val="28"/>
          <w:szCs w:val="28"/>
        </w:rPr>
        <w:t>Смоленской области</w:t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AC4C56" w:rsidRPr="00E619C8">
        <w:rPr>
          <w:b/>
          <w:bCs/>
          <w:sz w:val="24"/>
          <w:szCs w:val="24"/>
        </w:rPr>
        <w:tab/>
      </w:r>
      <w:r w:rsidR="00FF0568">
        <w:rPr>
          <w:rFonts w:ascii="Times New Roman" w:hAnsi="Times New Roman" w:cs="Times New Roman"/>
          <w:b/>
          <w:bCs/>
          <w:sz w:val="28"/>
          <w:szCs w:val="28"/>
        </w:rPr>
        <w:t>Ю.И. Ивашкин</w:t>
      </w:r>
    </w:p>
    <w:sectPr w:rsidR="00F6741E" w:rsidRPr="00E619C8" w:rsidSect="001D0BF1">
      <w:headerReference w:type="default" r:id="rId10"/>
      <w:footerReference w:type="default" r:id="rId11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067B3" w14:textId="77777777" w:rsidR="00403523" w:rsidRDefault="00403523">
      <w:pPr>
        <w:spacing w:after="0" w:line="240" w:lineRule="auto"/>
      </w:pPr>
      <w:r>
        <w:separator/>
      </w:r>
    </w:p>
  </w:endnote>
  <w:endnote w:type="continuationSeparator" w:id="0">
    <w:p w14:paraId="2C497394" w14:textId="77777777" w:rsidR="00403523" w:rsidRDefault="00403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677EE" w14:textId="77777777" w:rsidR="00AC406C" w:rsidRDefault="00AC406C">
    <w:pPr>
      <w:pStyle w:val="a4"/>
    </w:pPr>
  </w:p>
  <w:p w14:paraId="7983D21B" w14:textId="77777777" w:rsidR="00AC406C" w:rsidRDefault="00AC406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9994A3" w14:textId="77777777" w:rsidR="00403523" w:rsidRDefault="00403523">
      <w:pPr>
        <w:spacing w:after="0" w:line="240" w:lineRule="auto"/>
      </w:pPr>
      <w:r>
        <w:separator/>
      </w:r>
    </w:p>
  </w:footnote>
  <w:footnote w:type="continuationSeparator" w:id="0">
    <w:p w14:paraId="037BBB17" w14:textId="77777777" w:rsidR="00403523" w:rsidRDefault="00403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A1B0C" w14:textId="53D77F5C" w:rsidR="00911576" w:rsidRPr="00911576" w:rsidRDefault="00911576">
    <w:pPr>
      <w:pStyle w:val="af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93C25"/>
    <w:multiLevelType w:val="multilevel"/>
    <w:tmpl w:val="1F4E4BCC"/>
    <w:lvl w:ilvl="0">
      <w:start w:val="1"/>
      <w:numFmt w:val="decimal"/>
      <w:lvlText w:val="%1."/>
      <w:lvlJc w:val="left"/>
      <w:pPr>
        <w:ind w:left="360" w:firstLine="0"/>
      </w:pPr>
      <w:rPr>
        <w:rFonts w:ascii="Times New Roman" w:hAnsi="Times New Roman" w:cs="Times New Roman" w:hint="default"/>
        <w:b w:val="0"/>
        <w:sz w:val="28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FF0000"/>
      </w:rPr>
    </w:lvl>
  </w:abstractNum>
  <w:abstractNum w:abstractNumId="1">
    <w:nsid w:val="22647E0B"/>
    <w:multiLevelType w:val="multilevel"/>
    <w:tmpl w:val="CEAE82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2D3C0489"/>
    <w:multiLevelType w:val="hybridMultilevel"/>
    <w:tmpl w:val="44000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3C1"/>
    <w:rsid w:val="0000065D"/>
    <w:rsid w:val="00002E86"/>
    <w:rsid w:val="00020871"/>
    <w:rsid w:val="00027430"/>
    <w:rsid w:val="000403F2"/>
    <w:rsid w:val="00045C53"/>
    <w:rsid w:val="00052BA6"/>
    <w:rsid w:val="000564AB"/>
    <w:rsid w:val="00071BC8"/>
    <w:rsid w:val="00077351"/>
    <w:rsid w:val="00082577"/>
    <w:rsid w:val="00092DE4"/>
    <w:rsid w:val="00097232"/>
    <w:rsid w:val="000A21B7"/>
    <w:rsid w:val="000F26E6"/>
    <w:rsid w:val="00133A73"/>
    <w:rsid w:val="001D0BF1"/>
    <w:rsid w:val="001D36B2"/>
    <w:rsid w:val="001D462E"/>
    <w:rsid w:val="001E18E4"/>
    <w:rsid w:val="001F2C83"/>
    <w:rsid w:val="001F6EC5"/>
    <w:rsid w:val="002027B4"/>
    <w:rsid w:val="002303FB"/>
    <w:rsid w:val="0023053D"/>
    <w:rsid w:val="0023485A"/>
    <w:rsid w:val="002447DE"/>
    <w:rsid w:val="00250C81"/>
    <w:rsid w:val="00251BE5"/>
    <w:rsid w:val="002564D3"/>
    <w:rsid w:val="00262FD8"/>
    <w:rsid w:val="00282EC4"/>
    <w:rsid w:val="0029206F"/>
    <w:rsid w:val="002C0524"/>
    <w:rsid w:val="003106E9"/>
    <w:rsid w:val="003333C7"/>
    <w:rsid w:val="00343CB7"/>
    <w:rsid w:val="00345566"/>
    <w:rsid w:val="00354C74"/>
    <w:rsid w:val="003636E7"/>
    <w:rsid w:val="0036451D"/>
    <w:rsid w:val="00364E51"/>
    <w:rsid w:val="00387292"/>
    <w:rsid w:val="003915E5"/>
    <w:rsid w:val="00395D83"/>
    <w:rsid w:val="00397B66"/>
    <w:rsid w:val="003A16C9"/>
    <w:rsid w:val="003A2C42"/>
    <w:rsid w:val="003C5F20"/>
    <w:rsid w:val="003C6348"/>
    <w:rsid w:val="003D4BCD"/>
    <w:rsid w:val="003D5297"/>
    <w:rsid w:val="003E0C84"/>
    <w:rsid w:val="003E7A51"/>
    <w:rsid w:val="00402287"/>
    <w:rsid w:val="00403523"/>
    <w:rsid w:val="00425897"/>
    <w:rsid w:val="00426B61"/>
    <w:rsid w:val="00426D08"/>
    <w:rsid w:val="00432EED"/>
    <w:rsid w:val="00464AC2"/>
    <w:rsid w:val="004732FA"/>
    <w:rsid w:val="004854FD"/>
    <w:rsid w:val="00487CF8"/>
    <w:rsid w:val="004922FD"/>
    <w:rsid w:val="0049293B"/>
    <w:rsid w:val="004A25FE"/>
    <w:rsid w:val="004A7271"/>
    <w:rsid w:val="004C2C0C"/>
    <w:rsid w:val="004C7399"/>
    <w:rsid w:val="004D4C12"/>
    <w:rsid w:val="004E78CE"/>
    <w:rsid w:val="004F0CFC"/>
    <w:rsid w:val="004F52B3"/>
    <w:rsid w:val="005104FE"/>
    <w:rsid w:val="005123C1"/>
    <w:rsid w:val="00543E01"/>
    <w:rsid w:val="00544995"/>
    <w:rsid w:val="0056114B"/>
    <w:rsid w:val="0056738B"/>
    <w:rsid w:val="00571231"/>
    <w:rsid w:val="00583ACF"/>
    <w:rsid w:val="005A73DF"/>
    <w:rsid w:val="005B2ACF"/>
    <w:rsid w:val="005B4497"/>
    <w:rsid w:val="005B4C96"/>
    <w:rsid w:val="005C0945"/>
    <w:rsid w:val="005E2C7E"/>
    <w:rsid w:val="005E68CD"/>
    <w:rsid w:val="005F1A5C"/>
    <w:rsid w:val="005F7B09"/>
    <w:rsid w:val="006000FB"/>
    <w:rsid w:val="00603937"/>
    <w:rsid w:val="00620EB7"/>
    <w:rsid w:val="00621A8D"/>
    <w:rsid w:val="006466B2"/>
    <w:rsid w:val="00682038"/>
    <w:rsid w:val="00682B6B"/>
    <w:rsid w:val="0069194D"/>
    <w:rsid w:val="00692AE1"/>
    <w:rsid w:val="006A725F"/>
    <w:rsid w:val="006B58FA"/>
    <w:rsid w:val="006C251D"/>
    <w:rsid w:val="006C6E62"/>
    <w:rsid w:val="006D3ECA"/>
    <w:rsid w:val="00701A0B"/>
    <w:rsid w:val="00703981"/>
    <w:rsid w:val="00704D43"/>
    <w:rsid w:val="00717598"/>
    <w:rsid w:val="007474B8"/>
    <w:rsid w:val="007540F6"/>
    <w:rsid w:val="00766463"/>
    <w:rsid w:val="00784266"/>
    <w:rsid w:val="00796381"/>
    <w:rsid w:val="007A1220"/>
    <w:rsid w:val="007B2CA8"/>
    <w:rsid w:val="007B3C58"/>
    <w:rsid w:val="007E2709"/>
    <w:rsid w:val="00803BDD"/>
    <w:rsid w:val="00856990"/>
    <w:rsid w:val="008702CD"/>
    <w:rsid w:val="00872833"/>
    <w:rsid w:val="00880002"/>
    <w:rsid w:val="00880784"/>
    <w:rsid w:val="00885A8D"/>
    <w:rsid w:val="008C1D4D"/>
    <w:rsid w:val="008C343F"/>
    <w:rsid w:val="008C66A1"/>
    <w:rsid w:val="008D6A1A"/>
    <w:rsid w:val="008D7F06"/>
    <w:rsid w:val="008E010E"/>
    <w:rsid w:val="008E7D38"/>
    <w:rsid w:val="008F3A67"/>
    <w:rsid w:val="00911576"/>
    <w:rsid w:val="00915885"/>
    <w:rsid w:val="0093243F"/>
    <w:rsid w:val="009440E4"/>
    <w:rsid w:val="00955226"/>
    <w:rsid w:val="0096571B"/>
    <w:rsid w:val="00967D78"/>
    <w:rsid w:val="00972151"/>
    <w:rsid w:val="00981832"/>
    <w:rsid w:val="00981B14"/>
    <w:rsid w:val="00982D14"/>
    <w:rsid w:val="00986746"/>
    <w:rsid w:val="009B3818"/>
    <w:rsid w:val="009B454E"/>
    <w:rsid w:val="009C382A"/>
    <w:rsid w:val="009D40FA"/>
    <w:rsid w:val="009D6744"/>
    <w:rsid w:val="009E0257"/>
    <w:rsid w:val="009E3517"/>
    <w:rsid w:val="009E3924"/>
    <w:rsid w:val="009F2822"/>
    <w:rsid w:val="009F4986"/>
    <w:rsid w:val="00A027F6"/>
    <w:rsid w:val="00A265B7"/>
    <w:rsid w:val="00A265CD"/>
    <w:rsid w:val="00A3156A"/>
    <w:rsid w:val="00A3237B"/>
    <w:rsid w:val="00A658A4"/>
    <w:rsid w:val="00A80214"/>
    <w:rsid w:val="00A82F3F"/>
    <w:rsid w:val="00AA398E"/>
    <w:rsid w:val="00AB4CA5"/>
    <w:rsid w:val="00AC1C2D"/>
    <w:rsid w:val="00AC406C"/>
    <w:rsid w:val="00AC4686"/>
    <w:rsid w:val="00AC4C56"/>
    <w:rsid w:val="00AD4410"/>
    <w:rsid w:val="00AD7597"/>
    <w:rsid w:val="00B20167"/>
    <w:rsid w:val="00B26A04"/>
    <w:rsid w:val="00B311D0"/>
    <w:rsid w:val="00B368F3"/>
    <w:rsid w:val="00B46C97"/>
    <w:rsid w:val="00B55983"/>
    <w:rsid w:val="00B73919"/>
    <w:rsid w:val="00B74CD3"/>
    <w:rsid w:val="00B75E0D"/>
    <w:rsid w:val="00B8035B"/>
    <w:rsid w:val="00B93176"/>
    <w:rsid w:val="00BA2B89"/>
    <w:rsid w:val="00BB0C79"/>
    <w:rsid w:val="00BB5E78"/>
    <w:rsid w:val="00BF374F"/>
    <w:rsid w:val="00C03A6B"/>
    <w:rsid w:val="00C1298A"/>
    <w:rsid w:val="00C21AD9"/>
    <w:rsid w:val="00C44001"/>
    <w:rsid w:val="00C5503E"/>
    <w:rsid w:val="00C8020D"/>
    <w:rsid w:val="00CB37B5"/>
    <w:rsid w:val="00CC1242"/>
    <w:rsid w:val="00CC3F3A"/>
    <w:rsid w:val="00CC4252"/>
    <w:rsid w:val="00CC6411"/>
    <w:rsid w:val="00CD153D"/>
    <w:rsid w:val="00CD3CC4"/>
    <w:rsid w:val="00CE148C"/>
    <w:rsid w:val="00CE5F68"/>
    <w:rsid w:val="00CF11C0"/>
    <w:rsid w:val="00CF2364"/>
    <w:rsid w:val="00D13E68"/>
    <w:rsid w:val="00D15988"/>
    <w:rsid w:val="00D2500F"/>
    <w:rsid w:val="00D3178D"/>
    <w:rsid w:val="00D31A8C"/>
    <w:rsid w:val="00D35269"/>
    <w:rsid w:val="00D54602"/>
    <w:rsid w:val="00D57540"/>
    <w:rsid w:val="00D646BA"/>
    <w:rsid w:val="00D66DB0"/>
    <w:rsid w:val="00D706C1"/>
    <w:rsid w:val="00D91D09"/>
    <w:rsid w:val="00D947CB"/>
    <w:rsid w:val="00DA2F2F"/>
    <w:rsid w:val="00DB36C6"/>
    <w:rsid w:val="00DB4084"/>
    <w:rsid w:val="00DB467A"/>
    <w:rsid w:val="00DD6A89"/>
    <w:rsid w:val="00DE6369"/>
    <w:rsid w:val="00E01242"/>
    <w:rsid w:val="00E01551"/>
    <w:rsid w:val="00E01DB9"/>
    <w:rsid w:val="00E11292"/>
    <w:rsid w:val="00E1360D"/>
    <w:rsid w:val="00E16EEE"/>
    <w:rsid w:val="00E33B38"/>
    <w:rsid w:val="00E52773"/>
    <w:rsid w:val="00E5655C"/>
    <w:rsid w:val="00E619C8"/>
    <w:rsid w:val="00E61D69"/>
    <w:rsid w:val="00E6595B"/>
    <w:rsid w:val="00E74C57"/>
    <w:rsid w:val="00E849F3"/>
    <w:rsid w:val="00E85BAF"/>
    <w:rsid w:val="00EA1197"/>
    <w:rsid w:val="00EA54B7"/>
    <w:rsid w:val="00EB1BA0"/>
    <w:rsid w:val="00EB729D"/>
    <w:rsid w:val="00EF0816"/>
    <w:rsid w:val="00F44162"/>
    <w:rsid w:val="00F55AF0"/>
    <w:rsid w:val="00F6741E"/>
    <w:rsid w:val="00FA0EEF"/>
    <w:rsid w:val="00FA710C"/>
    <w:rsid w:val="00FC6F71"/>
    <w:rsid w:val="00FE13E8"/>
    <w:rsid w:val="00FF0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A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3C1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129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3C1"/>
    <w:pPr>
      <w:ind w:left="720"/>
      <w:contextualSpacing/>
    </w:pPr>
  </w:style>
  <w:style w:type="paragraph" w:customStyle="1" w:styleId="formattext">
    <w:name w:val="formattext"/>
    <w:basedOn w:val="a"/>
    <w:rsid w:val="005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unhideWhenUsed/>
    <w:rsid w:val="00512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123C1"/>
    <w:rPr>
      <w:kern w:val="0"/>
    </w:rPr>
  </w:style>
  <w:style w:type="table" w:styleId="a6">
    <w:name w:val="Table Grid"/>
    <w:basedOn w:val="a1"/>
    <w:uiPriority w:val="59"/>
    <w:rsid w:val="005E6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26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6B61"/>
    <w:rPr>
      <w:rFonts w:ascii="Tahoma" w:hAnsi="Tahoma" w:cs="Tahoma"/>
      <w:kern w:val="0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7E270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E270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E2709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E270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E2709"/>
    <w:rPr>
      <w:b/>
      <w:bCs/>
      <w:kern w:val="0"/>
      <w:sz w:val="20"/>
      <w:szCs w:val="20"/>
    </w:rPr>
  </w:style>
  <w:style w:type="paragraph" w:styleId="ae">
    <w:name w:val="No Spacing"/>
    <w:uiPriority w:val="1"/>
    <w:qFormat/>
    <w:rsid w:val="00E619C8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10">
    <w:name w:val="Заголовок 1 Знак"/>
    <w:basedOn w:val="a0"/>
    <w:link w:val="1"/>
    <w:uiPriority w:val="9"/>
    <w:rsid w:val="00C1298A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911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11576"/>
    <w:rPr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423835FD-E934-47AD-B55E-56AE392BD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Kovalyova_TV</cp:lastModifiedBy>
  <cp:revision>15</cp:revision>
  <cp:lastPrinted>2026-09-14T07:03:00Z</cp:lastPrinted>
  <dcterms:created xsi:type="dcterms:W3CDTF">2026-03-19T13:18:00Z</dcterms:created>
  <dcterms:modified xsi:type="dcterms:W3CDTF">2026-09-24T11:03:00Z</dcterms:modified>
</cp:coreProperties>
</file>