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259D9" w14:textId="77777777" w:rsidR="0032571D" w:rsidRDefault="0032571D">
      <w:pPr>
        <w:pStyle w:val="a4"/>
        <w:rPr>
          <w:b w:val="0"/>
          <w:sz w:val="32"/>
        </w:rPr>
      </w:pPr>
    </w:p>
    <w:p w14:paraId="239DBBB1" w14:textId="77777777" w:rsidR="0032571D" w:rsidRDefault="001E4977">
      <w:pPr>
        <w:pStyle w:val="a4"/>
        <w:rPr>
          <w:szCs w:val="28"/>
        </w:rPr>
      </w:pPr>
      <w:r>
        <w:rPr>
          <w:szCs w:val="28"/>
        </w:rPr>
        <w:t>ГЛАВА МУНИЦИПАЛЬНОГО ОБРАЗОВАНИЯ</w:t>
      </w:r>
    </w:p>
    <w:p w14:paraId="75363151" w14:textId="77777777" w:rsidR="0032571D" w:rsidRDefault="001E4977">
      <w:pPr>
        <w:pStyle w:val="a4"/>
        <w:rPr>
          <w:szCs w:val="28"/>
        </w:rPr>
      </w:pPr>
      <w:r>
        <w:rPr>
          <w:szCs w:val="28"/>
        </w:rPr>
        <w:t>«РУДНЯНСКИЙ МУНИЦИПАЛЬНЫЙ ОКРУГ» СМОЛЕНСКОЙ ОБЛАСТИ</w:t>
      </w:r>
    </w:p>
    <w:p w14:paraId="3B0EDD39" w14:textId="77777777" w:rsidR="0032571D" w:rsidRDefault="0032571D">
      <w:pPr>
        <w:pStyle w:val="2"/>
        <w:rPr>
          <w:sz w:val="28"/>
          <w:szCs w:val="28"/>
        </w:rPr>
      </w:pPr>
    </w:p>
    <w:p w14:paraId="4449A3A8" w14:textId="77777777" w:rsidR="0032571D" w:rsidRDefault="0032571D">
      <w:pPr>
        <w:pStyle w:val="2"/>
        <w:rPr>
          <w:sz w:val="28"/>
          <w:szCs w:val="28"/>
        </w:rPr>
      </w:pPr>
    </w:p>
    <w:p w14:paraId="5818369A" w14:textId="77777777" w:rsidR="0032571D" w:rsidRDefault="001E4977">
      <w:pPr>
        <w:pStyle w:val="2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 </w:t>
      </w:r>
    </w:p>
    <w:p w14:paraId="33F3923B" w14:textId="77777777" w:rsidR="0032571D" w:rsidRDefault="0032571D"/>
    <w:p w14:paraId="223DA492" w14:textId="77777777" w:rsidR="0032571D" w:rsidRDefault="0032571D">
      <w:pPr>
        <w:tabs>
          <w:tab w:val="left" w:pos="4536"/>
        </w:tabs>
      </w:pPr>
    </w:p>
    <w:p w14:paraId="31DF454A" w14:textId="6F3010C8" w:rsidR="000778EA" w:rsidRDefault="000778EA" w:rsidP="000778EA">
      <w:pPr>
        <w:rPr>
          <w:sz w:val="28"/>
          <w:szCs w:val="22"/>
        </w:rPr>
      </w:pPr>
      <w:r>
        <w:rPr>
          <w:sz w:val="28"/>
          <w:szCs w:val="28"/>
        </w:rPr>
        <w:t xml:space="preserve">от  </w:t>
      </w:r>
      <w:r w:rsidR="0043359F">
        <w:rPr>
          <w:sz w:val="28"/>
          <w:szCs w:val="28"/>
        </w:rPr>
        <w:t xml:space="preserve">25.05.2026 г. 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43359F">
        <w:rPr>
          <w:sz w:val="28"/>
          <w:szCs w:val="28"/>
        </w:rPr>
        <w:t>5</w:t>
      </w:r>
    </w:p>
    <w:p w14:paraId="5D71EFF6" w14:textId="77777777" w:rsidR="0032571D" w:rsidRDefault="0032571D">
      <w:pPr>
        <w:rPr>
          <w:sz w:val="28"/>
          <w:szCs w:val="28"/>
        </w:rPr>
      </w:pPr>
    </w:p>
    <w:p w14:paraId="770FA687" w14:textId="77777777" w:rsidR="0032571D" w:rsidRDefault="0032571D"/>
    <w:p w14:paraId="2E74740B" w14:textId="2B724939" w:rsidR="0032571D" w:rsidRDefault="001E4977">
      <w:pPr>
        <w:tabs>
          <w:tab w:val="left" w:pos="4536"/>
        </w:tabs>
        <w:ind w:right="5385"/>
        <w:jc w:val="both"/>
        <w:rPr>
          <w:sz w:val="28"/>
        </w:rPr>
      </w:pPr>
      <w:proofErr w:type="gramStart"/>
      <w:r>
        <w:rPr>
          <w:sz w:val="28"/>
        </w:rPr>
        <w:t>О назначении публичных слушаний по проекту постановления Главы муниципального образования «Руднянский муниципальный округ» Смоленской области «О</w:t>
      </w:r>
      <w:r w:rsidR="00256814">
        <w:rPr>
          <w:sz w:val="28"/>
        </w:rPr>
        <w:t>б</w:t>
      </w:r>
      <w:r>
        <w:rPr>
          <w:sz w:val="28"/>
        </w:rPr>
        <w:t xml:space="preserve"> </w:t>
      </w:r>
      <w:r w:rsidR="00256814">
        <w:rPr>
          <w:sz w:val="28"/>
        </w:rPr>
        <w:t xml:space="preserve"> утверждении актуализированной схемы теплоснабжения «Руднянский муниципальный округ» Смоленской области до 2036 года (актуализация на 2027 г.</w:t>
      </w:r>
      <w:r>
        <w:rPr>
          <w:sz w:val="28"/>
        </w:rPr>
        <w:t>»</w:t>
      </w:r>
      <w:proofErr w:type="gramEnd"/>
    </w:p>
    <w:p w14:paraId="44948C28" w14:textId="77777777" w:rsidR="0032571D" w:rsidRDefault="0032571D">
      <w:pPr>
        <w:tabs>
          <w:tab w:val="left" w:pos="4536"/>
        </w:tabs>
        <w:ind w:right="5385"/>
        <w:jc w:val="both"/>
        <w:rPr>
          <w:sz w:val="28"/>
        </w:rPr>
      </w:pPr>
    </w:p>
    <w:p w14:paraId="11D1C349" w14:textId="77777777" w:rsidR="0032571D" w:rsidRDefault="001E497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</w:t>
      </w:r>
      <w:r>
        <w:rPr>
          <w:rFonts w:eastAsiaTheme="minorHAnsi"/>
          <w:sz w:val="28"/>
          <w:szCs w:val="28"/>
          <w:lang w:eastAsia="en-US"/>
        </w:rPr>
        <w:t>Федеральным законом от 06.10.2003 N 131-ФЗ "Об общих принципах организации местного самоуправления в Российской Федерации",  руководствуясь Уставом муниципального образования «Руднянский муниципальный округ» Смоленской области</w:t>
      </w:r>
    </w:p>
    <w:p w14:paraId="373D7873" w14:textId="77777777" w:rsidR="0032571D" w:rsidRDefault="0032571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4C429EB5" w14:textId="77777777" w:rsidR="0032571D" w:rsidRDefault="001E497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 С Т А Н О В Л Я Ю:</w:t>
      </w:r>
    </w:p>
    <w:p w14:paraId="32CF51CF" w14:textId="77777777" w:rsidR="0032571D" w:rsidRDefault="0032571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568233AF" w14:textId="71E0A559" w:rsidR="0032571D" w:rsidRDefault="001E4977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проведение публичных слушаний по проекту постановления Главы муниципального образования «Руднянский муниципальный округ» Смоленской области «</w:t>
      </w:r>
      <w:r w:rsidR="00577930">
        <w:rPr>
          <w:sz w:val="28"/>
        </w:rPr>
        <w:t xml:space="preserve">Об  утверждении актуализированной схемы теплоснабжения </w:t>
      </w:r>
      <w:proofErr w:type="gramStart"/>
      <w:r w:rsidR="00577930">
        <w:rPr>
          <w:sz w:val="28"/>
        </w:rPr>
        <w:t>«Руднянский муниципальный округ» Смоленской области до 2036 года (актуализация на 2027 г.»</w:t>
      </w:r>
      <w:r>
        <w:rPr>
          <w:sz w:val="28"/>
          <w:szCs w:val="28"/>
        </w:rPr>
        <w:t xml:space="preserve"> (</w:t>
      </w:r>
      <w:r w:rsidR="00F21947">
        <w:rPr>
          <w:sz w:val="28"/>
          <w:szCs w:val="28"/>
        </w:rPr>
        <w:t>проект прилагается</w:t>
      </w:r>
      <w:r>
        <w:rPr>
          <w:sz w:val="28"/>
          <w:szCs w:val="28"/>
        </w:rPr>
        <w:t>).</w:t>
      </w:r>
      <w:proofErr w:type="gramEnd"/>
    </w:p>
    <w:p w14:paraId="5C05B756" w14:textId="64C5E8A8" w:rsidR="0032571D" w:rsidRDefault="001E4977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проведения публичных слушаний со дня оповещения жителей </w:t>
      </w:r>
      <w:r w:rsidR="00577930">
        <w:rPr>
          <w:sz w:val="28"/>
        </w:rPr>
        <w:t xml:space="preserve">муниципального образования «Руднянский муниципальный округ» Смоленской области </w:t>
      </w:r>
      <w:r>
        <w:rPr>
          <w:sz w:val="28"/>
          <w:szCs w:val="28"/>
        </w:rPr>
        <w:t>об их проведения до дня опубликования заключения о результатах публичных слушаний не может быть более одного месяца.</w:t>
      </w:r>
    </w:p>
    <w:p w14:paraId="62573442" w14:textId="77777777" w:rsidR="0032571D" w:rsidRDefault="001E4977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Оповещение о начале публичных слушаний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семь дней до дня размещения на официальном сайте муниципального образования «Руднянский муниципальный округ» Смоленской области, подлежащего рассмотрению на публичных слушаниях, подлежит опубликованию в газете «Руднянский голос».</w:t>
      </w:r>
    </w:p>
    <w:p w14:paraId="467CB5E5" w14:textId="195207F2" w:rsidR="0032571D" w:rsidRDefault="001E4977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 публичных слушаний являются граждане, постоянно проживающие </w:t>
      </w:r>
      <w:r w:rsidR="00577930">
        <w:rPr>
          <w:sz w:val="28"/>
          <w:szCs w:val="28"/>
        </w:rPr>
        <w:t xml:space="preserve">на территории </w:t>
      </w:r>
      <w:r w:rsidR="00577930">
        <w:rPr>
          <w:sz w:val="28"/>
        </w:rPr>
        <w:t>муниципального образования «Руднянский муниципальный округ» Смоленской области</w:t>
      </w:r>
      <w:r>
        <w:rPr>
          <w:sz w:val="28"/>
          <w:szCs w:val="28"/>
        </w:rPr>
        <w:t>.</w:t>
      </w:r>
    </w:p>
    <w:p w14:paraId="395AFDF0" w14:textId="3DEBF9E5" w:rsidR="0032571D" w:rsidRDefault="001E4977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Собрание участников публичных слушаний провести 1</w:t>
      </w:r>
      <w:r w:rsidR="00D52AEA">
        <w:rPr>
          <w:sz w:val="28"/>
          <w:szCs w:val="28"/>
        </w:rPr>
        <w:t>8</w:t>
      </w:r>
      <w:r>
        <w:rPr>
          <w:sz w:val="28"/>
          <w:szCs w:val="28"/>
        </w:rPr>
        <w:t xml:space="preserve"> июня 202</w:t>
      </w:r>
      <w:r w:rsidR="00D52AEA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 11 часов 00 минут в здании Администрации муниципального образования «Руднянский муниципальный округ» Смоленской области (кабинет 32) по адресу: Российская Федерация, Смоленская область, Руднянский муниципальный округ, город Рудня, улица Киреева, д.93.</w:t>
      </w:r>
    </w:p>
    <w:p w14:paraId="72CCC1AB" w14:textId="77777777" w:rsidR="0032571D" w:rsidRDefault="001E4977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публичных слушаний возложить на Администрацию муниципального образования «Руднянский муниципальный округ» Смоленской области.</w:t>
      </w:r>
    </w:p>
    <w:p w14:paraId="60ADDA58" w14:textId="39FF8C13" w:rsidR="00907E6B" w:rsidRPr="00586403" w:rsidRDefault="00586403" w:rsidP="005864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="00907E6B" w:rsidRPr="00586403">
        <w:rPr>
          <w:sz w:val="28"/>
          <w:szCs w:val="28"/>
        </w:rPr>
        <w:t xml:space="preserve">Замечания и предложения граждан по проекту </w:t>
      </w:r>
      <w:r w:rsidRPr="00586403">
        <w:rPr>
          <w:sz w:val="28"/>
          <w:szCs w:val="28"/>
        </w:rPr>
        <w:t>по проекту постановления Главы муниципального образования «Руднянский муниципальный округ» Смоленской области «</w:t>
      </w:r>
      <w:r w:rsidRPr="00586403">
        <w:rPr>
          <w:sz w:val="28"/>
        </w:rPr>
        <w:t>Об  утверждении актуализированной схемы теплоснабжения «Руднянский муниципальный округ» Смоленской области до 2036 года (актуализация на 2027 г.»</w:t>
      </w:r>
      <w:r w:rsidR="00907E6B" w:rsidRPr="00586403">
        <w:rPr>
          <w:sz w:val="28"/>
          <w:szCs w:val="28"/>
        </w:rPr>
        <w:t xml:space="preserve"> осуществлять в течение </w:t>
      </w:r>
      <w:r w:rsidR="00F21947">
        <w:rPr>
          <w:sz w:val="28"/>
          <w:szCs w:val="28"/>
        </w:rPr>
        <w:t>10</w:t>
      </w:r>
      <w:r w:rsidR="00907E6B" w:rsidRPr="00586403">
        <w:rPr>
          <w:sz w:val="28"/>
          <w:szCs w:val="28"/>
        </w:rPr>
        <w:t xml:space="preserve"> дней с момента его опубликования в газете «Руднянский голос» как в письменном виде по адресу: г. Рудня, ул. Киреева, д. 93, </w:t>
      </w:r>
      <w:proofErr w:type="spellStart"/>
      <w:r w:rsidR="00907E6B" w:rsidRPr="00586403">
        <w:rPr>
          <w:sz w:val="28"/>
          <w:szCs w:val="28"/>
        </w:rPr>
        <w:t>каб</w:t>
      </w:r>
      <w:proofErr w:type="spellEnd"/>
      <w:proofErr w:type="gramEnd"/>
      <w:r w:rsidR="00907E6B" w:rsidRPr="00586403">
        <w:rPr>
          <w:sz w:val="28"/>
          <w:szCs w:val="28"/>
        </w:rPr>
        <w:t>. 32, так и посредством официального сайта.</w:t>
      </w:r>
      <w:r w:rsidR="00907E6B" w:rsidRPr="00586403">
        <w:rPr>
          <w:sz w:val="28"/>
        </w:rPr>
        <w:t xml:space="preserve"> Консультирование осуществляется по телефону 8(48141)</w:t>
      </w:r>
      <w:r w:rsidRPr="00586403">
        <w:rPr>
          <w:sz w:val="28"/>
        </w:rPr>
        <w:t>5</w:t>
      </w:r>
      <w:r w:rsidR="00907E6B" w:rsidRPr="00586403">
        <w:rPr>
          <w:sz w:val="28"/>
        </w:rPr>
        <w:t>-</w:t>
      </w:r>
      <w:r w:rsidRPr="00586403">
        <w:rPr>
          <w:sz w:val="28"/>
        </w:rPr>
        <w:t>20</w:t>
      </w:r>
      <w:r w:rsidR="00907E6B" w:rsidRPr="00586403">
        <w:rPr>
          <w:sz w:val="28"/>
        </w:rPr>
        <w:t>-3</w:t>
      </w:r>
      <w:r w:rsidRPr="00586403">
        <w:rPr>
          <w:sz w:val="28"/>
        </w:rPr>
        <w:t>6</w:t>
      </w:r>
      <w:r w:rsidR="00907E6B" w:rsidRPr="00586403">
        <w:rPr>
          <w:sz w:val="28"/>
        </w:rPr>
        <w:t xml:space="preserve"> в рабочие дни с 09:00 до 12:00 и с 15:00 до 17:00.</w:t>
      </w:r>
    </w:p>
    <w:p w14:paraId="7C30F837" w14:textId="4AA8D75A" w:rsidR="0032571D" w:rsidRDefault="00586403" w:rsidP="005864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1E4977">
        <w:rPr>
          <w:sz w:val="28"/>
          <w:szCs w:val="28"/>
        </w:rPr>
        <w:t>Опубликовать настоящее постановление в газете «</w:t>
      </w:r>
      <w:r w:rsidR="001E4977">
        <w:rPr>
          <w:kern w:val="2"/>
          <w:sz w:val="28"/>
          <w:szCs w:val="28"/>
        </w:rPr>
        <w:t>Руднянский голос</w:t>
      </w:r>
      <w:r w:rsidR="001E4977">
        <w:rPr>
          <w:sz w:val="28"/>
          <w:szCs w:val="28"/>
        </w:rPr>
        <w:t>» и разместить на официальном сайте Администрации муниципального образования «</w:t>
      </w:r>
      <w:r w:rsidR="001E4977">
        <w:rPr>
          <w:kern w:val="2"/>
          <w:sz w:val="28"/>
          <w:szCs w:val="28"/>
        </w:rPr>
        <w:t>Руднянский</w:t>
      </w:r>
      <w:r w:rsidR="001E4977"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14:paraId="7DAF4A6A" w14:textId="52F332FC" w:rsidR="0032571D" w:rsidRDefault="00586403" w:rsidP="005864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1E4977">
        <w:rPr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48C6CF33" w14:textId="56F7C6EF" w:rsidR="0032571D" w:rsidRDefault="00586403" w:rsidP="005864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1E497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E4977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14:paraId="0E07B9C3" w14:textId="77777777" w:rsidR="0032571D" w:rsidRDefault="0032571D" w:rsidP="00586403">
      <w:pPr>
        <w:pStyle w:val="a6"/>
        <w:spacing w:after="0"/>
        <w:ind w:left="0"/>
        <w:rPr>
          <w:bCs/>
          <w:sz w:val="28"/>
          <w:szCs w:val="28"/>
        </w:rPr>
      </w:pPr>
    </w:p>
    <w:p w14:paraId="596E2656" w14:textId="77777777" w:rsidR="0032571D" w:rsidRDefault="0032571D">
      <w:pPr>
        <w:pStyle w:val="a6"/>
        <w:spacing w:after="0"/>
        <w:ind w:left="0"/>
        <w:rPr>
          <w:bCs/>
          <w:sz w:val="28"/>
          <w:szCs w:val="28"/>
        </w:rPr>
      </w:pPr>
    </w:p>
    <w:p w14:paraId="3B57181C" w14:textId="77777777" w:rsidR="00586403" w:rsidRDefault="00586403">
      <w:pPr>
        <w:pStyle w:val="a6"/>
        <w:spacing w:after="0"/>
        <w:ind w:left="0"/>
        <w:rPr>
          <w:bCs/>
          <w:sz w:val="28"/>
          <w:szCs w:val="28"/>
        </w:rPr>
      </w:pPr>
    </w:p>
    <w:p w14:paraId="71C1896E" w14:textId="77777777" w:rsidR="0032571D" w:rsidRDefault="0032571D">
      <w:pPr>
        <w:pStyle w:val="a6"/>
        <w:spacing w:after="0"/>
        <w:ind w:left="0"/>
        <w:rPr>
          <w:bCs/>
          <w:sz w:val="28"/>
          <w:szCs w:val="28"/>
        </w:rPr>
      </w:pPr>
    </w:p>
    <w:p w14:paraId="28C23926" w14:textId="01FB93D0" w:rsidR="0032571D" w:rsidRDefault="00073970">
      <w:pPr>
        <w:pStyle w:val="a6"/>
        <w:spacing w:after="0"/>
        <w:ind w:left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И.п</w:t>
      </w:r>
      <w:proofErr w:type="spellEnd"/>
      <w:r>
        <w:rPr>
          <w:bCs/>
          <w:sz w:val="28"/>
          <w:szCs w:val="28"/>
        </w:rPr>
        <w:t xml:space="preserve">. </w:t>
      </w:r>
      <w:r w:rsidR="001E4977">
        <w:rPr>
          <w:bCs/>
          <w:sz w:val="28"/>
          <w:szCs w:val="28"/>
        </w:rPr>
        <w:t>Глав</w:t>
      </w:r>
      <w:r>
        <w:rPr>
          <w:bCs/>
          <w:sz w:val="28"/>
          <w:szCs w:val="28"/>
        </w:rPr>
        <w:t>ы</w:t>
      </w:r>
      <w:r w:rsidR="001E4977">
        <w:rPr>
          <w:bCs/>
          <w:sz w:val="28"/>
          <w:szCs w:val="28"/>
        </w:rPr>
        <w:t xml:space="preserve"> муниципального образования</w:t>
      </w:r>
    </w:p>
    <w:p w14:paraId="3E1727C5" w14:textId="77777777" w:rsidR="0032571D" w:rsidRDefault="001E4977">
      <w:pPr>
        <w:pStyle w:val="a6"/>
        <w:spacing w:after="0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>«Руднянский муниципальный округ»</w:t>
      </w:r>
    </w:p>
    <w:p w14:paraId="195D768D" w14:textId="71098321" w:rsidR="0032571D" w:rsidRDefault="001E4977">
      <w:pPr>
        <w:pStyle w:val="a6"/>
        <w:spacing w:after="0"/>
        <w:ind w:left="0"/>
      </w:pPr>
      <w:r>
        <w:rPr>
          <w:bCs/>
          <w:sz w:val="28"/>
          <w:szCs w:val="28"/>
        </w:rPr>
        <w:t xml:space="preserve">Смоленской области                                                                               </w:t>
      </w:r>
      <w:r w:rsidR="00073970">
        <w:rPr>
          <w:b/>
          <w:bCs/>
          <w:sz w:val="28"/>
          <w:szCs w:val="28"/>
        </w:rPr>
        <w:t>Т.Д. Михалутина</w:t>
      </w:r>
    </w:p>
    <w:sectPr w:rsidR="0032571D">
      <w:headerReference w:type="default" r:id="rId9"/>
      <w:pgSz w:w="11906" w:h="16838"/>
      <w:pgMar w:top="851" w:right="567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88028" w14:textId="77777777" w:rsidR="00CD6F95" w:rsidRDefault="00CD6F95">
      <w:r>
        <w:separator/>
      </w:r>
    </w:p>
  </w:endnote>
  <w:endnote w:type="continuationSeparator" w:id="0">
    <w:p w14:paraId="02921D23" w14:textId="77777777" w:rsidR="00CD6F95" w:rsidRDefault="00CD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13EA9" w14:textId="77777777" w:rsidR="00CD6F95" w:rsidRDefault="00CD6F95">
      <w:r>
        <w:separator/>
      </w:r>
    </w:p>
  </w:footnote>
  <w:footnote w:type="continuationSeparator" w:id="0">
    <w:p w14:paraId="3FE4BC7E" w14:textId="77777777" w:rsidR="00CD6F95" w:rsidRDefault="00CD6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C11D1" w14:textId="77777777" w:rsidR="0032571D" w:rsidRDefault="001E4977">
    <w:pPr>
      <w:pStyle w:val="a8"/>
      <w:tabs>
        <w:tab w:val="clear" w:pos="4677"/>
        <w:tab w:val="clear" w:pos="9355"/>
        <w:tab w:val="left" w:pos="891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14FEC"/>
    <w:multiLevelType w:val="hybridMultilevel"/>
    <w:tmpl w:val="3F46C324"/>
    <w:lvl w:ilvl="0" w:tplc="34CE318C">
      <w:start w:val="1"/>
      <w:numFmt w:val="decimal"/>
      <w:lvlText w:val="%1."/>
      <w:lvlJc w:val="left"/>
      <w:pPr>
        <w:ind w:left="113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">
    <w:nsid w:val="464E5F4D"/>
    <w:multiLevelType w:val="multilevel"/>
    <w:tmpl w:val="9FCCEF92"/>
    <w:lvl w:ilvl="0">
      <w:start w:val="1"/>
      <w:numFmt w:val="decimal"/>
      <w:lvlText w:val="%1."/>
      <w:lvlJc w:val="left"/>
      <w:pPr>
        <w:tabs>
          <w:tab w:val="num" w:pos="0"/>
        </w:tabs>
        <w:ind w:left="1984" w:hanging="127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6BFC6CC6"/>
    <w:multiLevelType w:val="multilevel"/>
    <w:tmpl w:val="66C04A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1D"/>
    <w:rsid w:val="00073970"/>
    <w:rsid w:val="000754A8"/>
    <w:rsid w:val="000778EA"/>
    <w:rsid w:val="00160CDA"/>
    <w:rsid w:val="001E4977"/>
    <w:rsid w:val="00256814"/>
    <w:rsid w:val="002A78A1"/>
    <w:rsid w:val="0032571D"/>
    <w:rsid w:val="003F775E"/>
    <w:rsid w:val="0043359F"/>
    <w:rsid w:val="004437A9"/>
    <w:rsid w:val="00483D86"/>
    <w:rsid w:val="00577930"/>
    <w:rsid w:val="00586403"/>
    <w:rsid w:val="005B1A73"/>
    <w:rsid w:val="00907E6B"/>
    <w:rsid w:val="00922486"/>
    <w:rsid w:val="00B37E1F"/>
    <w:rsid w:val="00CD6F95"/>
    <w:rsid w:val="00D52AEA"/>
    <w:rsid w:val="00D54292"/>
    <w:rsid w:val="00E70565"/>
    <w:rsid w:val="00F2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11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D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4F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00D01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900D0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3">
    <w:name w:val="Основной текст Знак"/>
    <w:basedOn w:val="a0"/>
    <w:link w:val="a4"/>
    <w:qFormat/>
    <w:rsid w:val="00900D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6"/>
    <w:qFormat/>
    <w:rsid w:val="00A020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D777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D777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qFormat/>
    <w:rsid w:val="00CE4B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654F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654F7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next w:val="a4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4">
    <w:name w:val="Body Text"/>
    <w:basedOn w:val="a"/>
    <w:link w:val="a3"/>
    <w:unhideWhenUsed/>
    <w:rsid w:val="00900D01"/>
    <w:pPr>
      <w:jc w:val="center"/>
    </w:pPr>
    <w:rPr>
      <w:b/>
      <w:bCs/>
      <w:sz w:val="28"/>
    </w:rPr>
  </w:style>
  <w:style w:type="paragraph" w:styleId="ae">
    <w:name w:val="List"/>
    <w:basedOn w:val="a4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Normal">
    <w:name w:val="ConsPlusNormal"/>
    <w:qFormat/>
    <w:rsid w:val="00900D01"/>
    <w:rPr>
      <w:rFonts w:ascii="Arial" w:hAnsi="Arial" w:cs="Arial"/>
      <w:sz w:val="20"/>
      <w:szCs w:val="20"/>
    </w:rPr>
  </w:style>
  <w:style w:type="paragraph" w:styleId="a6">
    <w:name w:val="Body Text Indent"/>
    <w:basedOn w:val="a"/>
    <w:link w:val="a5"/>
    <w:unhideWhenUsed/>
    <w:rsid w:val="00A0209E"/>
    <w:pPr>
      <w:spacing w:after="120"/>
      <w:ind w:left="283"/>
    </w:pPr>
  </w:style>
  <w:style w:type="paragraph" w:customStyle="1" w:styleId="af1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D777E6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unhideWhenUsed/>
    <w:rsid w:val="00D777E6"/>
    <w:pPr>
      <w:tabs>
        <w:tab w:val="center" w:pos="4677"/>
        <w:tab w:val="right" w:pos="9355"/>
      </w:tabs>
    </w:pPr>
  </w:style>
  <w:style w:type="paragraph" w:styleId="22">
    <w:name w:val="Body Text 2"/>
    <w:basedOn w:val="a"/>
    <w:link w:val="21"/>
    <w:uiPriority w:val="99"/>
    <w:unhideWhenUsed/>
    <w:qFormat/>
    <w:rsid w:val="00CE4B29"/>
    <w:pPr>
      <w:spacing w:after="120" w:line="480" w:lineRule="auto"/>
    </w:pPr>
  </w:style>
  <w:style w:type="paragraph" w:customStyle="1" w:styleId="af2">
    <w:name w:val="???????"/>
    <w:qFormat/>
    <w:rsid w:val="00CE4B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qFormat/>
    <w:rsid w:val="00654F7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Pr>
      <w:rFonts w:ascii="Courier New" w:hAnsi="Courier New" w:cs="Courier New"/>
      <w:sz w:val="20"/>
      <w:szCs w:val="20"/>
    </w:rPr>
  </w:style>
  <w:style w:type="paragraph" w:styleId="af3">
    <w:name w:val="List Paragraph"/>
    <w:basedOn w:val="a"/>
    <w:uiPriority w:val="34"/>
    <w:qFormat/>
    <w:rsid w:val="00907E6B"/>
    <w:pPr>
      <w:suppressAutoHyphens w:val="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D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4F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00D01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900D0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3">
    <w:name w:val="Основной текст Знак"/>
    <w:basedOn w:val="a0"/>
    <w:link w:val="a4"/>
    <w:qFormat/>
    <w:rsid w:val="00900D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6"/>
    <w:qFormat/>
    <w:rsid w:val="00A020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D777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D777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qFormat/>
    <w:rsid w:val="00CE4B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654F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654F7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next w:val="a4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4">
    <w:name w:val="Body Text"/>
    <w:basedOn w:val="a"/>
    <w:link w:val="a3"/>
    <w:unhideWhenUsed/>
    <w:rsid w:val="00900D01"/>
    <w:pPr>
      <w:jc w:val="center"/>
    </w:pPr>
    <w:rPr>
      <w:b/>
      <w:bCs/>
      <w:sz w:val="28"/>
    </w:rPr>
  </w:style>
  <w:style w:type="paragraph" w:styleId="ae">
    <w:name w:val="List"/>
    <w:basedOn w:val="a4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Normal">
    <w:name w:val="ConsPlusNormal"/>
    <w:qFormat/>
    <w:rsid w:val="00900D01"/>
    <w:rPr>
      <w:rFonts w:ascii="Arial" w:hAnsi="Arial" w:cs="Arial"/>
      <w:sz w:val="20"/>
      <w:szCs w:val="20"/>
    </w:rPr>
  </w:style>
  <w:style w:type="paragraph" w:styleId="a6">
    <w:name w:val="Body Text Indent"/>
    <w:basedOn w:val="a"/>
    <w:link w:val="a5"/>
    <w:unhideWhenUsed/>
    <w:rsid w:val="00A0209E"/>
    <w:pPr>
      <w:spacing w:after="120"/>
      <w:ind w:left="283"/>
    </w:pPr>
  </w:style>
  <w:style w:type="paragraph" w:customStyle="1" w:styleId="af1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D777E6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unhideWhenUsed/>
    <w:rsid w:val="00D777E6"/>
    <w:pPr>
      <w:tabs>
        <w:tab w:val="center" w:pos="4677"/>
        <w:tab w:val="right" w:pos="9355"/>
      </w:tabs>
    </w:pPr>
  </w:style>
  <w:style w:type="paragraph" w:styleId="22">
    <w:name w:val="Body Text 2"/>
    <w:basedOn w:val="a"/>
    <w:link w:val="21"/>
    <w:uiPriority w:val="99"/>
    <w:unhideWhenUsed/>
    <w:qFormat/>
    <w:rsid w:val="00CE4B29"/>
    <w:pPr>
      <w:spacing w:after="120" w:line="480" w:lineRule="auto"/>
    </w:pPr>
  </w:style>
  <w:style w:type="paragraph" w:customStyle="1" w:styleId="af2">
    <w:name w:val="???????"/>
    <w:qFormat/>
    <w:rsid w:val="00CE4B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qFormat/>
    <w:rsid w:val="00654F7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Pr>
      <w:rFonts w:ascii="Courier New" w:hAnsi="Courier New" w:cs="Courier New"/>
      <w:sz w:val="20"/>
      <w:szCs w:val="20"/>
    </w:rPr>
  </w:style>
  <w:style w:type="paragraph" w:styleId="af3">
    <w:name w:val="List Paragraph"/>
    <w:basedOn w:val="a"/>
    <w:uiPriority w:val="34"/>
    <w:qFormat/>
    <w:rsid w:val="00907E6B"/>
    <w:pPr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E9947-DF72-45E7-81EF-863A309E7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комп3</dc:creator>
  <dc:description/>
  <cp:lastModifiedBy>Brich</cp:lastModifiedBy>
  <cp:revision>16</cp:revision>
  <cp:lastPrinted>2026-05-22T07:08:00Z</cp:lastPrinted>
  <dcterms:created xsi:type="dcterms:W3CDTF">2025-08-05T07:04:00Z</dcterms:created>
  <dcterms:modified xsi:type="dcterms:W3CDTF">2026-05-26T08:03:00Z</dcterms:modified>
  <dc:language>ru-RU</dc:language>
</cp:coreProperties>
</file>