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5CE2" w14:textId="77777777" w:rsidR="00C854F9" w:rsidRDefault="00C854F9" w:rsidP="00C854F9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Паспорт инвестиционной площадки № 67-16-0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</w:p>
    <w:p w14:paraId="5B3C8FEB" w14:textId="77777777" w:rsidR="00C854F9" w:rsidRPr="00893257" w:rsidRDefault="00C854F9" w:rsidP="00C854F9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1"/>
        <w:gridCol w:w="7059"/>
      </w:tblGrid>
      <w:tr w:rsidR="00C854F9" w:rsidRPr="00893257" w14:paraId="1C115AFF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3122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Название площадки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8F77" w14:textId="77777777" w:rsidR="00C854F9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Инвестиционная площадка – здание бывшего детского сада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01EA7EDB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площадь </w:t>
            </w:r>
            <w:r w:rsidRPr="00D93BC2">
              <w:rPr>
                <w:rFonts w:ascii="Times New Roman" w:eastAsia="Times New Roman" w:hAnsi="Times New Roman" w:cs="Times New Roman"/>
                <w:lang w:eastAsia="ru-RU"/>
              </w:rPr>
              <w:t>1120,8 кв.м.</w:t>
            </w:r>
          </w:p>
        </w:tc>
      </w:tr>
      <w:tr w:rsidR="00C854F9" w:rsidRPr="00893257" w14:paraId="6B7EEE43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CAE65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B4DA8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54F9" w:rsidRPr="00893257" w14:paraId="2A1BE9AF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5E12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Местонахождение (адрес) площадки</w:t>
            </w:r>
          </w:p>
          <w:p w14:paraId="0730E1BD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Кадастровый номер </w:t>
            </w:r>
            <w:r w:rsidRPr="00893257"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  <w:t>(при наличии)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B33F" w14:textId="77777777" w:rsidR="00C854F9" w:rsidRPr="00893257" w:rsidRDefault="00C854F9" w:rsidP="00301624">
            <w:pPr>
              <w:ind w:hanging="5066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hAnsi="Times New Roman" w:cs="Times New Roman"/>
              </w:rPr>
              <w:t>Смоленская область, Руднянский район, с. Понизовье, ул. Садовая, д.13</w:t>
            </w:r>
          </w:p>
          <w:p w14:paraId="27F982CE" w14:textId="77777777" w:rsidR="00C854F9" w:rsidRPr="00297B81" w:rsidRDefault="00C854F9" w:rsidP="00301624">
            <w:pPr>
              <w:ind w:hanging="5066"/>
              <w:rPr>
                <w:rFonts w:ascii="Times New Roman" w:hAnsi="Times New Roman" w:cs="Times New Roman"/>
              </w:rPr>
            </w:pPr>
            <w:r w:rsidRPr="00297B81">
              <w:rPr>
                <w:rFonts w:ascii="Times New Roman" w:hAnsi="Times New Roman" w:cs="Times New Roman"/>
              </w:rPr>
              <w:t>67:16:0440104:180</w:t>
            </w:r>
          </w:p>
        </w:tc>
      </w:tr>
      <w:tr w:rsidR="00C854F9" w:rsidRPr="00893257" w14:paraId="132188A6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0B80B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12CD4" w14:textId="77777777" w:rsidR="00C854F9" w:rsidRPr="00E334DB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54F9" w:rsidRPr="00893257" w14:paraId="3BE1389B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8414A9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Тип площадки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свободные земли; объекты незавершенного строительства;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производственная база; </w:t>
            </w:r>
            <w:r w:rsidRPr="0089325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иное)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4E64" w14:textId="77777777" w:rsidR="00C854F9" w:rsidRPr="00E334DB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334DB">
              <w:rPr>
                <w:rFonts w:ascii="Times New Roman" w:eastAsia="Times New Roman" w:hAnsi="Times New Roman" w:cs="Times New Roman"/>
                <w:lang w:eastAsia="ru-RU"/>
              </w:rPr>
              <w:t>общественно-деловая застройка</w:t>
            </w:r>
          </w:p>
        </w:tc>
      </w:tr>
    </w:tbl>
    <w:p w14:paraId="4A4569D3" w14:textId="77777777" w:rsidR="00C854F9" w:rsidRPr="00893257" w:rsidRDefault="00C854F9" w:rsidP="00C854F9">
      <w:pPr>
        <w:shd w:val="clear" w:color="auto" w:fill="FFFFFF"/>
        <w:spacing w:before="120"/>
        <w:ind w:left="193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Основные сведения о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498"/>
        <w:gridCol w:w="7056"/>
      </w:tblGrid>
      <w:tr w:rsidR="00C854F9" w:rsidRPr="00893257" w14:paraId="0B1A520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9A37C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3"/>
                <w:lang w:eastAsia="ru-RU"/>
              </w:rPr>
              <w:t>Владелец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1B219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Руднянский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округ»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Смоленской области</w:t>
            </w:r>
          </w:p>
        </w:tc>
      </w:tr>
      <w:tr w:rsidR="00C854F9" w:rsidRPr="00893257" w14:paraId="52FA9D0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ACF5C" w14:textId="77777777" w:rsidR="00C854F9" w:rsidRPr="00893257" w:rsidRDefault="00C854F9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Форма собственности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C1F4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муниципальная собственность</w:t>
            </w:r>
          </w:p>
        </w:tc>
      </w:tr>
      <w:tr w:rsidR="00C854F9" w:rsidRPr="0067117E" w14:paraId="5883C16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262F" w14:textId="77777777" w:rsidR="00C854F9" w:rsidRPr="00893257" w:rsidRDefault="00C854F9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Юридический (почтовый) адрес, телефон (код города),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e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mail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web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site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DBBD4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216790, Смоленская обл., г. Рудня, ул. Киреева, д.93</w:t>
            </w:r>
          </w:p>
          <w:p w14:paraId="416B9D71" w14:textId="77777777" w:rsidR="00C854F9" w:rsidRPr="00B77E92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B77E9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8(48141)4-18-689,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B77E92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B77E9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rud</w:t>
            </w:r>
            <w:r w:rsidRPr="00B77E92">
              <w:rPr>
                <w:rFonts w:ascii="Times New Roman" w:eastAsia="Times New Roman" w:hAnsi="Times New Roman" w:cs="Times New Roman"/>
                <w:lang w:val="en-US" w:eastAsia="ru-RU"/>
              </w:rPr>
              <w:t>_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</w:t>
            </w:r>
            <w:r w:rsidRPr="00B77E92">
              <w:rPr>
                <w:rFonts w:ascii="Times New Roman" w:eastAsia="Times New Roman" w:hAnsi="Times New Roman" w:cs="Times New Roman"/>
                <w:lang w:val="en-US" w:eastAsia="ru-RU"/>
              </w:rPr>
              <w:t>@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admin</w:t>
            </w:r>
            <w:r w:rsidRPr="00B77E92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smolensk</w:t>
            </w:r>
            <w:r w:rsidRPr="00B77E92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</w:tc>
      </w:tr>
      <w:tr w:rsidR="00221B2F" w:rsidRPr="00893257" w14:paraId="7C49E24D" w14:textId="77777777" w:rsidTr="00492DA6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F0D261A" w14:textId="2368F5B4" w:rsidR="00221B2F" w:rsidRPr="00893257" w:rsidRDefault="00221B2F" w:rsidP="00221B2F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Контактное лицо (Ф.И.О.)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7B8929" w14:textId="72886263" w:rsidR="00221B2F" w:rsidRPr="00893257" w:rsidRDefault="00221B2F" w:rsidP="00221B2F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Силаева Татьяна Петровна</w:t>
            </w:r>
          </w:p>
        </w:tc>
      </w:tr>
      <w:tr w:rsidR="00221B2F" w:rsidRPr="00893257" w14:paraId="38660AC3" w14:textId="77777777" w:rsidTr="00492DA6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0D654A" w14:textId="77777777" w:rsidR="00221B2F" w:rsidRDefault="00221B2F" w:rsidP="00221B2F">
            <w:p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Должность</w:t>
            </w:r>
          </w:p>
          <w:p w14:paraId="15F393CA" w14:textId="77777777" w:rsidR="00221B2F" w:rsidRDefault="00221B2F" w:rsidP="00221B2F">
            <w:p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14:paraId="3C795FEF" w14:textId="77777777" w:rsidR="00221B2F" w:rsidRPr="00AE7E55" w:rsidRDefault="00221B2F" w:rsidP="00221B2F">
            <w:p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AE7E5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Телефон (код города)</w:t>
            </w:r>
          </w:p>
          <w:p w14:paraId="397BA048" w14:textId="17622C78" w:rsidR="00221B2F" w:rsidRPr="00893257" w:rsidRDefault="00221B2F" w:rsidP="00221B2F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proofErr w:type="spellStart"/>
            <w:r w:rsidRPr="00AE7E5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: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104B1A" w14:textId="77777777" w:rsidR="00221B2F" w:rsidRPr="00AE7E55" w:rsidRDefault="00221B2F" w:rsidP="00221B2F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E55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муниципального образования «Руднянский муниципальный округ» Смоленской области </w:t>
            </w:r>
          </w:p>
          <w:p w14:paraId="651DECAD" w14:textId="77777777" w:rsidR="00221B2F" w:rsidRDefault="00221B2F" w:rsidP="00221B2F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E55">
              <w:rPr>
                <w:rFonts w:ascii="Times New Roman" w:eastAsia="Times New Roman" w:hAnsi="Times New Roman" w:cs="Times New Roman"/>
                <w:lang w:eastAsia="ru-RU"/>
              </w:rPr>
              <w:t>тел. 8(48141)4-25-69</w:t>
            </w:r>
          </w:p>
          <w:p w14:paraId="56C0AAD1" w14:textId="480D8695" w:rsidR="00221B2F" w:rsidRPr="00893257" w:rsidRDefault="00221B2F" w:rsidP="00221B2F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E55">
              <w:rPr>
                <w:rFonts w:ascii="Times New Roman" w:eastAsia="Times New Roman" w:hAnsi="Times New Roman" w:cs="Times New Roman"/>
                <w:lang w:eastAsia="ru-RU"/>
              </w:rPr>
              <w:t>rud_ekonomika@admin-smolensk.ru</w:t>
            </w:r>
          </w:p>
        </w:tc>
      </w:tr>
      <w:tr w:rsidR="00C854F9" w:rsidRPr="00893257" w14:paraId="36D53EE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7B7D4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Условия приобретения (пользования) площадки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(покупка, аренда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0373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покупка/аренда</w:t>
            </w:r>
          </w:p>
        </w:tc>
      </w:tr>
      <w:tr w:rsidR="00C854F9" w:rsidRPr="00893257" w14:paraId="3C4D7D2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DB84" w14:textId="77777777" w:rsidR="00C854F9" w:rsidRDefault="00C854F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Условия аренды (приобретения) участка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 ссылками на нормативно-правовые акты:</w:t>
            </w:r>
          </w:p>
          <w:p w14:paraId="40242840" w14:textId="77777777" w:rsidR="00C854F9" w:rsidRDefault="00C854F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аренды;</w:t>
            </w:r>
          </w:p>
          <w:p w14:paraId="4628FC29" w14:textId="77777777" w:rsidR="00C854F9" w:rsidRDefault="00C854F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2D5E93BA" w14:textId="77777777" w:rsidR="00C854F9" w:rsidRDefault="00C854F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льготы по арендной плате;</w:t>
            </w:r>
          </w:p>
          <w:p w14:paraId="20561074" w14:textId="77777777" w:rsidR="00C854F9" w:rsidRDefault="00C854F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20C1E95D" w14:textId="77777777" w:rsidR="00C854F9" w:rsidRDefault="00C854F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выкупа;</w:t>
            </w:r>
          </w:p>
          <w:p w14:paraId="4A22699B" w14:textId="77777777" w:rsidR="00C854F9" w:rsidRDefault="00C854F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253A2A77" w14:textId="77777777" w:rsidR="00C854F9" w:rsidRDefault="00C854F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размер земельного налога;</w:t>
            </w:r>
          </w:p>
          <w:p w14:paraId="437BD1D3" w14:textId="77777777" w:rsidR="00C854F9" w:rsidRDefault="00C854F9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002D6725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льгота по земельному налогу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A199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26765C67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25C399E9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  <w:p w14:paraId="5BF445DA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5289D9A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232FBE1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38F5C5E6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7B5D641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  <w:p w14:paraId="25E96351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593DCE4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148DCEBA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1F407C61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7F061AB" w14:textId="77777777" w:rsidR="00C854F9" w:rsidRDefault="00C854F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2BDF9B17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54F9" w:rsidRPr="00893257" w14:paraId="3C9CB24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6F2B3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972FB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 наличии свидетельство, без затрат</w:t>
            </w:r>
          </w:p>
        </w:tc>
      </w:tr>
      <w:tr w:rsidR="00C854F9" w:rsidRPr="00893257" w14:paraId="4E6B4A7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FC58D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земельного участка: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A3D0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54F9" w:rsidRPr="00893257" w14:paraId="1CAC31A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574DB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Площадь земельного участка, га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0A810" w14:textId="77777777" w:rsidR="00C854F9" w:rsidRPr="00B659DC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9DC">
              <w:rPr>
                <w:rFonts w:ascii="Times New Roman" w:eastAsia="Times New Roman" w:hAnsi="Times New Roman" w:cs="Times New Roman"/>
                <w:lang w:eastAsia="ru-RU"/>
              </w:rPr>
              <w:t>0,65 га</w:t>
            </w:r>
          </w:p>
        </w:tc>
      </w:tr>
      <w:tr w:rsidR="00C854F9" w:rsidRPr="00893257" w14:paraId="1685FE4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8895D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Форма земельного участка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A7E24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прямоугольная, неправильная</w:t>
            </w:r>
          </w:p>
        </w:tc>
      </w:tr>
      <w:tr w:rsidR="00C854F9" w:rsidRPr="00893257" w14:paraId="66CC0A2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7A88E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Размеры земельного участка: длина и ширина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A181D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750*865</w:t>
            </w:r>
          </w:p>
        </w:tc>
      </w:tr>
      <w:tr w:rsidR="00C854F9" w:rsidRPr="00893257" w14:paraId="4AC8A57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DFFB7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Ограничения по высоте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7D3E3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854F9" w:rsidRPr="00893257" w14:paraId="02692D1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FFB88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Возможность расширения земельного участка (да,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14035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854F9" w:rsidRPr="00893257" w14:paraId="1103862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46EAE" w14:textId="77777777" w:rsidR="00C854F9" w:rsidRPr="00893257" w:rsidRDefault="00C854F9" w:rsidP="00301624">
            <w:pPr>
              <w:spacing w:line="230" w:lineRule="auto"/>
              <w:ind w:left="0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6C515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земли населенных пунктов</w:t>
            </w:r>
          </w:p>
        </w:tc>
      </w:tr>
      <w:tr w:rsidR="00C854F9" w:rsidRPr="00893257" w14:paraId="5FE191F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D6F1D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Функциональная зона 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C7E2F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бщественно-деловая</w:t>
            </w:r>
          </w:p>
        </w:tc>
      </w:tr>
      <w:tr w:rsidR="00C854F9" w:rsidRPr="00893257" w14:paraId="1328870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96FBF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строения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0DA03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имеется здание детского сада</w:t>
            </w:r>
          </w:p>
        </w:tc>
      </w:tr>
      <w:tr w:rsidR="00C854F9" w:rsidRPr="00893257" w14:paraId="037D7C2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0B42B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инженерные коммуникации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C97EF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не имеются </w:t>
            </w:r>
          </w:p>
        </w:tc>
      </w:tr>
      <w:tr w:rsidR="00C854F9" w:rsidRPr="00893257" w14:paraId="784FDE2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08CDC" w14:textId="77777777" w:rsidR="00C854F9" w:rsidRPr="00893257" w:rsidRDefault="00C854F9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Наличие ограждений и/или видеонаблюдения (есть,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8793D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854F9" w:rsidRPr="00893257" w14:paraId="5B58ECB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B0A48" w14:textId="77777777" w:rsidR="00C854F9" w:rsidRPr="00893257" w:rsidRDefault="00C854F9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Рельеф земельного участка (горизонтальная поверхность, монотонный склон; уступы; сложный ландшафт (лощины, промоины, ямы, обрывы, бугры и т.п.); смешанный ландшафт)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63AC1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горизонтальная поверхность</w:t>
            </w:r>
          </w:p>
        </w:tc>
      </w:tr>
      <w:tr w:rsidR="00C854F9" w:rsidRPr="00893257" w14:paraId="074EDBB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DB97C" w14:textId="77777777" w:rsidR="00C854F9" w:rsidRPr="00893257" w:rsidRDefault="00C854F9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Вид грунта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1D32A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Глинистый</w:t>
            </w:r>
          </w:p>
        </w:tc>
      </w:tr>
      <w:tr w:rsidR="00C854F9" w:rsidRPr="00893257" w14:paraId="1CC6EA5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E91DA" w14:textId="77777777" w:rsidR="00C854F9" w:rsidRPr="00893257" w:rsidRDefault="00C854F9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Глубина промерзания,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E4AC3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1,2 метра</w:t>
            </w:r>
          </w:p>
        </w:tc>
      </w:tr>
      <w:tr w:rsidR="00C854F9" w:rsidRPr="00893257" w14:paraId="617EB70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8DABC" w14:textId="77777777" w:rsidR="00C854F9" w:rsidRPr="00893257" w:rsidRDefault="00C854F9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Уровень грунтовых вод,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C0A94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2,0 метра</w:t>
            </w:r>
          </w:p>
        </w:tc>
      </w:tr>
      <w:tr w:rsidR="00C854F9" w:rsidRPr="00893257" w14:paraId="0F44B7E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FF9D5" w14:textId="77777777" w:rsidR="00C854F9" w:rsidRPr="00893257" w:rsidRDefault="00C854F9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Возможность затопления во время паводков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03101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854F9" w:rsidRPr="00893257" w14:paraId="4C08E40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BA4A" w14:textId="77777777" w:rsidR="00C854F9" w:rsidRPr="00893257" w:rsidRDefault="00C854F9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Приоритетное направление использования </w:t>
            </w: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>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95C0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для размещения производства, сетевого маркетинга</w:t>
            </w:r>
          </w:p>
        </w:tc>
      </w:tr>
      <w:tr w:rsidR="00C854F9" w:rsidRPr="00893257" w14:paraId="1144267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0D55C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близлежащих территорий и их использования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E4B7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54F9" w:rsidRPr="00893257" w14:paraId="00F2902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43882" w14:textId="77777777" w:rsidR="00C854F9" w:rsidRPr="00893257" w:rsidRDefault="00C854F9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Расстояние до ближайших жилых домов (км)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8C38C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500 метров</w:t>
            </w:r>
          </w:p>
        </w:tc>
      </w:tr>
      <w:tr w:rsidR="00C854F9" w:rsidRPr="00893257" w14:paraId="1BE42F1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FF34A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Близость к объектам, загрязняющим окружающую среду (указать тип загрязнения и расстояние, 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54BA7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объектов, загрязняющих окружающую среду нет</w:t>
            </w:r>
          </w:p>
        </w:tc>
      </w:tr>
      <w:tr w:rsidR="00C854F9" w:rsidRPr="00893257" w14:paraId="5866935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F7500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Ограничения использования участка (санитарно-защитная зона, водоохранная зона, зона охраны объектов культурного наследия, близость к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природным заповедникам, охранные зоны инженерных коммуникаций, иное)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84D34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ограничений нет</w:t>
            </w:r>
          </w:p>
        </w:tc>
      </w:tr>
      <w:tr w:rsidR="00C854F9" w:rsidRPr="00893257" w14:paraId="3619DC3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E5294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F4E5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084">
              <w:rPr>
                <w:rFonts w:ascii="Times New Roman" w:eastAsia="Times New Roman" w:hAnsi="Times New Roman" w:cs="Times New Roman"/>
                <w:lang w:eastAsia="ru-RU"/>
              </w:rPr>
              <w:t>Торгово-складские (продовольственные, овощные и т.д.) опто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вые базы, в капитальных зданиях.</w:t>
            </w:r>
          </w:p>
        </w:tc>
      </w:tr>
      <w:tr w:rsidR="00C854F9" w:rsidRPr="00893257" w14:paraId="44C2145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220E5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Текущее использование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4AEC8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  <w:tr w:rsidR="00C854F9" w:rsidRPr="00893257" w14:paraId="42611E1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2ED60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использования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95650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 бывшего детского сада</w:t>
            </w:r>
          </w:p>
        </w:tc>
      </w:tr>
    </w:tbl>
    <w:p w14:paraId="22CD43D6" w14:textId="77777777" w:rsidR="00C854F9" w:rsidRPr="00893257" w:rsidRDefault="00C854F9" w:rsidP="00C854F9">
      <w:pPr>
        <w:ind w:left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7B0218A" w14:textId="77777777" w:rsidR="00C854F9" w:rsidRPr="00893257" w:rsidRDefault="00C854F9" w:rsidP="00C854F9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Удаленность участка (км):</w:t>
      </w:r>
    </w:p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0"/>
        <w:gridCol w:w="7057"/>
      </w:tblGrid>
      <w:tr w:rsidR="00C854F9" w:rsidRPr="00893257" w14:paraId="4EFBC71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378D5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субъекта Российской Федерации,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 котором находится площадка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6B14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г. Смоленск 104 км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854F9" w:rsidRPr="00893257" w14:paraId="1ECC94A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19B9E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 субъекта Российской Федерации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C335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Москва 479 км.</w:t>
            </w:r>
          </w:p>
        </w:tc>
      </w:tr>
      <w:tr w:rsidR="00C854F9" w:rsidRPr="00893257" w14:paraId="3A3B11C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0BB8B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от центра муниципального образования, в котором находится площадка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7F49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г. Рудня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C854F9" w:rsidRPr="00893257" w14:paraId="387800F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25B53F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CF8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Демидов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C854F9" w:rsidRPr="00893257" w14:paraId="069FC14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8F823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населенного пункта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47B5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аходится в границах с. Понизовье, рядом д. Понизовье и д. Силуяново 0,5 км</w:t>
            </w:r>
          </w:p>
        </w:tc>
      </w:tr>
      <w:tr w:rsidR="00C854F9" w:rsidRPr="00893257" w14:paraId="610D09A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75295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от ближайших автомагистралей и автомобильных дорог 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ED08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трасса А141 (р120) Смоленск-Витебск -39 км,</w:t>
            </w:r>
          </w:p>
        </w:tc>
      </w:tr>
      <w:tr w:rsidR="00C854F9" w:rsidRPr="00893257" w14:paraId="3C8FB44B" w14:textId="77777777" w:rsidTr="00301624">
        <w:trPr>
          <w:trHeight w:val="178"/>
        </w:trPr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7F28E" w14:textId="77777777" w:rsidR="00C854F9" w:rsidRPr="00893257" w:rsidRDefault="00C854F9" w:rsidP="00301624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от ближайшей железнодорожной станции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115D8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железнодорожная станция Витебск-Смоленск - 44 км</w:t>
            </w:r>
          </w:p>
        </w:tc>
      </w:tr>
    </w:tbl>
    <w:p w14:paraId="70047D41" w14:textId="77777777" w:rsidR="00C854F9" w:rsidRPr="00893257" w:rsidRDefault="00C854F9" w:rsidP="00C854F9">
      <w:pPr>
        <w:spacing w:before="12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spacing w:val="-3"/>
          <w:lang w:eastAsia="ru-RU"/>
        </w:rPr>
        <w:t>Доступ к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4"/>
        <w:gridCol w:w="7050"/>
      </w:tblGrid>
      <w:tr w:rsidR="00C854F9" w:rsidRPr="00893257" w14:paraId="6136C8DB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628E9" w14:textId="77777777" w:rsidR="00C854F9" w:rsidRPr="00893257" w:rsidRDefault="00C854F9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Автомобильное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6E0D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54F9" w:rsidRPr="00893257" w14:paraId="35F9D972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45520" w14:textId="47F4FD9D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Описание всех существующих автомобильных дорог</w:t>
            </w:r>
            <w:r w:rsidR="0067117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ведущих к участку (тип покрытия, количество полос, ограничения для транспорта с точки зрения веса, высоты, давления, доступа грузовиков и дорожной техники, специальные дневные или сезонные режимы движения)</w:t>
            </w:r>
            <w:r w:rsidR="0067117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и  расстояние до дороги, если она не подходит вплотную к площадке 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25EC1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 до с. Понизовье осуществляется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автомобильной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дороге с асфальтным покрытием</w:t>
            </w:r>
          </w:p>
        </w:tc>
      </w:tr>
      <w:tr w:rsidR="00C854F9" w:rsidRPr="00893257" w14:paraId="5FE01548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7C141" w14:textId="77777777" w:rsidR="00C854F9" w:rsidRPr="00893257" w:rsidRDefault="00C854F9" w:rsidP="00301624">
            <w:pPr>
              <w:keepNext/>
              <w:spacing w:before="240" w:after="60"/>
              <w:ind w:left="0"/>
              <w:jc w:val="both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Железнодорожное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C876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54F9" w:rsidRPr="00893257" w14:paraId="0920FC6B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D50C3" w14:textId="77777777" w:rsidR="00C854F9" w:rsidRPr="00893257" w:rsidRDefault="00C854F9" w:rsidP="00301624">
            <w:pPr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Описание железнодорожных подъездных путей (тип, протяженность, другое);</w:t>
            </w:r>
          </w:p>
          <w:p w14:paraId="58300801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при их отсутствии - информация 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FECEC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подъездных железнодорожных путей нет, ближайшая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 - Витебск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находится в 44 км от с. Понизовье</w:t>
            </w:r>
          </w:p>
        </w:tc>
      </w:tr>
      <w:tr w:rsidR="00C854F9" w:rsidRPr="00893257" w14:paraId="6D72CD65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050D0" w14:textId="77777777" w:rsidR="00C854F9" w:rsidRPr="00893257" w:rsidRDefault="00C854F9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92164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83E9440" w14:textId="77777777" w:rsidR="00C854F9" w:rsidRPr="00893257" w:rsidRDefault="00C854F9" w:rsidP="00C854F9">
      <w:pPr>
        <w:spacing w:before="120"/>
        <w:ind w:left="0"/>
        <w:rPr>
          <w:rFonts w:ascii="Times New Roman" w:eastAsia="Times New Roman" w:hAnsi="Times New Roman" w:cs="Times New Roman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Основные параметры зданий и сооружений, расположенных на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80"/>
        <w:gridCol w:w="1255"/>
        <w:gridCol w:w="1118"/>
        <w:gridCol w:w="1397"/>
        <w:gridCol w:w="1252"/>
        <w:gridCol w:w="3051"/>
        <w:gridCol w:w="1086"/>
        <w:gridCol w:w="1586"/>
        <w:gridCol w:w="2029"/>
      </w:tblGrid>
      <w:tr w:rsidR="00C854F9" w:rsidRPr="00893257" w14:paraId="42F33A5F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CA3F21" w14:textId="77777777" w:rsidR="00C854F9" w:rsidRPr="00893257" w:rsidRDefault="00C854F9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lastRenderedPageBreak/>
              <w:t>Наименование здания, сооружения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4B3B3" w14:textId="77777777" w:rsidR="00C854F9" w:rsidRPr="00893257" w:rsidRDefault="00C854F9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Площадь, м2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CEA449" w14:textId="77777777" w:rsidR="00C854F9" w:rsidRPr="00893257" w:rsidRDefault="00C854F9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Длина, ширина, сетка колонн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813839" w14:textId="77777777" w:rsidR="00C854F9" w:rsidRPr="00893257" w:rsidRDefault="00C854F9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Этажность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56A2EC" w14:textId="77777777" w:rsidR="00C854F9" w:rsidRPr="00893257" w:rsidRDefault="00C854F9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Высота этажа, м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B504C2" w14:textId="77777777" w:rsidR="00C854F9" w:rsidRPr="00893257" w:rsidRDefault="00C854F9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Строительный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 материал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 конструкций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47C30" w14:textId="77777777" w:rsidR="00C854F9" w:rsidRPr="00893257" w:rsidRDefault="00C854F9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Степень износа,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D2510" w14:textId="77777777" w:rsidR="00C854F9" w:rsidRPr="00893257" w:rsidRDefault="00C854F9" w:rsidP="00301624">
            <w:pPr>
              <w:shd w:val="clear" w:color="auto" w:fill="FFFFFF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Возможность расширения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3B8BF" w14:textId="77777777" w:rsidR="00C854F9" w:rsidRPr="00893257" w:rsidRDefault="00C854F9" w:rsidP="00301624">
            <w:pPr>
              <w:shd w:val="clear" w:color="auto" w:fill="FFFFFF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Использования в настоящее время </w:t>
            </w:r>
          </w:p>
        </w:tc>
      </w:tr>
      <w:tr w:rsidR="00C854F9" w:rsidRPr="00893257" w14:paraId="5C39FBEF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3731" w14:textId="77777777" w:rsidR="00C854F9" w:rsidRPr="00893257" w:rsidRDefault="00C854F9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 бывшего детского сада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FCC2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1121,0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93E3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75*150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5D81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2-этажное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0963" w14:textId="77777777" w:rsidR="00C854F9" w:rsidRPr="00893257" w:rsidRDefault="00C854F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E79E" w14:textId="77777777" w:rsidR="00C854F9" w:rsidRPr="00893257" w:rsidRDefault="00C854F9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Кирпичное, внутри стены окрашены, окна- деревянные стеклопакеты, двери деревянные, пол: доски. Крыша – рубероид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6B45" w14:textId="77777777" w:rsidR="00C854F9" w:rsidRPr="00893257" w:rsidRDefault="00C854F9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0BDD" w14:textId="77777777" w:rsidR="00C854F9" w:rsidRPr="00893257" w:rsidRDefault="00C854F9" w:rsidP="00301624">
            <w:pPr>
              <w:shd w:val="clear" w:color="auto" w:fill="FFFFFF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CFF1" w14:textId="77777777" w:rsidR="00C854F9" w:rsidRPr="00893257" w:rsidRDefault="00C854F9" w:rsidP="00301624">
            <w:pPr>
              <w:shd w:val="clear" w:color="auto" w:fill="FFFFFF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</w:tbl>
    <w:p w14:paraId="3782E02F" w14:textId="77777777" w:rsidR="00C854F9" w:rsidRPr="00893257" w:rsidRDefault="00C854F9" w:rsidP="00C854F9">
      <w:pPr>
        <w:spacing w:before="24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Собственные транспортные коммуникации (на территории площадки)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222"/>
        <w:gridCol w:w="7332"/>
      </w:tblGrid>
      <w:tr w:rsidR="00C854F9" w:rsidRPr="00893257" w14:paraId="624689FE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F4C2F" w14:textId="77777777" w:rsidR="00C854F9" w:rsidRPr="00893257" w:rsidRDefault="00C854F9" w:rsidP="00301624">
            <w:pPr>
              <w:keepNext/>
              <w:tabs>
                <w:tab w:val="left" w:pos="426"/>
              </w:tabs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Тип коммуникаций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A6A23" w14:textId="77777777" w:rsidR="00C854F9" w:rsidRPr="00893257" w:rsidRDefault="00C854F9" w:rsidP="00301624">
            <w:pPr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Наличие (есть, нет)</w:t>
            </w:r>
          </w:p>
        </w:tc>
      </w:tr>
      <w:tr w:rsidR="00C854F9" w:rsidRPr="00893257" w14:paraId="1C75F391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8C7D7" w14:textId="77777777" w:rsidR="00C854F9" w:rsidRPr="00893257" w:rsidRDefault="00C854F9" w:rsidP="00301624">
            <w:pPr>
              <w:shd w:val="clear" w:color="auto" w:fill="FFFFFF"/>
              <w:ind w:left="3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Автодорога (тип, покрытие, протяженность и т.д.)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75289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до с. Понизовье осуществляется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автомобильной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дороге с асфальтным покрытием</w:t>
            </w:r>
          </w:p>
        </w:tc>
      </w:tr>
      <w:tr w:rsidR="00C854F9" w:rsidRPr="00893257" w14:paraId="589A1646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DB214" w14:textId="77777777" w:rsidR="00C854F9" w:rsidRPr="00893257" w:rsidRDefault="00C854F9" w:rsidP="00301624">
            <w:pPr>
              <w:shd w:val="clear" w:color="auto" w:fill="FFFFFF"/>
              <w:ind w:left="3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Ж/д. ветка (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тип, протяженность и т.д.)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75A725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854F9" w:rsidRPr="00893257" w14:paraId="4118DD3A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5617C" w14:textId="77777777" w:rsidR="00C854F9" w:rsidRPr="00893257" w:rsidRDefault="00C854F9" w:rsidP="00301624">
            <w:pPr>
              <w:shd w:val="clear" w:color="auto" w:fill="FFFFFF"/>
              <w:ind w:left="3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Сети телекоммуникаций (телефон, интернет, иное)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94A9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14:paraId="71EBDEFF" w14:textId="77777777" w:rsidR="00C854F9" w:rsidRPr="00893257" w:rsidRDefault="00C854F9" w:rsidP="00C854F9">
      <w:pPr>
        <w:keepNext/>
        <w:ind w:left="0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0D6D02E" w14:textId="77777777" w:rsidR="00C854F9" w:rsidRPr="00893257" w:rsidRDefault="00C854F9" w:rsidP="00C854F9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color w:val="000000"/>
          <w:lang w:eastAsia="ru-RU"/>
        </w:rPr>
        <w:t>Характеристика инженерной инфраструктуры</w:t>
      </w:r>
    </w:p>
    <w:tbl>
      <w:tblPr>
        <w:tblW w:w="502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1319"/>
        <w:gridCol w:w="2774"/>
        <w:gridCol w:w="1953"/>
        <w:gridCol w:w="4327"/>
        <w:gridCol w:w="2231"/>
      </w:tblGrid>
      <w:tr w:rsidR="00C854F9" w:rsidRPr="00893257" w14:paraId="5876028A" w14:textId="77777777" w:rsidTr="00301624">
        <w:trPr>
          <w:cantSplit/>
          <w:trHeight w:val="290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D2BC8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Вид инфраструктуры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584E7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Ед. измерения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70C6" w14:textId="77777777" w:rsidR="00C854F9" w:rsidRPr="00893257" w:rsidRDefault="00C854F9" w:rsidP="00301624">
            <w:pPr>
              <w:spacing w:before="240" w:after="60"/>
              <w:ind w:left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Удаленность источника подключения, характеристика сетей и объектов инфраструктуры</w:t>
            </w:r>
          </w:p>
          <w:p w14:paraId="191B5A7C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B18F1" w14:textId="77777777" w:rsidR="00C854F9" w:rsidRPr="00893257" w:rsidRDefault="00C854F9" w:rsidP="00301624">
            <w:pPr>
              <w:keepNext/>
              <w:spacing w:before="240" w:after="60" w:line="228" w:lineRule="auto"/>
              <w:ind w:left="-13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8C3D9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Тариф на подключение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E1DB1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Поставщики услуг (с указанием контактной информации)</w:t>
            </w:r>
          </w:p>
        </w:tc>
      </w:tr>
      <w:tr w:rsidR="00C854F9" w:rsidRPr="00893257" w14:paraId="3A50664B" w14:textId="77777777" w:rsidTr="00301624">
        <w:trPr>
          <w:cantSplit/>
          <w:trHeight w:val="286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C4FE9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оснабжение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A26714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91E0A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35483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Точка подключения к газопроводу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15м.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532E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D49E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2811F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АО «Газпром»</w:t>
            </w:r>
          </w:p>
        </w:tc>
      </w:tr>
      <w:tr w:rsidR="00C854F9" w:rsidRPr="00893257" w14:paraId="04AEB549" w14:textId="77777777" w:rsidTr="00301624">
        <w:trPr>
          <w:cantSplit/>
          <w:trHeight w:val="286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11188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Электроэнергия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A506B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</w:t>
            </w:r>
            <w:r w:rsidRPr="00B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BF3B0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Расстояние от центра питания до ближайшей границы земельного участка по прямой составляет примерно 0,7 км., </w:t>
            </w:r>
            <w:r>
              <w:rPr>
                <w:rFonts w:ascii="Times New Roman" w:hAnsi="Times New Roman" w:cs="Times New Roman"/>
              </w:rPr>
              <w:t>ПС Понизовье 110/35/10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0601C" w14:textId="77777777" w:rsidR="00C854F9" w:rsidRDefault="00C854F9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 мощности для технического присоединения составляет 4,82 МВА</w:t>
            </w:r>
          </w:p>
          <w:p w14:paraId="0763DC5B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3BCB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hAnsi="Times New Roman" w:cs="Times New Roman"/>
              </w:rPr>
              <w:t xml:space="preserve"> </w:t>
            </w:r>
            <w:r w:rsidRPr="00961DBC">
              <w:rPr>
                <w:rFonts w:ascii="Times New Roman" w:hAnsi="Times New Roman" w:cs="Times New Roman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79F16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ОАО «</w:t>
            </w: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Смоленскэнергосбыт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»</w:t>
            </w:r>
          </w:p>
        </w:tc>
      </w:tr>
      <w:tr w:rsidR="00C854F9" w:rsidRPr="00893257" w14:paraId="03880687" w14:textId="77777777" w:rsidTr="00301624">
        <w:trPr>
          <w:cantSplit/>
          <w:trHeight w:val="286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D5E07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lastRenderedPageBreak/>
              <w:t>Водоснабжение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BD0856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5A442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Имеется возможность устройства локальной системы водоснабжения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B49B8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Calibri" w:hAnsi="Times New Roman" w:cs="Times New Roman"/>
              </w:rPr>
              <w:t>возможное потребление до 10 куб. м. /сутки</w:t>
            </w:r>
          </w:p>
        </w:tc>
        <w:tc>
          <w:tcPr>
            <w:tcW w:w="1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E90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96AEE" w14:textId="77777777" w:rsidR="00C854F9" w:rsidRPr="00917B2D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17B2D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УП «Руднятеплоэнерго»</w:t>
            </w:r>
          </w:p>
        </w:tc>
      </w:tr>
      <w:tr w:rsidR="00C854F9" w:rsidRPr="00893257" w14:paraId="7ABC5B5C" w14:textId="77777777" w:rsidTr="00301624">
        <w:trPr>
          <w:cantSplit/>
          <w:trHeight w:val="286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F2942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Водоотведение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E9602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D73B7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Имеется возможность устройства локальной системы водоотведения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CF4AA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1F03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764E" w14:textId="77777777" w:rsidR="00C854F9" w:rsidRPr="00917B2D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6E629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tr w:rsidR="00C854F9" w:rsidRPr="00893257" w14:paraId="7FF85D26" w14:textId="77777777" w:rsidTr="00301624">
        <w:trPr>
          <w:cantSplit/>
          <w:trHeight w:val="286"/>
        </w:trPr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CE23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bookmarkStart w:id="0" w:name="_Hlk30412336"/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Отопление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D5FA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Гкал/час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B9AE" w14:textId="77777777" w:rsidR="00C854F9" w:rsidRPr="00893257" w:rsidRDefault="00C854F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5901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Отсутствие централизованных сетей отопления на участке. Котельная находится на расстоянии около 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300 м. на </w:t>
            </w:r>
            <w:r w:rsidRPr="0059015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юго-восток.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043A" w14:textId="77777777" w:rsidR="00C854F9" w:rsidRDefault="00C854F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11DE" w14:textId="77777777" w:rsidR="00C854F9" w:rsidRDefault="00C854F9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Calibri" w:hAnsi="Times New Roman" w:cs="Times New Roman"/>
              </w:rPr>
            </w:pPr>
            <w:r w:rsidRPr="006745E0">
              <w:rPr>
                <w:rFonts w:ascii="Times New Roman" w:eastAsia="Calibri" w:hAnsi="Times New Roman" w:cs="Times New Roman"/>
              </w:rPr>
              <w:t xml:space="preserve">Стоимость и сроки подключения </w:t>
            </w:r>
            <w:r>
              <w:rPr>
                <w:rFonts w:ascii="Times New Roman" w:eastAsia="Calibri" w:hAnsi="Times New Roman" w:cs="Times New Roman"/>
              </w:rPr>
              <w:t>устанавливаются ресурсоснабжающей организацией.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419A" w14:textId="77777777" w:rsidR="00C854F9" w:rsidRPr="00D93BC2" w:rsidRDefault="00C854F9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6E629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bookmarkEnd w:id="0"/>
    </w:tbl>
    <w:p w14:paraId="761A8173" w14:textId="77777777" w:rsidR="00C854F9" w:rsidRPr="00893257" w:rsidRDefault="00C854F9" w:rsidP="00C854F9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14:paraId="71E50259" w14:textId="77777777" w:rsidR="00C854F9" w:rsidRDefault="00C854F9" w:rsidP="00C854F9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Трудовые ресурсы</w:t>
      </w:r>
    </w:p>
    <w:p w14:paraId="71721567" w14:textId="77777777" w:rsidR="00D85934" w:rsidRPr="00893257" w:rsidRDefault="00D85934" w:rsidP="00C854F9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27"/>
        <w:gridCol w:w="7027"/>
      </w:tblGrid>
      <w:tr w:rsidR="00C854F9" w:rsidRPr="00893257" w14:paraId="704E7D1A" w14:textId="77777777" w:rsidTr="00301624">
        <w:tc>
          <w:tcPr>
            <w:tcW w:w="2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80DFC" w14:textId="77777777" w:rsidR="00C854F9" w:rsidRPr="00893257" w:rsidRDefault="00C854F9" w:rsidP="00301624">
            <w:p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ближайшего населенного пункта</w:t>
            </w:r>
          </w:p>
        </w:tc>
        <w:tc>
          <w:tcPr>
            <w:tcW w:w="2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6DEA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чел. (с. Понизовье), 30 чел. (д. Силуяново)</w:t>
            </w:r>
          </w:p>
        </w:tc>
      </w:tr>
      <w:tr w:rsidR="00C854F9" w:rsidRPr="00893257" w14:paraId="0DBE2498" w14:textId="77777777" w:rsidTr="00301624">
        <w:tc>
          <w:tcPr>
            <w:tcW w:w="2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23926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трудоспособного населения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муниципального образования, в котором находится площадка </w:t>
            </w:r>
          </w:p>
        </w:tc>
        <w:tc>
          <w:tcPr>
            <w:tcW w:w="2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0D18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Руднянский район - 1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  <w:tr w:rsidR="00C854F9" w:rsidRPr="00893257" w14:paraId="150FAA8A" w14:textId="77777777" w:rsidTr="00301624">
        <w:tc>
          <w:tcPr>
            <w:tcW w:w="2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E8AA6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соседних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муниципальных образований</w:t>
            </w:r>
          </w:p>
        </w:tc>
        <w:tc>
          <w:tcPr>
            <w:tcW w:w="2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DB52" w14:textId="77777777" w:rsidR="00C854F9" w:rsidRPr="00893257" w:rsidRDefault="00C854F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Демидовский район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Смоленск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181,2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</w:tbl>
    <w:p w14:paraId="150E2A21" w14:textId="77777777" w:rsidR="00C854F9" w:rsidRPr="00893257" w:rsidRDefault="00C854F9" w:rsidP="00C854F9">
      <w:pPr>
        <w:ind w:left="0"/>
        <w:rPr>
          <w:rFonts w:ascii="Times New Roman" w:hAnsi="Times New Roman" w:cs="Times New Roman"/>
          <w:b/>
        </w:rPr>
      </w:pPr>
    </w:p>
    <w:p w14:paraId="5B72FE17" w14:textId="77777777" w:rsidR="00C854F9" w:rsidRDefault="00C854F9" w:rsidP="00C854F9">
      <w:pPr>
        <w:ind w:left="0"/>
        <w:rPr>
          <w:rFonts w:ascii="Times New Roman" w:hAnsi="Times New Roman" w:cs="Times New Roman"/>
          <w:b/>
        </w:rPr>
      </w:pPr>
    </w:p>
    <w:p w14:paraId="658AAAD8" w14:textId="77777777" w:rsidR="00C854F9" w:rsidRDefault="00C854F9" w:rsidP="00C854F9">
      <w:pPr>
        <w:ind w:left="0"/>
        <w:rPr>
          <w:rFonts w:ascii="Times New Roman" w:hAnsi="Times New Roman" w:cs="Times New Roman"/>
          <w:b/>
        </w:rPr>
      </w:pPr>
      <w:r w:rsidRPr="00893257">
        <w:rPr>
          <w:rFonts w:ascii="Times New Roman" w:hAnsi="Times New Roman" w:cs="Times New Roman"/>
          <w:b/>
        </w:rPr>
        <w:t xml:space="preserve">  </w:t>
      </w:r>
    </w:p>
    <w:p w14:paraId="13C90F4A" w14:textId="77777777" w:rsidR="00C854F9" w:rsidRDefault="00C854F9" w:rsidP="00C854F9">
      <w:pPr>
        <w:ind w:left="0"/>
        <w:rPr>
          <w:rFonts w:ascii="Times New Roman" w:hAnsi="Times New Roman" w:cs="Times New Roman"/>
          <w:b/>
        </w:rPr>
      </w:pPr>
    </w:p>
    <w:p w14:paraId="235C5629" w14:textId="77777777" w:rsidR="00C854F9" w:rsidRPr="00893257" w:rsidRDefault="00C854F9" w:rsidP="00D85934">
      <w:pPr>
        <w:ind w:left="0"/>
        <w:jc w:val="center"/>
        <w:rPr>
          <w:rFonts w:ascii="Times New Roman" w:hAnsi="Times New Roman" w:cs="Times New Roman"/>
          <w:b/>
        </w:rPr>
      </w:pPr>
      <w:bookmarkStart w:id="1" w:name="_Hlk194420338"/>
      <w:r w:rsidRPr="00893257">
        <w:rPr>
          <w:rFonts w:ascii="Times New Roman" w:hAnsi="Times New Roman" w:cs="Times New Roman"/>
          <w:b/>
        </w:rPr>
        <w:t>Фотографический материал инвестиционной площадки</w:t>
      </w:r>
    </w:p>
    <w:bookmarkEnd w:id="1"/>
    <w:p w14:paraId="09491722" w14:textId="77777777" w:rsidR="004B5498" w:rsidRDefault="004B5498"/>
    <w:p w14:paraId="7C7717F4" w14:textId="77777777" w:rsidR="004B5498" w:rsidRDefault="004B5498"/>
    <w:p w14:paraId="2601EF88" w14:textId="77777777" w:rsidR="004B5498" w:rsidRDefault="004B5498"/>
    <w:p w14:paraId="76EE8614" w14:textId="77777777" w:rsidR="004B5498" w:rsidRDefault="004B5498"/>
    <w:p w14:paraId="33BF51E7" w14:textId="77777777" w:rsidR="00CA1A96" w:rsidRDefault="00CA1A96"/>
    <w:p w14:paraId="27BFD578" w14:textId="43EDF8A3" w:rsidR="004B5498" w:rsidRDefault="004B5498" w:rsidP="004B5498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1E59F21" wp14:editId="455E4132">
            <wp:simplePos x="0" y="0"/>
            <wp:positionH relativeFrom="column">
              <wp:posOffset>56515</wp:posOffset>
            </wp:positionH>
            <wp:positionV relativeFrom="paragraph">
              <wp:posOffset>0</wp:posOffset>
            </wp:positionV>
            <wp:extent cx="9254490" cy="6303645"/>
            <wp:effectExtent l="0" t="0" r="3810" b="1905"/>
            <wp:wrapTight wrapText="bothSides">
              <wp:wrapPolygon edited="0">
                <wp:start x="0" y="0"/>
                <wp:lineTo x="0" y="21541"/>
                <wp:lineTo x="21564" y="21541"/>
                <wp:lineTo x="21564" y="0"/>
                <wp:lineTo x="0" y="0"/>
              </wp:wrapPolygon>
            </wp:wrapTight>
            <wp:docPr id="5280657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30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75C8D9" w14:textId="61C6EEB1" w:rsidR="00183211" w:rsidRDefault="00D85934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ECBCA67" wp14:editId="762E672F">
            <wp:simplePos x="0" y="0"/>
            <wp:positionH relativeFrom="column">
              <wp:posOffset>72390</wp:posOffset>
            </wp:positionH>
            <wp:positionV relativeFrom="paragraph">
              <wp:posOffset>145415</wp:posOffset>
            </wp:positionV>
            <wp:extent cx="9242425" cy="5791835"/>
            <wp:effectExtent l="0" t="0" r="0" b="0"/>
            <wp:wrapTight wrapText="bothSides">
              <wp:wrapPolygon edited="0">
                <wp:start x="0" y="0"/>
                <wp:lineTo x="0" y="21527"/>
                <wp:lineTo x="21548" y="21527"/>
                <wp:lineTo x="21548" y="0"/>
                <wp:lineTo x="0" y="0"/>
              </wp:wrapPolygon>
            </wp:wrapTight>
            <wp:docPr id="4137659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425" cy="579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83211" w:rsidSect="00C854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4F9"/>
    <w:rsid w:val="0010194B"/>
    <w:rsid w:val="00183211"/>
    <w:rsid w:val="00221B2F"/>
    <w:rsid w:val="002B1028"/>
    <w:rsid w:val="004B5498"/>
    <w:rsid w:val="0067117E"/>
    <w:rsid w:val="00B77E92"/>
    <w:rsid w:val="00BC7CCB"/>
    <w:rsid w:val="00BE38AF"/>
    <w:rsid w:val="00C854F9"/>
    <w:rsid w:val="00CA1A96"/>
    <w:rsid w:val="00D85934"/>
    <w:rsid w:val="00E0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97A8F1"/>
  <w15:chartTrackingRefBased/>
  <w15:docId w15:val="{F2B8CB65-1B28-44D2-9C81-361F7EB3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4F9"/>
    <w:pPr>
      <w:spacing w:after="0" w:line="240" w:lineRule="auto"/>
      <w:ind w:left="5103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54F9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4F9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4F9"/>
    <w:pPr>
      <w:keepNext/>
      <w:keepLines/>
      <w:spacing w:before="160" w:after="80" w:line="259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4F9"/>
    <w:pPr>
      <w:keepNext/>
      <w:keepLines/>
      <w:spacing w:before="80" w:after="40" w:line="259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4F9"/>
    <w:pPr>
      <w:keepNext/>
      <w:keepLines/>
      <w:spacing w:before="80" w:after="40" w:line="259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4F9"/>
    <w:pPr>
      <w:keepNext/>
      <w:keepLines/>
      <w:spacing w:before="40" w:line="259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4F9"/>
    <w:pPr>
      <w:keepNext/>
      <w:keepLines/>
      <w:spacing w:before="40" w:line="259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4F9"/>
    <w:pPr>
      <w:keepNext/>
      <w:keepLines/>
      <w:spacing w:line="259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4F9"/>
    <w:pPr>
      <w:keepNext/>
      <w:keepLines/>
      <w:spacing w:line="259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5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5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5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5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5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5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5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5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54F9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85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4F9"/>
    <w:pPr>
      <w:numPr>
        <w:ilvl w:val="1"/>
      </w:numPr>
      <w:spacing w:after="160" w:line="259" w:lineRule="auto"/>
      <w:ind w:left="5103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85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54F9"/>
    <w:pPr>
      <w:spacing w:before="160" w:after="160" w:line="259" w:lineRule="auto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854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54F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85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85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54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1204</Words>
  <Characters>6869</Characters>
  <Application>Microsoft Office Word</Application>
  <DocSecurity>0</DocSecurity>
  <Lines>57</Lines>
  <Paragraphs>16</Paragraphs>
  <ScaleCrop>false</ScaleCrop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Derbanova_EN</dc:creator>
  <cp:keywords/>
  <dc:description/>
  <cp:lastModifiedBy>Derbanova_EN</cp:lastModifiedBy>
  <cp:revision>7</cp:revision>
  <dcterms:created xsi:type="dcterms:W3CDTF">2025-04-01T14:19:00Z</dcterms:created>
  <dcterms:modified xsi:type="dcterms:W3CDTF">2026-07-20T08:21:00Z</dcterms:modified>
</cp:coreProperties>
</file>