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9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>Отчет</w:t>
      </w:r>
    </w:p>
    <w:p w:rsidR="007C4AAE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>Председателя Руднянского районного представительного Собрания</w:t>
      </w:r>
      <w:r w:rsidR="009E4A34" w:rsidRPr="00AD7C34">
        <w:rPr>
          <w:sz w:val="28"/>
          <w:szCs w:val="28"/>
        </w:rPr>
        <w:t xml:space="preserve"> </w:t>
      </w:r>
      <w:r w:rsidRPr="00AD7C34">
        <w:rPr>
          <w:sz w:val="28"/>
          <w:szCs w:val="28"/>
        </w:rPr>
        <w:t xml:space="preserve">о деятельности </w:t>
      </w:r>
      <w:r w:rsidR="00D70604" w:rsidRPr="00AD7C34">
        <w:rPr>
          <w:sz w:val="28"/>
          <w:szCs w:val="28"/>
        </w:rPr>
        <w:t>Руднянского районного</w:t>
      </w:r>
      <w:r w:rsidRPr="00AD7C34">
        <w:rPr>
          <w:sz w:val="28"/>
          <w:szCs w:val="28"/>
        </w:rPr>
        <w:t xml:space="preserve"> представительного Собрания</w:t>
      </w:r>
    </w:p>
    <w:p w:rsidR="002122C9" w:rsidRPr="00AD7C34" w:rsidRDefault="00012124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>за 20</w:t>
      </w:r>
      <w:r w:rsidR="00AD7C34" w:rsidRPr="00AD7C34">
        <w:rPr>
          <w:sz w:val="28"/>
          <w:szCs w:val="28"/>
        </w:rPr>
        <w:t>2</w:t>
      </w:r>
      <w:r w:rsidR="00DE7DDC">
        <w:rPr>
          <w:sz w:val="28"/>
          <w:szCs w:val="28"/>
        </w:rPr>
        <w:t>2</w:t>
      </w:r>
      <w:r w:rsidR="002122C9" w:rsidRPr="00AD7C34">
        <w:rPr>
          <w:sz w:val="28"/>
          <w:szCs w:val="28"/>
        </w:rPr>
        <w:t xml:space="preserve"> год</w:t>
      </w:r>
    </w:p>
    <w:p w:rsidR="002122C9" w:rsidRPr="00AD7C34" w:rsidRDefault="002122C9" w:rsidP="009E4A34">
      <w:pPr>
        <w:spacing w:line="276" w:lineRule="auto"/>
        <w:jc w:val="both"/>
        <w:rPr>
          <w:sz w:val="28"/>
          <w:szCs w:val="28"/>
        </w:rPr>
      </w:pPr>
    </w:p>
    <w:p w:rsidR="002122C9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 xml:space="preserve">Уважаемые </w:t>
      </w:r>
      <w:r w:rsidR="002115E4">
        <w:rPr>
          <w:sz w:val="28"/>
          <w:szCs w:val="28"/>
        </w:rPr>
        <w:t>жители Руднянского района</w:t>
      </w:r>
      <w:r w:rsidRPr="00AD7C34">
        <w:rPr>
          <w:sz w:val="28"/>
          <w:szCs w:val="28"/>
        </w:rPr>
        <w:t>!</w:t>
      </w:r>
    </w:p>
    <w:p w:rsidR="002122C9" w:rsidRPr="00AD7C34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AD7C34" w:rsidRDefault="002122C9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 xml:space="preserve"> В соответствии</w:t>
      </w:r>
      <w:r w:rsidR="00B0591D" w:rsidRPr="00AD7C34">
        <w:rPr>
          <w:sz w:val="28"/>
          <w:szCs w:val="28"/>
        </w:rPr>
        <w:t xml:space="preserve"> с</w:t>
      </w:r>
      <w:r w:rsidR="00BA4576" w:rsidRPr="00AD7C34">
        <w:rPr>
          <w:sz w:val="28"/>
          <w:szCs w:val="28"/>
        </w:rPr>
        <w:t xml:space="preserve"> Уставом муниципального образования Руднянский район и</w:t>
      </w:r>
      <w:r w:rsidRPr="00AD7C34">
        <w:rPr>
          <w:sz w:val="28"/>
          <w:szCs w:val="28"/>
        </w:rPr>
        <w:t xml:space="preserve"> Регламентом районного представительного Собрания представляю ежегодный отчет о деятельности  представительного Собрания за 20</w:t>
      </w:r>
      <w:r w:rsidR="00AD7C34" w:rsidRPr="00AD7C34">
        <w:rPr>
          <w:sz w:val="28"/>
          <w:szCs w:val="28"/>
        </w:rPr>
        <w:t>2</w:t>
      </w:r>
      <w:r w:rsidR="00DE7DDC">
        <w:rPr>
          <w:sz w:val="28"/>
          <w:szCs w:val="28"/>
        </w:rPr>
        <w:t>2</w:t>
      </w:r>
      <w:r w:rsidRPr="00AD7C34">
        <w:rPr>
          <w:sz w:val="28"/>
          <w:szCs w:val="28"/>
        </w:rPr>
        <w:t xml:space="preserve"> год.</w:t>
      </w:r>
    </w:p>
    <w:p w:rsidR="008F750C" w:rsidRDefault="006D0B1C" w:rsidP="00D74A8C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AD7C34">
        <w:rPr>
          <w:sz w:val="28"/>
          <w:szCs w:val="28"/>
        </w:rPr>
        <w:t>Руднянско</w:t>
      </w:r>
      <w:r>
        <w:rPr>
          <w:sz w:val="28"/>
          <w:szCs w:val="28"/>
        </w:rPr>
        <w:t>е</w:t>
      </w:r>
      <w:r w:rsidRPr="00AD7C34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е</w:t>
      </w:r>
      <w:r w:rsidRPr="00AD7C34">
        <w:rPr>
          <w:sz w:val="28"/>
          <w:szCs w:val="28"/>
        </w:rPr>
        <w:t xml:space="preserve"> представительно</w:t>
      </w:r>
      <w:r>
        <w:rPr>
          <w:sz w:val="28"/>
          <w:szCs w:val="28"/>
        </w:rPr>
        <w:t>е</w:t>
      </w:r>
      <w:r w:rsidRPr="00AD7C34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AD7C3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юридическим лицом и в своей деятельности руководствуется 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Руднянский район Смоленской области, Регламентом Руднянского районного представительного Собрания.</w:t>
      </w:r>
      <w:r w:rsidR="008F750C" w:rsidRPr="008F750C">
        <w:rPr>
          <w:b/>
          <w:sz w:val="40"/>
          <w:szCs w:val="40"/>
        </w:rPr>
        <w:t xml:space="preserve"> </w:t>
      </w:r>
    </w:p>
    <w:p w:rsidR="008A7258" w:rsidRDefault="00894D91" w:rsidP="00E20403">
      <w:pPr>
        <w:shd w:val="clear" w:color="auto" w:fill="FFFFFF"/>
        <w:spacing w:line="360" w:lineRule="auto"/>
        <w:jc w:val="both"/>
        <w:rPr>
          <w:b/>
          <w:sz w:val="40"/>
          <w:szCs w:val="40"/>
        </w:rPr>
      </w:pPr>
      <w:r>
        <w:rPr>
          <w:color w:val="262633"/>
          <w:sz w:val="28"/>
          <w:szCs w:val="28"/>
          <w:lang w:eastAsia="ru-RU"/>
        </w:rPr>
        <w:t xml:space="preserve">           </w:t>
      </w:r>
      <w:r w:rsidR="008A7258" w:rsidRPr="008A7258">
        <w:rPr>
          <w:color w:val="262633"/>
          <w:sz w:val="28"/>
          <w:szCs w:val="28"/>
          <w:lang w:eastAsia="ru-RU"/>
        </w:rPr>
        <w:t>Основная деятельность депутатского корпуса направлена на формирование и</w:t>
      </w:r>
      <w:r w:rsidR="00221327">
        <w:rPr>
          <w:color w:val="262633"/>
          <w:sz w:val="28"/>
          <w:szCs w:val="28"/>
          <w:lang w:eastAsia="ru-RU"/>
        </w:rPr>
        <w:t xml:space="preserve"> </w:t>
      </w:r>
      <w:r w:rsidR="008A7258" w:rsidRPr="008A7258">
        <w:rPr>
          <w:color w:val="262633"/>
          <w:sz w:val="28"/>
          <w:szCs w:val="28"/>
          <w:lang w:eastAsia="ru-RU"/>
        </w:rPr>
        <w:t>совершенствование правовой базы, обеспечивающей качественное решение</w:t>
      </w:r>
      <w:r w:rsidR="00221327">
        <w:rPr>
          <w:color w:val="262633"/>
          <w:sz w:val="28"/>
          <w:szCs w:val="28"/>
          <w:lang w:eastAsia="ru-RU"/>
        </w:rPr>
        <w:t xml:space="preserve"> </w:t>
      </w:r>
      <w:r w:rsidR="008A7258" w:rsidRPr="008A7258">
        <w:rPr>
          <w:color w:val="262633"/>
          <w:sz w:val="28"/>
          <w:szCs w:val="28"/>
          <w:lang w:eastAsia="ru-RU"/>
        </w:rPr>
        <w:t>вопросов местного значения в области социальной, экономической и бюджетной</w:t>
      </w:r>
      <w:r w:rsidR="00221327">
        <w:rPr>
          <w:color w:val="262633"/>
          <w:sz w:val="28"/>
          <w:szCs w:val="28"/>
          <w:lang w:eastAsia="ru-RU"/>
        </w:rPr>
        <w:t xml:space="preserve"> </w:t>
      </w:r>
      <w:r w:rsidR="008A7258" w:rsidRPr="008A7258">
        <w:rPr>
          <w:color w:val="262633"/>
          <w:sz w:val="28"/>
          <w:szCs w:val="28"/>
          <w:lang w:eastAsia="ru-RU"/>
        </w:rPr>
        <w:t>политики,</w:t>
      </w:r>
      <w:r w:rsidR="00E20403">
        <w:rPr>
          <w:color w:val="262633"/>
          <w:sz w:val="28"/>
          <w:szCs w:val="28"/>
          <w:lang w:eastAsia="ru-RU"/>
        </w:rPr>
        <w:t xml:space="preserve"> а</w:t>
      </w:r>
      <w:r w:rsidR="008A7258" w:rsidRPr="008A7258">
        <w:rPr>
          <w:color w:val="262633"/>
          <w:sz w:val="28"/>
          <w:szCs w:val="28"/>
          <w:lang w:eastAsia="ru-RU"/>
        </w:rPr>
        <w:t xml:space="preserve"> главными критериями для депутата являются законность,</w:t>
      </w:r>
      <w:r w:rsidR="00221327">
        <w:rPr>
          <w:color w:val="262633"/>
          <w:sz w:val="28"/>
          <w:szCs w:val="28"/>
          <w:lang w:eastAsia="ru-RU"/>
        </w:rPr>
        <w:t xml:space="preserve"> </w:t>
      </w:r>
      <w:r w:rsidR="008A7258" w:rsidRPr="008A7258">
        <w:rPr>
          <w:color w:val="262633"/>
          <w:sz w:val="28"/>
          <w:szCs w:val="28"/>
          <w:lang w:eastAsia="ru-RU"/>
        </w:rPr>
        <w:t>ответственность, открытость перед избирателями.</w:t>
      </w:r>
    </w:p>
    <w:p w:rsidR="00255874" w:rsidRPr="00255874" w:rsidRDefault="006D0B1C" w:rsidP="00D74A8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AFAFA"/>
        </w:rPr>
      </w:pPr>
      <w:proofErr w:type="gramStart"/>
      <w:r>
        <w:rPr>
          <w:sz w:val="28"/>
          <w:szCs w:val="28"/>
        </w:rPr>
        <w:t>На сегодняшний день в представительном Собрании  исполняют свои полномочия 1</w:t>
      </w:r>
      <w:r w:rsidR="00B64A97"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депутатов</w:t>
      </w:r>
      <w:r w:rsidR="004D07CF">
        <w:rPr>
          <w:sz w:val="28"/>
          <w:szCs w:val="28"/>
        </w:rPr>
        <w:t>,</w:t>
      </w:r>
      <w:r w:rsidR="00B64A97">
        <w:rPr>
          <w:sz w:val="28"/>
          <w:szCs w:val="28"/>
        </w:rPr>
        <w:t xml:space="preserve"> </w:t>
      </w:r>
      <w:r w:rsidR="001C6DF2" w:rsidRPr="00F327F6">
        <w:rPr>
          <w:sz w:val="28"/>
          <w:szCs w:val="28"/>
        </w:rPr>
        <w:t>осуществля</w:t>
      </w:r>
      <w:r w:rsidR="00B64A97">
        <w:rPr>
          <w:sz w:val="28"/>
          <w:szCs w:val="28"/>
        </w:rPr>
        <w:t>ю</w:t>
      </w:r>
      <w:r w:rsidR="004D07CF">
        <w:rPr>
          <w:sz w:val="28"/>
          <w:szCs w:val="28"/>
        </w:rPr>
        <w:t>щих</w:t>
      </w:r>
      <w:r w:rsidR="001C6DF2" w:rsidRPr="00F327F6">
        <w:rPr>
          <w:sz w:val="28"/>
          <w:szCs w:val="28"/>
        </w:rPr>
        <w:t xml:space="preserve"> свои полномочия на непостоянной основе, т.е. на общественных началах, совмещая депутатскую деятельность с выполнением трудовых обязан</w:t>
      </w:r>
      <w:r w:rsidR="004F3E24">
        <w:rPr>
          <w:sz w:val="28"/>
          <w:szCs w:val="28"/>
        </w:rPr>
        <w:t xml:space="preserve">ностей по месту основной работы - это </w:t>
      </w:r>
      <w:r w:rsidR="004F3E24">
        <w:rPr>
          <w:color w:val="000000"/>
          <w:sz w:val="28"/>
          <w:szCs w:val="28"/>
          <w:shd w:val="clear" w:color="auto" w:fill="FAFAFA"/>
        </w:rPr>
        <w:t>р</w:t>
      </w:r>
      <w:r w:rsidR="00255874" w:rsidRPr="00255874">
        <w:rPr>
          <w:color w:val="000000"/>
          <w:sz w:val="28"/>
          <w:szCs w:val="28"/>
          <w:shd w:val="clear" w:color="auto" w:fill="FAFAFA"/>
        </w:rPr>
        <w:t>уководители учреждений, организаций, предприниматели, работники сферы образования и медицины,  т.е. люди умеющие принимать важные решения и нести за них ответственность.</w:t>
      </w:r>
      <w:proofErr w:type="gramEnd"/>
      <w:r w:rsidR="00255874" w:rsidRPr="00255874">
        <w:rPr>
          <w:color w:val="000000"/>
          <w:sz w:val="28"/>
          <w:szCs w:val="28"/>
          <w:shd w:val="clear" w:color="auto" w:fill="FAFAFA"/>
        </w:rPr>
        <w:t> </w:t>
      </w:r>
    </w:p>
    <w:p w:rsidR="008F750C" w:rsidRDefault="008F750C" w:rsidP="00894D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и Регламентом Председатель представительного Собрания осуществляет свои полномочия на постоянной основе, действуя в пределах своих полномочий, установленных Уставом муницип</w:t>
      </w:r>
      <w:r w:rsidR="00E96FE4">
        <w:rPr>
          <w:sz w:val="28"/>
          <w:szCs w:val="28"/>
        </w:rPr>
        <w:t>ального образования</w:t>
      </w:r>
      <w:r w:rsidR="00D97439">
        <w:rPr>
          <w:sz w:val="28"/>
          <w:szCs w:val="28"/>
        </w:rPr>
        <w:t>.</w:t>
      </w:r>
      <w:r w:rsidR="00E96FE4">
        <w:rPr>
          <w:sz w:val="28"/>
          <w:szCs w:val="28"/>
        </w:rPr>
        <w:t xml:space="preserve"> </w:t>
      </w:r>
      <w:r w:rsidR="00E96FE4" w:rsidRPr="00E96FE4">
        <w:rPr>
          <w:sz w:val="28"/>
          <w:szCs w:val="28"/>
        </w:rPr>
        <w:t xml:space="preserve"> </w:t>
      </w:r>
      <w:r w:rsidR="00D97439">
        <w:rPr>
          <w:sz w:val="28"/>
          <w:szCs w:val="28"/>
        </w:rPr>
        <w:t xml:space="preserve"> </w:t>
      </w:r>
      <w:r w:rsidR="00221327">
        <w:rPr>
          <w:sz w:val="28"/>
          <w:szCs w:val="28"/>
        </w:rPr>
        <w:t xml:space="preserve">          </w:t>
      </w:r>
      <w:r w:rsidR="00894D91">
        <w:rPr>
          <w:sz w:val="28"/>
          <w:szCs w:val="28"/>
        </w:rPr>
        <w:t xml:space="preserve">                                            </w:t>
      </w:r>
      <w:r w:rsidR="00D97439">
        <w:rPr>
          <w:sz w:val="28"/>
          <w:szCs w:val="28"/>
        </w:rPr>
        <w:t xml:space="preserve">Деятельность Руднянского районного представительного Собрания </w:t>
      </w:r>
      <w:r w:rsidR="00221327">
        <w:rPr>
          <w:sz w:val="28"/>
          <w:szCs w:val="28"/>
        </w:rPr>
        <w:t xml:space="preserve">в уходящем году </w:t>
      </w:r>
      <w:r w:rsidR="008A7258">
        <w:rPr>
          <w:sz w:val="28"/>
          <w:szCs w:val="28"/>
        </w:rPr>
        <w:t xml:space="preserve">проходила в тесном взаимодействии с Главой муниципального района, его </w:t>
      </w:r>
      <w:r w:rsidR="008A7258">
        <w:rPr>
          <w:sz w:val="28"/>
          <w:szCs w:val="28"/>
        </w:rPr>
        <w:lastRenderedPageBreak/>
        <w:t xml:space="preserve">заместителями, Главами и Советами депутатов сельских и городских поселений, основана на взаимодействии и достижении конкретной цели – развитие района и улучшение качества жизни его жителей. Благодаря </w:t>
      </w:r>
      <w:r w:rsidR="004F3E24">
        <w:rPr>
          <w:sz w:val="28"/>
          <w:szCs w:val="28"/>
        </w:rPr>
        <w:t>конструктивной</w:t>
      </w:r>
      <w:r w:rsidR="008A7258">
        <w:rPr>
          <w:sz w:val="28"/>
          <w:szCs w:val="28"/>
        </w:rPr>
        <w:t>,</w:t>
      </w:r>
      <w:r w:rsidR="004F3E24">
        <w:rPr>
          <w:sz w:val="28"/>
          <w:szCs w:val="28"/>
        </w:rPr>
        <w:t xml:space="preserve"> слаженной работе,</w:t>
      </w:r>
      <w:r w:rsidR="008A7258">
        <w:rPr>
          <w:sz w:val="28"/>
          <w:szCs w:val="28"/>
        </w:rPr>
        <w:t xml:space="preserve"> общественно – политическая ситуация остается стабильной и это положительно сказывается на социально-экономическом развитии района.</w:t>
      </w:r>
    </w:p>
    <w:p w:rsidR="008F750C" w:rsidRPr="00AF4EB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Руднянского районного представительного Собрания осуществляет организацию деятельности по решению таких вопросов, как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утвержденного плана работы представительного Собрания;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создание и совершенствование нормативной правовой базы;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участие в исполнении принятых решений;</w:t>
      </w:r>
    </w:p>
    <w:p w:rsidR="008F750C" w:rsidRDefault="008F750C" w:rsidP="00D74A8C">
      <w:pPr>
        <w:tabs>
          <w:tab w:val="left" w:pos="427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плодотворного взаимодействия с Администрацией района,  органами местного самоуправления поселений, входящих в состав муниципального образования Руднянский район Смоленской области, гражданами и организациями, независимо от форм собственности.</w:t>
      </w:r>
    </w:p>
    <w:p w:rsidR="008A7258" w:rsidRPr="008A7258" w:rsidRDefault="00894D91" w:rsidP="00221327">
      <w:pPr>
        <w:shd w:val="clear" w:color="auto" w:fill="FFFFFF"/>
        <w:spacing w:line="360" w:lineRule="auto"/>
        <w:jc w:val="both"/>
        <w:rPr>
          <w:color w:val="262633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D74A8C" w:rsidRPr="00F327F6">
        <w:rPr>
          <w:sz w:val="28"/>
          <w:szCs w:val="28"/>
        </w:rPr>
        <w:t xml:space="preserve">Основной формой работы  представительного Собрания в соответствии с </w:t>
      </w:r>
      <w:r w:rsidR="00221327">
        <w:rPr>
          <w:sz w:val="28"/>
          <w:szCs w:val="28"/>
        </w:rPr>
        <w:t xml:space="preserve"> </w:t>
      </w:r>
      <w:r w:rsidR="00D74A8C" w:rsidRPr="00F327F6">
        <w:rPr>
          <w:sz w:val="28"/>
          <w:szCs w:val="28"/>
        </w:rPr>
        <w:t>Регламентом являются его заседания, которые проводились в 20</w:t>
      </w:r>
      <w:r w:rsidR="00D74A8C">
        <w:rPr>
          <w:sz w:val="28"/>
          <w:szCs w:val="28"/>
        </w:rPr>
        <w:t>2</w:t>
      </w:r>
      <w:r w:rsidR="008A7258">
        <w:rPr>
          <w:sz w:val="28"/>
          <w:szCs w:val="28"/>
        </w:rPr>
        <w:t>2</w:t>
      </w:r>
      <w:r w:rsidR="00D74A8C" w:rsidRPr="00F327F6">
        <w:rPr>
          <w:sz w:val="28"/>
          <w:szCs w:val="28"/>
        </w:rPr>
        <w:t xml:space="preserve"> году, согласно утвержденному </w:t>
      </w:r>
      <w:r w:rsidR="00D74A8C">
        <w:rPr>
          <w:sz w:val="28"/>
          <w:szCs w:val="28"/>
        </w:rPr>
        <w:t>п</w:t>
      </w:r>
      <w:r w:rsidR="00D74A8C" w:rsidRPr="00F327F6">
        <w:rPr>
          <w:sz w:val="28"/>
          <w:szCs w:val="28"/>
        </w:rPr>
        <w:t xml:space="preserve">лану работы. </w:t>
      </w:r>
      <w:r w:rsidR="008A7258" w:rsidRPr="008A7258">
        <w:rPr>
          <w:color w:val="262633"/>
          <w:sz w:val="28"/>
          <w:szCs w:val="28"/>
          <w:lang w:eastAsia="ru-RU"/>
        </w:rPr>
        <w:t>Заседания Совета района были открыты для всех заинтересованных лиц. На</w:t>
      </w:r>
      <w:r w:rsidR="008A7258">
        <w:rPr>
          <w:color w:val="262633"/>
          <w:sz w:val="28"/>
          <w:szCs w:val="28"/>
          <w:lang w:eastAsia="ru-RU"/>
        </w:rPr>
        <w:t xml:space="preserve"> </w:t>
      </w:r>
      <w:r w:rsidR="008A7258" w:rsidRPr="008A7258">
        <w:rPr>
          <w:color w:val="262633"/>
          <w:sz w:val="28"/>
          <w:szCs w:val="28"/>
          <w:lang w:eastAsia="ru-RU"/>
        </w:rPr>
        <w:t>заседаниях всегда присутствовали Глава муниципального</w:t>
      </w:r>
      <w:r w:rsidR="008A7258">
        <w:rPr>
          <w:color w:val="262633"/>
          <w:sz w:val="28"/>
          <w:szCs w:val="28"/>
          <w:lang w:eastAsia="ru-RU"/>
        </w:rPr>
        <w:t xml:space="preserve"> образования Руднянский район, </w:t>
      </w:r>
      <w:r w:rsidR="008A7258" w:rsidRPr="008A7258">
        <w:rPr>
          <w:color w:val="262633"/>
          <w:sz w:val="28"/>
          <w:szCs w:val="28"/>
          <w:lang w:eastAsia="ru-RU"/>
        </w:rPr>
        <w:t>заместители главы администрации района, начальники отделов администрации, главы сельских поселений, представители прокуратуры</w:t>
      </w:r>
      <w:r w:rsidR="008A7258">
        <w:rPr>
          <w:color w:val="262633"/>
          <w:sz w:val="28"/>
          <w:szCs w:val="28"/>
          <w:lang w:eastAsia="ru-RU"/>
        </w:rPr>
        <w:t xml:space="preserve"> Руднянского</w:t>
      </w:r>
      <w:r w:rsidR="00E20403">
        <w:rPr>
          <w:color w:val="262633"/>
          <w:sz w:val="28"/>
          <w:szCs w:val="28"/>
          <w:lang w:eastAsia="ru-RU"/>
        </w:rPr>
        <w:t xml:space="preserve"> района, представители МО МВД России Руднянский, Общественного Совета, депутаты Смоленской областной Думы.</w:t>
      </w:r>
    </w:p>
    <w:p w:rsidR="00D74A8C" w:rsidRPr="00894D91" w:rsidRDefault="00D74A8C" w:rsidP="00D74A8C">
      <w:pPr>
        <w:tabs>
          <w:tab w:val="left" w:pos="4275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4D91">
        <w:rPr>
          <w:color w:val="000000" w:themeColor="text1"/>
          <w:sz w:val="28"/>
          <w:szCs w:val="28"/>
        </w:rPr>
        <w:t>Всего в 202</w:t>
      </w:r>
      <w:r w:rsidR="008A7258" w:rsidRPr="00894D91">
        <w:rPr>
          <w:color w:val="000000" w:themeColor="text1"/>
          <w:sz w:val="28"/>
          <w:szCs w:val="28"/>
        </w:rPr>
        <w:t>2</w:t>
      </w:r>
      <w:r w:rsidRPr="00894D91">
        <w:rPr>
          <w:color w:val="000000" w:themeColor="text1"/>
          <w:sz w:val="28"/>
          <w:szCs w:val="28"/>
        </w:rPr>
        <w:t xml:space="preserve"> году состоялось </w:t>
      </w:r>
      <w:r w:rsidR="00894D91" w:rsidRPr="00894D91">
        <w:rPr>
          <w:color w:val="000000" w:themeColor="text1"/>
          <w:sz w:val="28"/>
          <w:szCs w:val="28"/>
        </w:rPr>
        <w:t>12</w:t>
      </w:r>
      <w:r w:rsidRPr="00894D91">
        <w:rPr>
          <w:color w:val="000000" w:themeColor="text1"/>
          <w:sz w:val="28"/>
          <w:szCs w:val="28"/>
        </w:rPr>
        <w:t xml:space="preserve"> заседаний представительного Собрания, из них </w:t>
      </w:r>
      <w:r w:rsidR="00894D91" w:rsidRPr="00894D91">
        <w:rPr>
          <w:color w:val="000000" w:themeColor="text1"/>
          <w:sz w:val="28"/>
          <w:szCs w:val="28"/>
        </w:rPr>
        <w:t>5</w:t>
      </w:r>
      <w:r w:rsidRPr="00894D91">
        <w:rPr>
          <w:color w:val="000000" w:themeColor="text1"/>
          <w:sz w:val="28"/>
          <w:szCs w:val="28"/>
        </w:rPr>
        <w:t xml:space="preserve"> - внеочередных. По различным вопросам принято </w:t>
      </w:r>
      <w:r w:rsidR="00894D91" w:rsidRPr="00894D91">
        <w:rPr>
          <w:color w:val="000000" w:themeColor="text1"/>
          <w:sz w:val="28"/>
          <w:szCs w:val="28"/>
        </w:rPr>
        <w:t>107</w:t>
      </w:r>
      <w:r w:rsidRPr="00894D91">
        <w:rPr>
          <w:color w:val="000000" w:themeColor="text1"/>
          <w:sz w:val="28"/>
          <w:szCs w:val="28"/>
        </w:rPr>
        <w:t xml:space="preserve"> решени</w:t>
      </w:r>
      <w:r w:rsidR="00894D91">
        <w:rPr>
          <w:color w:val="000000" w:themeColor="text1"/>
          <w:sz w:val="28"/>
          <w:szCs w:val="28"/>
        </w:rPr>
        <w:t>й</w:t>
      </w:r>
      <w:r w:rsidRPr="00894D91">
        <w:rPr>
          <w:color w:val="000000" w:themeColor="text1"/>
          <w:sz w:val="28"/>
          <w:szCs w:val="28"/>
        </w:rPr>
        <w:t>. Из них: 4</w:t>
      </w:r>
      <w:r w:rsidR="00894D91" w:rsidRPr="00894D91">
        <w:rPr>
          <w:color w:val="000000" w:themeColor="text1"/>
          <w:sz w:val="28"/>
          <w:szCs w:val="28"/>
        </w:rPr>
        <w:t>6</w:t>
      </w:r>
      <w:r w:rsidRPr="00894D91">
        <w:rPr>
          <w:b/>
          <w:color w:val="000000" w:themeColor="text1"/>
          <w:sz w:val="28"/>
          <w:szCs w:val="28"/>
        </w:rPr>
        <w:t xml:space="preserve"> </w:t>
      </w:r>
      <w:r w:rsidRPr="00894D91">
        <w:rPr>
          <w:color w:val="000000" w:themeColor="text1"/>
          <w:sz w:val="28"/>
          <w:szCs w:val="28"/>
        </w:rPr>
        <w:t>решени</w:t>
      </w:r>
      <w:r w:rsidR="00894D91">
        <w:rPr>
          <w:color w:val="000000" w:themeColor="text1"/>
          <w:sz w:val="28"/>
          <w:szCs w:val="28"/>
        </w:rPr>
        <w:t>й</w:t>
      </w:r>
      <w:r w:rsidR="00894D91" w:rsidRPr="00894D91">
        <w:rPr>
          <w:color w:val="000000" w:themeColor="text1"/>
          <w:sz w:val="28"/>
          <w:szCs w:val="28"/>
        </w:rPr>
        <w:t xml:space="preserve"> – носит нормативный характер, 61</w:t>
      </w:r>
      <w:r w:rsidRPr="00894D91">
        <w:rPr>
          <w:color w:val="000000" w:themeColor="text1"/>
          <w:sz w:val="28"/>
          <w:szCs w:val="28"/>
        </w:rPr>
        <w:t xml:space="preserve"> – это решения, не носящие нормативного характера, в том числе информации по различным вопросам.</w:t>
      </w:r>
    </w:p>
    <w:p w:rsidR="008A7258" w:rsidRPr="008A7258" w:rsidRDefault="008A7258" w:rsidP="008A7258">
      <w:pPr>
        <w:shd w:val="clear" w:color="auto" w:fill="FFFFFF"/>
        <w:spacing w:line="360" w:lineRule="auto"/>
        <w:jc w:val="both"/>
        <w:rPr>
          <w:color w:val="262633"/>
          <w:sz w:val="28"/>
          <w:szCs w:val="28"/>
          <w:lang w:eastAsia="ru-RU"/>
        </w:rPr>
      </w:pPr>
      <w:r w:rsidRPr="008A7258">
        <w:rPr>
          <w:color w:val="262633"/>
          <w:sz w:val="28"/>
          <w:szCs w:val="28"/>
          <w:lang w:eastAsia="ru-RU"/>
        </w:rPr>
        <w:t>Приоритетным в работе было принятие решений и мер, направленных на</w:t>
      </w:r>
      <w:r w:rsidR="00894D91">
        <w:rPr>
          <w:color w:val="262633"/>
          <w:sz w:val="28"/>
          <w:szCs w:val="28"/>
          <w:lang w:eastAsia="ru-RU"/>
        </w:rPr>
        <w:t xml:space="preserve"> </w:t>
      </w:r>
      <w:r w:rsidRPr="008A7258">
        <w:rPr>
          <w:color w:val="262633"/>
          <w:sz w:val="28"/>
          <w:szCs w:val="28"/>
          <w:lang w:eastAsia="ru-RU"/>
        </w:rPr>
        <w:t>обеспечение социально-экономической стабильности района и удовлетворении</w:t>
      </w:r>
      <w:r w:rsidR="00894D91">
        <w:rPr>
          <w:color w:val="262633"/>
          <w:sz w:val="28"/>
          <w:szCs w:val="28"/>
          <w:lang w:eastAsia="ru-RU"/>
        </w:rPr>
        <w:t xml:space="preserve"> </w:t>
      </w:r>
      <w:r w:rsidRPr="008A7258">
        <w:rPr>
          <w:color w:val="262633"/>
          <w:sz w:val="28"/>
          <w:szCs w:val="28"/>
          <w:lang w:eastAsia="ru-RU"/>
        </w:rPr>
        <w:t>жизненных потребностей населения.</w:t>
      </w:r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 xml:space="preserve">На заседаниях заслушивались   отчеты и информации руководителей структурных подразделений Администрации муниципального образования, </w:t>
      </w:r>
      <w:r w:rsidRPr="008C0C4A">
        <w:rPr>
          <w:bCs/>
          <w:sz w:val="28"/>
          <w:szCs w:val="28"/>
        </w:rPr>
        <w:lastRenderedPageBreak/>
        <w:t>руководителей муниципальных учреждений, областных и федеральных служб. За истекший год депутаты заслушали информацию по следующим темам:</w:t>
      </w:r>
    </w:p>
    <w:p w:rsidR="00D74A8C" w:rsidRPr="00894D91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об итогах оперативно-служебной деятельности Межмуниципального отдела МВД России «Руднянский» за 202</w:t>
      </w:r>
      <w:r w:rsidR="008A7258" w:rsidRPr="00894D91">
        <w:rPr>
          <w:bCs/>
          <w:sz w:val="28"/>
          <w:szCs w:val="28"/>
        </w:rPr>
        <w:t>1</w:t>
      </w:r>
      <w:r w:rsidRPr="00894D91">
        <w:rPr>
          <w:bCs/>
          <w:sz w:val="28"/>
          <w:szCs w:val="28"/>
        </w:rPr>
        <w:t xml:space="preserve"> год;</w:t>
      </w:r>
    </w:p>
    <w:p w:rsidR="00D74A8C" w:rsidRPr="00894D91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о состоянии и содержании автомобильных дорог местного значения на территории муниципального образования Руднянский район Смоленской области;</w:t>
      </w:r>
    </w:p>
    <w:p w:rsidR="00D74A8C" w:rsidRPr="00894D91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о прогнозе социально-экон</w:t>
      </w:r>
      <w:r w:rsidR="00B64A97" w:rsidRPr="00894D91">
        <w:rPr>
          <w:bCs/>
          <w:sz w:val="28"/>
          <w:szCs w:val="28"/>
        </w:rPr>
        <w:t>омического развития района;</w:t>
      </w:r>
    </w:p>
    <w:p w:rsidR="00B64A97" w:rsidRPr="00894D91" w:rsidRDefault="00B64A97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вопросы образования, культуры, здравоохранения;</w:t>
      </w:r>
    </w:p>
    <w:p w:rsidR="00B64A97" w:rsidRPr="00894D91" w:rsidRDefault="00B64A97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о деятельности общественных организаций;</w:t>
      </w:r>
    </w:p>
    <w:p w:rsidR="00B64A97" w:rsidRPr="00981BF0" w:rsidRDefault="00B64A97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D91">
        <w:rPr>
          <w:bCs/>
          <w:sz w:val="28"/>
          <w:szCs w:val="28"/>
        </w:rPr>
        <w:t>- о развитии сельского хозяйства  и другие.</w:t>
      </w:r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bCs/>
          <w:sz w:val="28"/>
          <w:szCs w:val="28"/>
        </w:rPr>
        <w:t xml:space="preserve"> за 202</w:t>
      </w:r>
      <w:r w:rsidR="008A725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 w:rsidRPr="008C0C4A">
        <w:rPr>
          <w:bCs/>
          <w:sz w:val="28"/>
          <w:szCs w:val="28"/>
        </w:rPr>
        <w:t xml:space="preserve"> принято </w:t>
      </w:r>
      <w:r w:rsidR="00894D91" w:rsidRPr="00894D91">
        <w:rPr>
          <w:bCs/>
          <w:sz w:val="28"/>
          <w:szCs w:val="28"/>
        </w:rPr>
        <w:t>22</w:t>
      </w:r>
      <w:r w:rsidRPr="00894D91">
        <w:rPr>
          <w:bCs/>
          <w:sz w:val="28"/>
          <w:szCs w:val="28"/>
        </w:rPr>
        <w:t xml:space="preserve"> решени</w:t>
      </w:r>
      <w:r w:rsidR="00894D91">
        <w:rPr>
          <w:bCs/>
          <w:sz w:val="28"/>
          <w:szCs w:val="28"/>
        </w:rPr>
        <w:t>я</w:t>
      </w:r>
      <w:r w:rsidRPr="00894D91">
        <w:rPr>
          <w:bCs/>
          <w:sz w:val="28"/>
          <w:szCs w:val="28"/>
        </w:rPr>
        <w:t xml:space="preserve"> о внесении изменений в муниципальные акты районного </w:t>
      </w:r>
      <w:r w:rsidR="00894D91" w:rsidRPr="00894D91">
        <w:rPr>
          <w:bCs/>
          <w:sz w:val="28"/>
          <w:szCs w:val="28"/>
        </w:rPr>
        <w:t xml:space="preserve">  представительного Собрания и 7</w:t>
      </w:r>
      <w:r w:rsidRPr="00894D91">
        <w:rPr>
          <w:bCs/>
          <w:color w:val="FF0000"/>
          <w:sz w:val="28"/>
          <w:szCs w:val="28"/>
        </w:rPr>
        <w:t xml:space="preserve"> </w:t>
      </w:r>
      <w:r w:rsidRPr="00894D91">
        <w:rPr>
          <w:bCs/>
          <w:sz w:val="28"/>
          <w:szCs w:val="28"/>
        </w:rPr>
        <w:t>решений по признанию нормативных правовых актов утратившими силу.</w:t>
      </w:r>
      <w:r w:rsidRPr="008C0C4A">
        <w:rPr>
          <w:bCs/>
          <w:sz w:val="28"/>
          <w:szCs w:val="28"/>
        </w:rPr>
        <w:t xml:space="preserve"> </w:t>
      </w:r>
    </w:p>
    <w:p w:rsidR="00D6644A" w:rsidRPr="00D6644A" w:rsidRDefault="00D74A8C" w:rsidP="00D6644A">
      <w:pPr>
        <w:shd w:val="clear" w:color="auto" w:fill="FFFFFF"/>
        <w:spacing w:line="360" w:lineRule="auto"/>
        <w:jc w:val="both"/>
        <w:rPr>
          <w:color w:val="262633"/>
          <w:sz w:val="28"/>
          <w:szCs w:val="28"/>
          <w:lang w:eastAsia="ru-RU"/>
        </w:rPr>
      </w:pPr>
      <w:r w:rsidRPr="008C0C4A">
        <w:rPr>
          <w:bCs/>
          <w:sz w:val="28"/>
          <w:szCs w:val="28"/>
        </w:rPr>
        <w:t xml:space="preserve">Все проекты </w:t>
      </w:r>
      <w:r>
        <w:rPr>
          <w:bCs/>
          <w:sz w:val="28"/>
          <w:szCs w:val="28"/>
        </w:rPr>
        <w:t>решений</w:t>
      </w:r>
      <w:r w:rsidRPr="008C0C4A">
        <w:rPr>
          <w:bCs/>
          <w:sz w:val="28"/>
          <w:szCs w:val="28"/>
        </w:rPr>
        <w:t>, имеющие нормативно-</w:t>
      </w:r>
      <w:r>
        <w:rPr>
          <w:bCs/>
          <w:sz w:val="28"/>
          <w:szCs w:val="28"/>
        </w:rPr>
        <w:t>п</w:t>
      </w:r>
      <w:r w:rsidRPr="008C0C4A">
        <w:rPr>
          <w:bCs/>
          <w:sz w:val="28"/>
          <w:szCs w:val="28"/>
        </w:rPr>
        <w:t xml:space="preserve">равовой характер, </w:t>
      </w:r>
      <w:r w:rsidR="00B64A97" w:rsidRPr="008C0C4A">
        <w:rPr>
          <w:bCs/>
          <w:sz w:val="28"/>
          <w:szCs w:val="28"/>
        </w:rPr>
        <w:t xml:space="preserve">направляются на согласование </w:t>
      </w:r>
      <w:r w:rsidRPr="008C0C4A">
        <w:rPr>
          <w:bCs/>
          <w:sz w:val="28"/>
          <w:szCs w:val="28"/>
        </w:rPr>
        <w:t>в юридическ</w:t>
      </w:r>
      <w:r w:rsidR="00B64A97">
        <w:rPr>
          <w:bCs/>
          <w:sz w:val="28"/>
          <w:szCs w:val="28"/>
        </w:rPr>
        <w:t>ий</w:t>
      </w:r>
      <w:r w:rsidRPr="008C0C4A">
        <w:rPr>
          <w:bCs/>
          <w:sz w:val="28"/>
          <w:szCs w:val="28"/>
        </w:rPr>
        <w:t xml:space="preserve"> отдел</w:t>
      </w:r>
      <w:r>
        <w:rPr>
          <w:bCs/>
          <w:sz w:val="28"/>
          <w:szCs w:val="28"/>
        </w:rPr>
        <w:t xml:space="preserve"> </w:t>
      </w:r>
      <w:r w:rsidRPr="008C0C4A">
        <w:rPr>
          <w:bCs/>
          <w:sz w:val="28"/>
          <w:szCs w:val="28"/>
        </w:rPr>
        <w:t xml:space="preserve">Администрации, после чего </w:t>
      </w:r>
      <w:r w:rsidR="00D6644A" w:rsidRPr="00D6644A">
        <w:rPr>
          <w:color w:val="262633"/>
          <w:sz w:val="28"/>
          <w:szCs w:val="28"/>
          <w:lang w:eastAsia="ru-RU"/>
        </w:rPr>
        <w:t xml:space="preserve">направляются в прокуратуру, это помогает выявить противоречие проектов действующему законодательству и вовремя внести </w:t>
      </w:r>
      <w:r w:rsidR="00D6644A" w:rsidRPr="00D6644A">
        <w:rPr>
          <w:color w:val="262633"/>
          <w:sz w:val="28"/>
          <w:szCs w:val="28"/>
          <w:shd w:val="clear" w:color="auto" w:fill="FFFFFF"/>
        </w:rPr>
        <w:t>необходимые изменения.</w:t>
      </w:r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За 20</w:t>
      </w:r>
      <w:r>
        <w:rPr>
          <w:bCs/>
          <w:sz w:val="28"/>
          <w:szCs w:val="28"/>
        </w:rPr>
        <w:t>2</w:t>
      </w:r>
      <w:r w:rsidR="00D6644A">
        <w:rPr>
          <w:bCs/>
          <w:sz w:val="28"/>
          <w:szCs w:val="28"/>
        </w:rPr>
        <w:t>2</w:t>
      </w:r>
      <w:r w:rsidRPr="008C0C4A">
        <w:rPr>
          <w:bCs/>
          <w:sz w:val="28"/>
          <w:szCs w:val="28"/>
        </w:rPr>
        <w:t xml:space="preserve"> год в прокуратуру направлен</w:t>
      </w:r>
      <w:r w:rsidR="00894D91">
        <w:rPr>
          <w:bCs/>
          <w:sz w:val="28"/>
          <w:szCs w:val="28"/>
        </w:rPr>
        <w:t>о</w:t>
      </w:r>
      <w:r w:rsidRPr="008C0C4A">
        <w:rPr>
          <w:bCs/>
          <w:sz w:val="28"/>
          <w:szCs w:val="28"/>
        </w:rPr>
        <w:t xml:space="preserve"> </w:t>
      </w:r>
      <w:r w:rsidR="00894D91">
        <w:rPr>
          <w:bCs/>
          <w:sz w:val="28"/>
          <w:szCs w:val="28"/>
        </w:rPr>
        <w:t>46</w:t>
      </w:r>
      <w:r w:rsidRPr="008C0C4A">
        <w:rPr>
          <w:bCs/>
          <w:sz w:val="28"/>
          <w:szCs w:val="28"/>
        </w:rPr>
        <w:t xml:space="preserve"> проект</w:t>
      </w:r>
      <w:r w:rsidR="00894D91">
        <w:rPr>
          <w:bCs/>
          <w:sz w:val="28"/>
          <w:szCs w:val="28"/>
        </w:rPr>
        <w:t>ов</w:t>
      </w:r>
      <w:r w:rsidRPr="008C0C4A">
        <w:rPr>
          <w:bCs/>
          <w:sz w:val="28"/>
          <w:szCs w:val="28"/>
        </w:rPr>
        <w:t xml:space="preserve"> решений представительного </w:t>
      </w:r>
      <w:r>
        <w:rPr>
          <w:bCs/>
          <w:sz w:val="28"/>
          <w:szCs w:val="28"/>
        </w:rPr>
        <w:t>органа</w:t>
      </w:r>
      <w:r w:rsidRPr="008C0C4A">
        <w:rPr>
          <w:bCs/>
          <w:sz w:val="28"/>
          <w:szCs w:val="28"/>
        </w:rPr>
        <w:t>, коррупционной составляющей в которых не выявлено.</w:t>
      </w:r>
    </w:p>
    <w:p w:rsidR="00D74A8C" w:rsidRPr="008C0C4A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В рамках реализации областного закона «О порядке организации и ведения регистра  муниципальных нормативных правовых актов Смоленской области» муниципальные нормативные правовые акты  представительного Собрания в установленный законом срок направлялись в Департамент Смоленской области по внутренней политике для включения в областной регистр. Претензий и замечаний со стороны Департамента по данному направлению работы не поступало.</w:t>
      </w:r>
    </w:p>
    <w:p w:rsidR="00D74A8C" w:rsidRDefault="00D74A8C" w:rsidP="00D74A8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 xml:space="preserve">Всего для включения в областной регистр направлено </w:t>
      </w:r>
      <w:r w:rsidRPr="00894D91">
        <w:rPr>
          <w:bCs/>
          <w:sz w:val="28"/>
          <w:szCs w:val="28"/>
        </w:rPr>
        <w:t>4</w:t>
      </w:r>
      <w:r w:rsidR="00894D91" w:rsidRPr="00894D91">
        <w:rPr>
          <w:bCs/>
          <w:sz w:val="28"/>
          <w:szCs w:val="28"/>
        </w:rPr>
        <w:t>6</w:t>
      </w:r>
      <w:r w:rsidRPr="008C0C4A">
        <w:rPr>
          <w:bCs/>
          <w:sz w:val="28"/>
          <w:szCs w:val="28"/>
        </w:rPr>
        <w:t xml:space="preserve"> решени</w:t>
      </w:r>
      <w:r w:rsidR="00894D91">
        <w:rPr>
          <w:bCs/>
          <w:sz w:val="28"/>
          <w:szCs w:val="28"/>
        </w:rPr>
        <w:t>й</w:t>
      </w:r>
      <w:r w:rsidRPr="008C0C4A">
        <w:rPr>
          <w:bCs/>
          <w:sz w:val="28"/>
          <w:szCs w:val="28"/>
        </w:rPr>
        <w:t>.</w:t>
      </w:r>
    </w:p>
    <w:p w:rsidR="00A5663E" w:rsidRDefault="00221327" w:rsidP="00D6644A">
      <w:pPr>
        <w:pStyle w:val="aa"/>
        <w:shd w:val="clear" w:color="auto" w:fill="FAFAFA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6644A" w:rsidRPr="00D6644A">
        <w:rPr>
          <w:color w:val="000000"/>
          <w:sz w:val="28"/>
          <w:szCs w:val="28"/>
        </w:rPr>
        <w:t xml:space="preserve">Хочется отметить, что депутатская деятельность заключается не только в проведении </w:t>
      </w:r>
      <w:r w:rsidR="00D6644A">
        <w:rPr>
          <w:color w:val="000000"/>
          <w:sz w:val="28"/>
          <w:szCs w:val="28"/>
        </w:rPr>
        <w:t>заседаний</w:t>
      </w:r>
      <w:r w:rsidR="00D6644A" w:rsidRPr="00D6644A">
        <w:rPr>
          <w:color w:val="000000"/>
          <w:sz w:val="28"/>
          <w:szCs w:val="28"/>
        </w:rPr>
        <w:t xml:space="preserve">. Много времени занимает предварительное изучение и </w:t>
      </w:r>
      <w:r w:rsidR="00D6644A" w:rsidRPr="00D6644A">
        <w:rPr>
          <w:color w:val="000000"/>
          <w:sz w:val="28"/>
          <w:szCs w:val="28"/>
        </w:rPr>
        <w:lastRenderedPageBreak/>
        <w:t xml:space="preserve">обсуждение проектов решений на </w:t>
      </w:r>
      <w:r w:rsidR="00501552">
        <w:rPr>
          <w:color w:val="000000"/>
          <w:sz w:val="28"/>
          <w:szCs w:val="28"/>
        </w:rPr>
        <w:t xml:space="preserve">депутатских комиссиях, где </w:t>
      </w:r>
      <w:r w:rsidR="00D6644A" w:rsidRPr="00D6644A">
        <w:rPr>
          <w:color w:val="000000"/>
          <w:sz w:val="28"/>
          <w:szCs w:val="28"/>
        </w:rPr>
        <w:t xml:space="preserve">каждый депутат имеет возможность </w:t>
      </w:r>
      <w:r w:rsidR="00E20403">
        <w:rPr>
          <w:color w:val="000000"/>
          <w:sz w:val="28"/>
          <w:szCs w:val="28"/>
        </w:rPr>
        <w:t>высказать свое мнение на</w:t>
      </w:r>
      <w:r w:rsidR="00D6644A" w:rsidRPr="00D6644A">
        <w:rPr>
          <w:color w:val="000000"/>
          <w:sz w:val="28"/>
          <w:szCs w:val="28"/>
        </w:rPr>
        <w:t xml:space="preserve"> принимаемое решение.</w:t>
      </w:r>
    </w:p>
    <w:p w:rsidR="00D6644A" w:rsidRPr="00D6644A" w:rsidRDefault="00221327" w:rsidP="00D6644A">
      <w:pPr>
        <w:pStyle w:val="aa"/>
        <w:shd w:val="clear" w:color="auto" w:fill="FAFAFA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644A" w:rsidRPr="00D6644A">
        <w:rPr>
          <w:color w:val="000000"/>
          <w:sz w:val="28"/>
          <w:szCs w:val="28"/>
        </w:rPr>
        <w:t xml:space="preserve">Для предварительного рассмотрения и подготовки вопросов, относящихся к компетенции </w:t>
      </w:r>
      <w:r w:rsidR="00D6644A">
        <w:rPr>
          <w:color w:val="000000"/>
          <w:sz w:val="28"/>
          <w:szCs w:val="28"/>
        </w:rPr>
        <w:t>Руднянского районного представительного Собрания</w:t>
      </w:r>
      <w:r w:rsidR="00D6644A" w:rsidRPr="00D6644A">
        <w:rPr>
          <w:color w:val="000000"/>
          <w:sz w:val="28"/>
          <w:szCs w:val="28"/>
        </w:rPr>
        <w:t xml:space="preserve">, выработки проектов решений и конкретных мероприятий, а также осуществления контрольных функций  </w:t>
      </w:r>
      <w:r w:rsidR="00D6644A">
        <w:rPr>
          <w:color w:val="000000"/>
          <w:sz w:val="28"/>
          <w:szCs w:val="28"/>
        </w:rPr>
        <w:t>в представительном органе</w:t>
      </w:r>
      <w:r w:rsidR="00D6644A" w:rsidRPr="00D6644A">
        <w:rPr>
          <w:color w:val="000000"/>
          <w:sz w:val="28"/>
          <w:szCs w:val="28"/>
        </w:rPr>
        <w:t xml:space="preserve"> работают три  постоянных депутатских комиссии:</w:t>
      </w:r>
    </w:p>
    <w:p w:rsidR="00110475" w:rsidRPr="00AD7C34" w:rsidRDefault="00D6644A" w:rsidP="00D664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E59">
        <w:rPr>
          <w:sz w:val="28"/>
          <w:szCs w:val="28"/>
        </w:rPr>
        <w:t>-</w:t>
      </w:r>
      <w:r w:rsidR="00AD7C34">
        <w:rPr>
          <w:sz w:val="28"/>
          <w:szCs w:val="28"/>
        </w:rPr>
        <w:t xml:space="preserve"> </w:t>
      </w:r>
      <w:r w:rsidR="00E533A1">
        <w:rPr>
          <w:sz w:val="28"/>
          <w:szCs w:val="28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>омиссия по бюджету, планово-экономической политике, по вопросам промышленности, строительства, коммунального хозяйства, агропромышленного комплекса, природопользования, транспортных услуг</w:t>
      </w:r>
      <w:r w:rsidR="00B821EF" w:rsidRPr="00E533A1">
        <w:rPr>
          <w:sz w:val="28"/>
          <w:szCs w:val="28"/>
        </w:rPr>
        <w:t>;</w:t>
      </w:r>
    </w:p>
    <w:p w:rsidR="00110475" w:rsidRPr="00AD7C34" w:rsidRDefault="00110475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>-</w:t>
      </w:r>
      <w:r w:rsidR="00E533A1">
        <w:rPr>
          <w:sz w:val="28"/>
          <w:szCs w:val="28"/>
        </w:rPr>
        <w:t xml:space="preserve">  </w:t>
      </w:r>
      <w:r w:rsidR="00E533A1">
        <w:rPr>
          <w:color w:val="000000"/>
          <w:sz w:val="28"/>
          <w:szCs w:val="28"/>
          <w:shd w:val="clear" w:color="auto" w:fill="FFFFFF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>омиссия по вопросам законности, правопорядка, местного самоуправления, торговли и бытового обслуживания, защиты прав потребителей</w:t>
      </w:r>
      <w:r w:rsidRPr="00AD7C34">
        <w:rPr>
          <w:sz w:val="28"/>
          <w:szCs w:val="28"/>
        </w:rPr>
        <w:t xml:space="preserve">; </w:t>
      </w:r>
    </w:p>
    <w:p w:rsidR="00110475" w:rsidRPr="00AD7C34" w:rsidRDefault="00110475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 xml:space="preserve">- </w:t>
      </w:r>
      <w:r w:rsidR="00E533A1">
        <w:rPr>
          <w:color w:val="000000"/>
          <w:sz w:val="28"/>
          <w:szCs w:val="28"/>
          <w:shd w:val="clear" w:color="auto" w:fill="FFFFFF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>омиссия по социальным вопросам, здравоохранению, образованию, спорту, культуре, делам молодежи</w:t>
      </w:r>
      <w:r w:rsidR="00E533A1">
        <w:rPr>
          <w:sz w:val="28"/>
          <w:szCs w:val="28"/>
        </w:rPr>
        <w:t>.</w:t>
      </w:r>
    </w:p>
    <w:p w:rsidR="00832D81" w:rsidRDefault="00221327" w:rsidP="00501552">
      <w:pPr>
        <w:pStyle w:val="aa"/>
        <w:shd w:val="clear" w:color="auto" w:fill="FAFAFA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6644A" w:rsidRPr="00D6644A">
        <w:rPr>
          <w:color w:val="000000"/>
          <w:sz w:val="28"/>
          <w:szCs w:val="28"/>
        </w:rPr>
        <w:t>Депутатские комиссии работают в соответствии с планами работы и рассматривают вопросы, актуальные для населения района. Работа постоянных комиссий проводилась</w:t>
      </w:r>
      <w:r w:rsidR="00E20403">
        <w:rPr>
          <w:color w:val="000000"/>
          <w:sz w:val="28"/>
          <w:szCs w:val="28"/>
        </w:rPr>
        <w:t xml:space="preserve"> </w:t>
      </w:r>
      <w:r w:rsidR="00D6644A" w:rsidRPr="00D6644A">
        <w:rPr>
          <w:color w:val="000000"/>
          <w:sz w:val="28"/>
          <w:szCs w:val="28"/>
        </w:rPr>
        <w:t xml:space="preserve"> в форме совместных заседаний, на которых, присутствовали специалисты Администрации района.</w:t>
      </w:r>
      <w:r>
        <w:rPr>
          <w:color w:val="000000"/>
          <w:sz w:val="28"/>
          <w:szCs w:val="28"/>
        </w:rPr>
        <w:t xml:space="preserve">  </w:t>
      </w:r>
      <w:r w:rsidR="00D6644A" w:rsidRPr="00D6644A">
        <w:rPr>
          <w:color w:val="000000"/>
          <w:sz w:val="28"/>
          <w:szCs w:val="28"/>
        </w:rPr>
        <w:t>Благодаря их работе обеспечивались тщательная и продуманная подготовка проектов нормативных правовых актов, их детальное обсуждение и правильные заключения.</w:t>
      </w:r>
      <w:r w:rsidR="00501552">
        <w:rPr>
          <w:color w:val="000000"/>
          <w:sz w:val="28"/>
          <w:szCs w:val="28"/>
        </w:rPr>
        <w:t xml:space="preserve"> </w:t>
      </w:r>
      <w:r w:rsidR="00D6644A">
        <w:rPr>
          <w:sz w:val="28"/>
          <w:szCs w:val="28"/>
        </w:rPr>
        <w:t xml:space="preserve"> </w:t>
      </w:r>
      <w:r w:rsidR="00832D81">
        <w:rPr>
          <w:sz w:val="28"/>
          <w:szCs w:val="28"/>
        </w:rPr>
        <w:t>Всего</w:t>
      </w:r>
      <w:r w:rsidR="00501552">
        <w:rPr>
          <w:sz w:val="28"/>
          <w:szCs w:val="28"/>
        </w:rPr>
        <w:t xml:space="preserve"> было</w:t>
      </w:r>
      <w:r w:rsidR="00832D81">
        <w:rPr>
          <w:sz w:val="28"/>
          <w:szCs w:val="28"/>
        </w:rPr>
        <w:t xml:space="preserve"> проведено </w:t>
      </w:r>
      <w:r w:rsidR="008B451C" w:rsidRPr="008B451C">
        <w:rPr>
          <w:color w:val="000000" w:themeColor="text1"/>
          <w:sz w:val="28"/>
          <w:szCs w:val="28"/>
        </w:rPr>
        <w:t>32</w:t>
      </w:r>
      <w:r w:rsidR="00832D81">
        <w:rPr>
          <w:sz w:val="28"/>
          <w:szCs w:val="28"/>
        </w:rPr>
        <w:t xml:space="preserve"> заседания депутатских комиссий.</w:t>
      </w:r>
    </w:p>
    <w:p w:rsidR="002122C9" w:rsidRPr="004A2D61" w:rsidRDefault="002122C9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4A2D61">
        <w:rPr>
          <w:sz w:val="28"/>
          <w:szCs w:val="28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</w:t>
      </w:r>
      <w:r w:rsidR="00DB6D5B" w:rsidRPr="004A2D61">
        <w:rPr>
          <w:sz w:val="28"/>
          <w:szCs w:val="28"/>
        </w:rPr>
        <w:t>органа</w:t>
      </w:r>
      <w:r w:rsidRPr="004A2D61">
        <w:rPr>
          <w:sz w:val="28"/>
          <w:szCs w:val="28"/>
        </w:rPr>
        <w:t xml:space="preserve">.  Этот документ регулирует отношения, которые касаются всех сфер жизни местного самоуправления. </w:t>
      </w:r>
      <w:r w:rsidR="00E20403">
        <w:rPr>
          <w:sz w:val="28"/>
          <w:szCs w:val="28"/>
        </w:rPr>
        <w:t xml:space="preserve"> В 2022 году изменения в Устав не вносились.</w:t>
      </w:r>
    </w:p>
    <w:p w:rsidR="004A2D61" w:rsidRPr="00F327F6" w:rsidRDefault="004A2D61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Среди важнейших муниципальных правовых актов, утвержденных представительным Собранием</w:t>
      </w:r>
      <w:r w:rsidR="00894D91">
        <w:rPr>
          <w:sz w:val="28"/>
          <w:szCs w:val="28"/>
        </w:rPr>
        <w:t>,</w:t>
      </w:r>
      <w:r w:rsidR="0083562A">
        <w:rPr>
          <w:sz w:val="28"/>
          <w:szCs w:val="28"/>
        </w:rPr>
        <w:t xml:space="preserve"> </w:t>
      </w:r>
      <w:r w:rsidR="00894D91">
        <w:rPr>
          <w:sz w:val="28"/>
          <w:szCs w:val="28"/>
        </w:rPr>
        <w:t xml:space="preserve"> является</w:t>
      </w:r>
      <w:r w:rsidRPr="00F327F6">
        <w:rPr>
          <w:sz w:val="28"/>
          <w:szCs w:val="28"/>
        </w:rPr>
        <w:t xml:space="preserve"> бюджет муниципального образования и </w:t>
      </w:r>
      <w:r w:rsidRPr="00F327F6">
        <w:rPr>
          <w:sz w:val="28"/>
          <w:szCs w:val="28"/>
        </w:rPr>
        <w:lastRenderedPageBreak/>
        <w:t>решения о внесении изменений и дополнений в бюджет. Это документ, обеспечивающий жизнедеятельность всего муниципального образования.</w:t>
      </w:r>
    </w:p>
    <w:p w:rsidR="004A2D61" w:rsidRPr="0083562A" w:rsidRDefault="004A2D61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соответствии с исключительными полномочиями единогласно одобрен отчет об исполнении бюджета за 20</w:t>
      </w:r>
      <w:r w:rsidR="00E241B0">
        <w:rPr>
          <w:sz w:val="28"/>
          <w:szCs w:val="28"/>
        </w:rPr>
        <w:t>2</w:t>
      </w:r>
      <w:r w:rsidR="009E4D66">
        <w:rPr>
          <w:sz w:val="28"/>
          <w:szCs w:val="28"/>
        </w:rPr>
        <w:t>1</w:t>
      </w:r>
      <w:r w:rsidRPr="00F327F6">
        <w:rPr>
          <w:sz w:val="28"/>
          <w:szCs w:val="28"/>
        </w:rPr>
        <w:t xml:space="preserve"> год и утвержден бюджет муниципального образования </w:t>
      </w:r>
      <w:r w:rsidR="0083562A" w:rsidRPr="0083562A">
        <w:rPr>
          <w:sz w:val="28"/>
          <w:szCs w:val="28"/>
        </w:rPr>
        <w:t>на 202</w:t>
      </w:r>
      <w:r w:rsidR="009E4D66">
        <w:rPr>
          <w:sz w:val="28"/>
          <w:szCs w:val="28"/>
        </w:rPr>
        <w:t>3</w:t>
      </w:r>
      <w:r w:rsidR="0083562A" w:rsidRPr="0083562A">
        <w:rPr>
          <w:sz w:val="28"/>
          <w:szCs w:val="28"/>
        </w:rPr>
        <w:t xml:space="preserve">  и два последующих года 202</w:t>
      </w:r>
      <w:r w:rsidR="009E4D66">
        <w:rPr>
          <w:sz w:val="28"/>
          <w:szCs w:val="28"/>
        </w:rPr>
        <w:t>4</w:t>
      </w:r>
      <w:r w:rsidR="0083562A" w:rsidRPr="0083562A">
        <w:rPr>
          <w:sz w:val="28"/>
          <w:szCs w:val="28"/>
        </w:rPr>
        <w:t xml:space="preserve"> и 202</w:t>
      </w:r>
      <w:r w:rsidR="009E4D66">
        <w:rPr>
          <w:sz w:val="28"/>
          <w:szCs w:val="28"/>
        </w:rPr>
        <w:t>5</w:t>
      </w:r>
      <w:r w:rsidR="0083562A" w:rsidRPr="0083562A">
        <w:rPr>
          <w:sz w:val="28"/>
          <w:szCs w:val="28"/>
        </w:rPr>
        <w:t>.</w:t>
      </w:r>
    </w:p>
    <w:p w:rsidR="004A2D61" w:rsidRPr="00F327F6" w:rsidRDefault="004A2D61" w:rsidP="00D74A8C">
      <w:pPr>
        <w:spacing w:line="360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течение года вносились поправки, </w:t>
      </w:r>
      <w:r w:rsidR="000331CE">
        <w:rPr>
          <w:sz w:val="28"/>
          <w:szCs w:val="28"/>
        </w:rPr>
        <w:t xml:space="preserve">связанные </w:t>
      </w:r>
      <w:r w:rsidRPr="00F327F6">
        <w:rPr>
          <w:sz w:val="28"/>
          <w:szCs w:val="28"/>
        </w:rPr>
        <w:t>в основном с необходимостью корректировки показателей при поступлении субсидий и субвенций из регион</w:t>
      </w:r>
      <w:r w:rsidR="00E20403">
        <w:rPr>
          <w:sz w:val="28"/>
          <w:szCs w:val="28"/>
        </w:rPr>
        <w:t>ального бюджета. Всего по этому вопросу было принято 6 решений.</w:t>
      </w:r>
    </w:p>
    <w:p w:rsidR="00894D91" w:rsidRPr="00967A9E" w:rsidRDefault="00894D91" w:rsidP="00894D91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Хочется также отметить работу</w:t>
      </w:r>
      <w:proofErr w:type="gramStart"/>
      <w:r>
        <w:rPr>
          <w:color w:val="000000"/>
          <w:sz w:val="28"/>
          <w:szCs w:val="28"/>
        </w:rPr>
        <w:t xml:space="preserve">  К</w:t>
      </w:r>
      <w:proofErr w:type="gramEnd"/>
      <w:r>
        <w:rPr>
          <w:color w:val="000000"/>
          <w:sz w:val="28"/>
          <w:szCs w:val="28"/>
        </w:rPr>
        <w:t xml:space="preserve">онтрольно – ревизионной комиссии нашего района, деятельность которой осуществлялась в соответствии с полномочиями, определенными Уставом муниципального района, Положением «О Контрольно-ревизионной комиссии муниципального образования». </w:t>
      </w:r>
      <w:r w:rsidRPr="00967A9E">
        <w:rPr>
          <w:color w:val="000000"/>
          <w:sz w:val="28"/>
          <w:szCs w:val="28"/>
        </w:rPr>
        <w:t>Проведение контрольных и экспертно-аналитических мероприятий в 202</w:t>
      </w:r>
      <w:r>
        <w:rPr>
          <w:color w:val="000000"/>
          <w:sz w:val="28"/>
          <w:szCs w:val="28"/>
        </w:rPr>
        <w:t>2</w:t>
      </w:r>
      <w:r w:rsidRPr="00967A9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реализовано</w:t>
      </w:r>
      <w:r w:rsidRPr="00967A9E">
        <w:rPr>
          <w:color w:val="000000"/>
          <w:sz w:val="28"/>
          <w:szCs w:val="28"/>
        </w:rPr>
        <w:t xml:space="preserve"> в полном объеме в соответствии с Планом работы Контрольно-счетного органа.</w:t>
      </w:r>
    </w:p>
    <w:p w:rsidR="00894D91" w:rsidRPr="00B12510" w:rsidRDefault="00894D91" w:rsidP="00894D91">
      <w:pPr>
        <w:pStyle w:val="aa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</w:t>
      </w:r>
      <w:r w:rsidRPr="00967A9E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 xml:space="preserve">2 </w:t>
      </w:r>
      <w:r w:rsidRPr="00967A9E">
        <w:rPr>
          <w:color w:val="000000"/>
          <w:sz w:val="28"/>
          <w:szCs w:val="28"/>
        </w:rPr>
        <w:t xml:space="preserve">году Контрольно-ревизионной комиссией проведено </w:t>
      </w:r>
      <w:r>
        <w:rPr>
          <w:color w:val="000000"/>
          <w:sz w:val="28"/>
          <w:szCs w:val="28"/>
        </w:rPr>
        <w:t xml:space="preserve">77 </w:t>
      </w:r>
      <w:r w:rsidRPr="00967A9E">
        <w:rPr>
          <w:color w:val="000000"/>
          <w:sz w:val="28"/>
          <w:szCs w:val="28"/>
        </w:rPr>
        <w:t xml:space="preserve">экспертно - аналитических и контрольных мероприятий, из них </w:t>
      </w:r>
      <w:r>
        <w:rPr>
          <w:color w:val="000000"/>
          <w:sz w:val="28"/>
          <w:szCs w:val="28"/>
        </w:rPr>
        <w:t>74</w:t>
      </w:r>
      <w:r w:rsidRPr="00967A9E">
        <w:rPr>
          <w:color w:val="000000"/>
          <w:sz w:val="28"/>
          <w:szCs w:val="28"/>
        </w:rPr>
        <w:t xml:space="preserve"> экспертно-</w:t>
      </w:r>
      <w:r w:rsidRPr="00B12510">
        <w:rPr>
          <w:sz w:val="28"/>
          <w:szCs w:val="28"/>
        </w:rPr>
        <w:t>аналитических, 3 контрольных мероприятия. Контрольными и экспертно-аналитическими мероприятиями охвачено 9 объектов контроля. Объем проверенных бюджетных средств составил 60 миллионов 643 тысячи  рублей. По результатам проведенных контрольных мероприятий установлены финансовые нарушения на сумму 1 миллион 365 тысяч рублей. Кроме того были установлены нарушения, не имеющие стоимостной оценки. По результатам проведенных контрольных мероприятий подготовлено и направлено 3 представления. Невыполненные и выполненные не в полном объеме предложения по результатам проведенных контрольных мероприятий в 2022 году остаются на контроле Контрольно-ревизионной комиссии.</w:t>
      </w:r>
    </w:p>
    <w:p w:rsidR="00D1427F" w:rsidRDefault="00894D91" w:rsidP="00D74A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м</w:t>
      </w:r>
      <w:r w:rsidR="00D1427F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="00D1427F">
        <w:rPr>
          <w:sz w:val="28"/>
          <w:szCs w:val="28"/>
        </w:rPr>
        <w:t xml:space="preserve"> по противодействию коррупции</w:t>
      </w:r>
      <w:r>
        <w:rPr>
          <w:sz w:val="28"/>
          <w:szCs w:val="28"/>
        </w:rPr>
        <w:t xml:space="preserve">, то они </w:t>
      </w:r>
      <w:r w:rsidR="00D1427F">
        <w:rPr>
          <w:sz w:val="28"/>
          <w:szCs w:val="28"/>
        </w:rPr>
        <w:t xml:space="preserve"> осуществлялись в соответствии с требованиями законодательства.</w:t>
      </w:r>
    </w:p>
    <w:p w:rsidR="00D1427F" w:rsidRDefault="00D1427F" w:rsidP="00D74A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представительного Собрания представили </w:t>
      </w:r>
      <w:r w:rsidRPr="007E622B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7E622B">
        <w:rPr>
          <w:sz w:val="28"/>
          <w:szCs w:val="28"/>
        </w:rPr>
        <w:t xml:space="preserve"> о своих доходах, расходах, об имуществе и обязательствах имуществен</w:t>
      </w:r>
      <w:r>
        <w:rPr>
          <w:sz w:val="28"/>
          <w:szCs w:val="28"/>
        </w:rPr>
        <w:t xml:space="preserve">ного характера, а </w:t>
      </w:r>
      <w:r>
        <w:rPr>
          <w:sz w:val="28"/>
          <w:szCs w:val="28"/>
        </w:rPr>
        <w:lastRenderedPageBreak/>
        <w:t>также сведения</w:t>
      </w:r>
      <w:r w:rsidRPr="007E622B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sz w:val="28"/>
          <w:szCs w:val="28"/>
        </w:rPr>
        <w:t xml:space="preserve"> в установленный законодательством срок. Также  в установленный срок данные сведения были размещены </w:t>
      </w:r>
      <w:r w:rsidRPr="009569F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 Руднянский район Смоленской области.</w:t>
      </w:r>
    </w:p>
    <w:p w:rsidR="009E4D66" w:rsidRPr="009E4D66" w:rsidRDefault="00894D91" w:rsidP="009E4D66">
      <w:pPr>
        <w:shd w:val="clear" w:color="auto" w:fill="FFFFFF"/>
        <w:spacing w:line="360" w:lineRule="auto"/>
        <w:jc w:val="both"/>
        <w:rPr>
          <w:color w:val="262633"/>
          <w:sz w:val="28"/>
          <w:szCs w:val="28"/>
          <w:lang w:eastAsia="ru-RU"/>
        </w:rPr>
      </w:pPr>
      <w:r>
        <w:rPr>
          <w:color w:val="262633"/>
          <w:sz w:val="28"/>
          <w:szCs w:val="28"/>
          <w:lang w:eastAsia="ru-RU"/>
        </w:rPr>
        <w:t xml:space="preserve">          </w:t>
      </w:r>
      <w:r w:rsidR="009E4D66" w:rsidRPr="009E4D66">
        <w:rPr>
          <w:color w:val="262633"/>
          <w:sz w:val="28"/>
          <w:szCs w:val="28"/>
          <w:lang w:eastAsia="ru-RU"/>
        </w:rPr>
        <w:t>Обязательным условием эффективной работы является максимальная</w:t>
      </w:r>
      <w:r w:rsidR="009E4D66">
        <w:rPr>
          <w:color w:val="262633"/>
          <w:sz w:val="28"/>
          <w:szCs w:val="28"/>
          <w:lang w:eastAsia="ru-RU"/>
        </w:rPr>
        <w:t xml:space="preserve"> </w:t>
      </w:r>
      <w:r w:rsidR="009E4D66" w:rsidRPr="009E4D66">
        <w:rPr>
          <w:color w:val="262633"/>
          <w:sz w:val="28"/>
          <w:szCs w:val="28"/>
          <w:lang w:eastAsia="ru-RU"/>
        </w:rPr>
        <w:t>открытость.</w:t>
      </w:r>
      <w:r>
        <w:rPr>
          <w:color w:val="262633"/>
          <w:sz w:val="28"/>
          <w:szCs w:val="28"/>
          <w:lang w:eastAsia="ru-RU"/>
        </w:rPr>
        <w:t xml:space="preserve"> </w:t>
      </w:r>
      <w:r w:rsidR="009E4D66" w:rsidRPr="009E4D66">
        <w:rPr>
          <w:color w:val="262633"/>
          <w:sz w:val="28"/>
          <w:szCs w:val="28"/>
          <w:lang w:eastAsia="ru-RU"/>
        </w:rPr>
        <w:t xml:space="preserve">В отчетном периоде информирование населения </w:t>
      </w:r>
      <w:r w:rsidR="009E4D66">
        <w:rPr>
          <w:color w:val="262633"/>
          <w:sz w:val="28"/>
          <w:szCs w:val="28"/>
          <w:lang w:eastAsia="ru-RU"/>
        </w:rPr>
        <w:t>нашего</w:t>
      </w:r>
      <w:r w:rsidR="009E4D66" w:rsidRPr="009E4D66">
        <w:rPr>
          <w:color w:val="262633"/>
          <w:sz w:val="28"/>
          <w:szCs w:val="28"/>
          <w:lang w:eastAsia="ru-RU"/>
        </w:rPr>
        <w:t xml:space="preserve"> района</w:t>
      </w:r>
      <w:r w:rsidR="009E4D66">
        <w:rPr>
          <w:color w:val="262633"/>
          <w:sz w:val="28"/>
          <w:szCs w:val="28"/>
          <w:lang w:eastAsia="ru-RU"/>
        </w:rPr>
        <w:t xml:space="preserve"> </w:t>
      </w:r>
      <w:r w:rsidR="009E4D66" w:rsidRPr="009E4D66">
        <w:rPr>
          <w:color w:val="262633"/>
          <w:sz w:val="28"/>
          <w:szCs w:val="28"/>
          <w:lang w:eastAsia="ru-RU"/>
        </w:rPr>
        <w:t xml:space="preserve">о деятельности </w:t>
      </w:r>
      <w:r w:rsidR="009E4D66">
        <w:rPr>
          <w:color w:val="262633"/>
          <w:sz w:val="28"/>
          <w:szCs w:val="28"/>
          <w:lang w:eastAsia="ru-RU"/>
        </w:rPr>
        <w:t>представительного органа</w:t>
      </w:r>
      <w:r w:rsidR="009E4D66" w:rsidRPr="009E4D66">
        <w:rPr>
          <w:color w:val="262633"/>
          <w:sz w:val="28"/>
          <w:szCs w:val="28"/>
          <w:lang w:eastAsia="ru-RU"/>
        </w:rPr>
        <w:t xml:space="preserve"> осуществлялось в следующих направлениях:</w:t>
      </w:r>
      <w:r>
        <w:rPr>
          <w:color w:val="262633"/>
          <w:sz w:val="28"/>
          <w:szCs w:val="28"/>
          <w:lang w:eastAsia="ru-RU"/>
        </w:rPr>
        <w:t xml:space="preserve"> </w:t>
      </w:r>
      <w:r w:rsidR="009E4D66" w:rsidRPr="009E4D66">
        <w:rPr>
          <w:color w:val="262633"/>
          <w:sz w:val="28"/>
          <w:szCs w:val="28"/>
          <w:lang w:eastAsia="ru-RU"/>
        </w:rPr>
        <w:t xml:space="preserve">вопросы, обсуждаемые на заседаниях </w:t>
      </w:r>
      <w:r w:rsidR="009E4D66">
        <w:rPr>
          <w:color w:val="262633"/>
          <w:sz w:val="28"/>
          <w:szCs w:val="28"/>
          <w:lang w:eastAsia="ru-RU"/>
        </w:rPr>
        <w:t>представительного Собрания</w:t>
      </w:r>
      <w:r w:rsidR="009E4D66" w:rsidRPr="009E4D66">
        <w:rPr>
          <w:color w:val="262633"/>
          <w:sz w:val="28"/>
          <w:szCs w:val="28"/>
          <w:lang w:eastAsia="ru-RU"/>
        </w:rPr>
        <w:t>, а также информация о социально-экономическом и культурном развитии муниципального района, о развитии его общественной инфраструктуры регулярно освещались на страницах районной газеты «</w:t>
      </w:r>
      <w:r w:rsidR="009E4D66">
        <w:rPr>
          <w:color w:val="262633"/>
          <w:sz w:val="28"/>
          <w:szCs w:val="28"/>
          <w:lang w:eastAsia="ru-RU"/>
        </w:rPr>
        <w:t>Руднянский голос</w:t>
      </w:r>
      <w:r w:rsidR="009E4D66" w:rsidRPr="009E4D66">
        <w:rPr>
          <w:color w:val="262633"/>
          <w:sz w:val="28"/>
          <w:szCs w:val="28"/>
          <w:lang w:eastAsia="ru-RU"/>
        </w:rPr>
        <w:t>».</w:t>
      </w:r>
    </w:p>
    <w:p w:rsidR="009E4D66" w:rsidRPr="009E4D66" w:rsidRDefault="00894D91" w:rsidP="009E4D6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262633"/>
          <w:sz w:val="23"/>
          <w:szCs w:val="23"/>
          <w:lang w:eastAsia="ru-RU"/>
        </w:rPr>
      </w:pPr>
      <w:r>
        <w:rPr>
          <w:color w:val="262633"/>
          <w:sz w:val="28"/>
          <w:szCs w:val="28"/>
          <w:lang w:eastAsia="ru-RU"/>
        </w:rPr>
        <w:t xml:space="preserve">          </w:t>
      </w:r>
      <w:r w:rsidR="009E4D66" w:rsidRPr="009E4D66">
        <w:rPr>
          <w:color w:val="262633"/>
          <w:sz w:val="28"/>
          <w:szCs w:val="28"/>
          <w:lang w:eastAsia="ru-RU"/>
        </w:rPr>
        <w:t>Кроме того информация о деятельности представительного органа района регулярно</w:t>
      </w:r>
      <w:r>
        <w:rPr>
          <w:color w:val="262633"/>
          <w:sz w:val="28"/>
          <w:szCs w:val="28"/>
          <w:lang w:eastAsia="ru-RU"/>
        </w:rPr>
        <w:t xml:space="preserve"> </w:t>
      </w:r>
      <w:r w:rsidR="009E4D66">
        <w:rPr>
          <w:color w:val="262633"/>
          <w:sz w:val="28"/>
          <w:szCs w:val="28"/>
          <w:lang w:eastAsia="ru-RU"/>
        </w:rPr>
        <w:t>р</w:t>
      </w:r>
      <w:r w:rsidR="009E4D66" w:rsidRPr="009E4D66">
        <w:rPr>
          <w:color w:val="262633"/>
          <w:sz w:val="28"/>
          <w:szCs w:val="28"/>
          <w:lang w:eastAsia="ru-RU"/>
        </w:rPr>
        <w:t xml:space="preserve">азмещалась на официальном сайте </w:t>
      </w:r>
      <w:r w:rsidR="009E4D66">
        <w:rPr>
          <w:color w:val="262633"/>
          <w:sz w:val="28"/>
          <w:szCs w:val="28"/>
          <w:lang w:eastAsia="ru-RU"/>
        </w:rPr>
        <w:t>А</w:t>
      </w:r>
      <w:r w:rsidR="009E4D66" w:rsidRPr="009E4D66">
        <w:rPr>
          <w:color w:val="262633"/>
          <w:sz w:val="28"/>
          <w:szCs w:val="28"/>
          <w:lang w:eastAsia="ru-RU"/>
        </w:rPr>
        <w:t xml:space="preserve">дминистрации муниципального района в сети Интернет, </w:t>
      </w:r>
      <w:r w:rsidR="00E20403">
        <w:rPr>
          <w:color w:val="262633"/>
          <w:sz w:val="28"/>
          <w:szCs w:val="28"/>
          <w:lang w:eastAsia="ru-RU"/>
        </w:rPr>
        <w:t>а также была создана официальная группа в социальной сети «</w:t>
      </w:r>
      <w:proofErr w:type="spellStart"/>
      <w:r w:rsidR="00E20403">
        <w:rPr>
          <w:color w:val="262633"/>
          <w:sz w:val="28"/>
          <w:szCs w:val="28"/>
          <w:lang w:eastAsia="ru-RU"/>
        </w:rPr>
        <w:t>ВКонтакте</w:t>
      </w:r>
      <w:proofErr w:type="spellEnd"/>
      <w:r w:rsidR="00E20403">
        <w:rPr>
          <w:color w:val="262633"/>
          <w:sz w:val="28"/>
          <w:szCs w:val="28"/>
          <w:lang w:eastAsia="ru-RU"/>
        </w:rPr>
        <w:t xml:space="preserve">», </w:t>
      </w:r>
      <w:r w:rsidR="009E4D66" w:rsidRPr="009E4D66">
        <w:rPr>
          <w:color w:val="262633"/>
          <w:sz w:val="28"/>
          <w:szCs w:val="28"/>
          <w:lang w:eastAsia="ru-RU"/>
        </w:rPr>
        <w:t>что давало возможность жителям района следить за</w:t>
      </w:r>
      <w:r w:rsidR="009E4D66">
        <w:rPr>
          <w:color w:val="262633"/>
          <w:sz w:val="28"/>
          <w:szCs w:val="28"/>
          <w:lang w:eastAsia="ru-RU"/>
        </w:rPr>
        <w:t xml:space="preserve"> его</w:t>
      </w:r>
      <w:r w:rsidR="009E4D66" w:rsidRPr="009E4D66">
        <w:rPr>
          <w:color w:val="262633"/>
          <w:sz w:val="28"/>
          <w:szCs w:val="28"/>
          <w:lang w:eastAsia="ru-RU"/>
        </w:rPr>
        <w:t xml:space="preserve"> работой</w:t>
      </w:r>
      <w:r w:rsidR="00E20403">
        <w:rPr>
          <w:color w:val="262633"/>
          <w:sz w:val="28"/>
          <w:szCs w:val="28"/>
          <w:lang w:eastAsia="ru-RU"/>
        </w:rPr>
        <w:t>, а также напрямую задать имеющиеся вопросы.</w:t>
      </w:r>
      <w:r>
        <w:rPr>
          <w:color w:val="262633"/>
          <w:sz w:val="28"/>
          <w:szCs w:val="28"/>
          <w:lang w:eastAsia="ru-RU"/>
        </w:rPr>
        <w:t xml:space="preserve"> </w:t>
      </w:r>
      <w:r w:rsidR="009E4D66" w:rsidRPr="009E4D66">
        <w:rPr>
          <w:color w:val="262633"/>
          <w:sz w:val="28"/>
          <w:szCs w:val="28"/>
          <w:lang w:eastAsia="ru-RU"/>
        </w:rPr>
        <w:t xml:space="preserve">По вопросам бюджета </w:t>
      </w:r>
      <w:r w:rsidR="009E4D66">
        <w:rPr>
          <w:color w:val="262633"/>
          <w:sz w:val="28"/>
          <w:szCs w:val="28"/>
          <w:lang w:eastAsia="ru-RU"/>
        </w:rPr>
        <w:t>Муниципального образования Руднянский район</w:t>
      </w:r>
      <w:r w:rsidR="009E4D66" w:rsidRPr="009E4D66">
        <w:rPr>
          <w:color w:val="262633"/>
          <w:sz w:val="28"/>
          <w:szCs w:val="28"/>
          <w:lang w:eastAsia="ru-RU"/>
        </w:rPr>
        <w:t xml:space="preserve"> публичные слушания</w:t>
      </w:r>
      <w:r w:rsidR="00A5663E">
        <w:rPr>
          <w:color w:val="262633"/>
          <w:sz w:val="28"/>
          <w:szCs w:val="28"/>
          <w:lang w:eastAsia="ru-RU"/>
        </w:rPr>
        <w:t xml:space="preserve"> </w:t>
      </w:r>
      <w:r w:rsidR="00A5663E" w:rsidRPr="009E4D66">
        <w:rPr>
          <w:color w:val="262633"/>
          <w:sz w:val="28"/>
          <w:szCs w:val="28"/>
          <w:lang w:eastAsia="ru-RU"/>
        </w:rPr>
        <w:t>проводились</w:t>
      </w:r>
      <w:r w:rsidR="00A5663E">
        <w:rPr>
          <w:color w:val="262633"/>
          <w:sz w:val="28"/>
          <w:szCs w:val="28"/>
          <w:lang w:eastAsia="ru-RU"/>
        </w:rPr>
        <w:t xml:space="preserve"> два раза. Их </w:t>
      </w:r>
      <w:r w:rsidR="009E4D66" w:rsidRPr="009E4D66">
        <w:rPr>
          <w:color w:val="262633"/>
          <w:sz w:val="28"/>
          <w:szCs w:val="28"/>
          <w:lang w:eastAsia="ru-RU"/>
        </w:rPr>
        <w:t xml:space="preserve"> целью  является информирование населения района о наиболее важных вопросах, по которым надлежит принять соответствующее решение и выявить мнение населения.</w:t>
      </w:r>
      <w:r w:rsidR="00E20403">
        <w:rPr>
          <w:color w:val="262633"/>
          <w:sz w:val="28"/>
          <w:szCs w:val="28"/>
          <w:lang w:eastAsia="ru-RU"/>
        </w:rPr>
        <w:t xml:space="preserve"> </w:t>
      </w:r>
      <w:r w:rsidR="009E4D66" w:rsidRPr="00894D91">
        <w:rPr>
          <w:color w:val="262633"/>
          <w:sz w:val="28"/>
          <w:szCs w:val="28"/>
          <w:lang w:eastAsia="ru-RU"/>
        </w:rPr>
        <w:t xml:space="preserve">Темой публичных слушаний были проект решения о бюджете </w:t>
      </w:r>
      <w:r w:rsidR="00F57517" w:rsidRPr="00894D91">
        <w:rPr>
          <w:color w:val="262633"/>
          <w:sz w:val="28"/>
          <w:szCs w:val="28"/>
          <w:lang w:eastAsia="ru-RU"/>
        </w:rPr>
        <w:t xml:space="preserve">Муниципального образования Руднянский район  </w:t>
      </w:r>
      <w:r w:rsidR="009E4D66" w:rsidRPr="00894D91">
        <w:rPr>
          <w:color w:val="262633"/>
          <w:sz w:val="28"/>
          <w:szCs w:val="28"/>
          <w:lang w:eastAsia="ru-RU"/>
        </w:rPr>
        <w:t>и отчет об исполнении бюджета за предыдущий год. При</w:t>
      </w:r>
      <w:r w:rsidR="00F57517" w:rsidRPr="00894D91">
        <w:rPr>
          <w:color w:val="262633"/>
          <w:sz w:val="28"/>
          <w:szCs w:val="28"/>
          <w:lang w:eastAsia="ru-RU"/>
        </w:rPr>
        <w:t xml:space="preserve"> п</w:t>
      </w:r>
      <w:r w:rsidR="009E4D66" w:rsidRPr="00894D91">
        <w:rPr>
          <w:color w:val="262633"/>
          <w:sz w:val="28"/>
          <w:szCs w:val="28"/>
          <w:lang w:eastAsia="ru-RU"/>
        </w:rPr>
        <w:t>роведении публичных</w:t>
      </w:r>
      <w:r w:rsidR="00E20403">
        <w:rPr>
          <w:color w:val="262633"/>
          <w:sz w:val="28"/>
          <w:szCs w:val="28"/>
          <w:lang w:eastAsia="ru-RU"/>
        </w:rPr>
        <w:t xml:space="preserve"> слушаний нарушений</w:t>
      </w:r>
      <w:r w:rsidR="009E4D66" w:rsidRPr="00894D91">
        <w:rPr>
          <w:color w:val="262633"/>
          <w:sz w:val="28"/>
          <w:szCs w:val="28"/>
          <w:lang w:eastAsia="ru-RU"/>
        </w:rPr>
        <w:t xml:space="preserve"> законодательства допущено не было.</w:t>
      </w:r>
    </w:p>
    <w:p w:rsidR="002F21CC" w:rsidRPr="00DC0BDF" w:rsidRDefault="002F21CC" w:rsidP="00894D91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0BDF">
        <w:rPr>
          <w:color w:val="000000"/>
          <w:sz w:val="28"/>
          <w:szCs w:val="28"/>
        </w:rPr>
        <w:t xml:space="preserve">Не забывая, что депутат – это лицо, избранное населением на прямых выборах, районные депутаты </w:t>
      </w:r>
      <w:r w:rsidR="008A5137">
        <w:rPr>
          <w:color w:val="000000"/>
          <w:sz w:val="28"/>
          <w:szCs w:val="28"/>
        </w:rPr>
        <w:t xml:space="preserve">всегда готовы </w:t>
      </w:r>
      <w:r w:rsidRPr="00DC0BDF">
        <w:rPr>
          <w:color w:val="000000"/>
          <w:sz w:val="28"/>
          <w:szCs w:val="28"/>
        </w:rPr>
        <w:t xml:space="preserve">  рассмотре</w:t>
      </w:r>
      <w:r w:rsidR="008A5137">
        <w:rPr>
          <w:color w:val="000000"/>
          <w:sz w:val="28"/>
          <w:szCs w:val="28"/>
        </w:rPr>
        <w:t>ть</w:t>
      </w:r>
      <w:r w:rsidRPr="00DC0BDF">
        <w:rPr>
          <w:color w:val="000000"/>
          <w:sz w:val="28"/>
          <w:szCs w:val="28"/>
        </w:rPr>
        <w:t xml:space="preserve"> обращени</w:t>
      </w:r>
      <w:r w:rsidR="008A5137">
        <w:rPr>
          <w:color w:val="000000"/>
          <w:sz w:val="28"/>
          <w:szCs w:val="28"/>
        </w:rPr>
        <w:t>я</w:t>
      </w:r>
      <w:r w:rsidRPr="00DC0BDF">
        <w:rPr>
          <w:color w:val="000000"/>
          <w:sz w:val="28"/>
          <w:szCs w:val="28"/>
        </w:rPr>
        <w:t xml:space="preserve"> граждан</w:t>
      </w:r>
      <w:r w:rsidR="008A5137">
        <w:rPr>
          <w:color w:val="000000"/>
          <w:sz w:val="28"/>
          <w:szCs w:val="28"/>
        </w:rPr>
        <w:t xml:space="preserve"> и постараться помочь в разрешении их проблем</w:t>
      </w:r>
      <w:proofErr w:type="gramStart"/>
      <w:r w:rsidR="008A5137">
        <w:rPr>
          <w:color w:val="000000"/>
          <w:sz w:val="28"/>
          <w:szCs w:val="28"/>
        </w:rPr>
        <w:t>.</w:t>
      </w:r>
      <w:r w:rsidRPr="00DC0BDF">
        <w:rPr>
          <w:color w:val="000000"/>
          <w:sz w:val="28"/>
          <w:szCs w:val="28"/>
        </w:rPr>
        <w:t xml:space="preserve">. </w:t>
      </w:r>
      <w:proofErr w:type="gramEnd"/>
      <w:r w:rsidRPr="00DC0BDF">
        <w:rPr>
          <w:color w:val="000000"/>
          <w:sz w:val="28"/>
          <w:szCs w:val="28"/>
        </w:rPr>
        <w:t xml:space="preserve">Все усилия, прежде всего, направлены на решение жизненных и социальных проблем своих избирателей. Все поступившие обращения рассмотрены объективно и в установленные сроки. Наибольшее количество обращений к депутатам связано с вопросами предоставления жилищно-коммунальных услуг, социальным обеспечением. На </w:t>
      </w:r>
      <w:r w:rsidRPr="00DC0BDF">
        <w:rPr>
          <w:color w:val="000000"/>
          <w:sz w:val="28"/>
          <w:szCs w:val="28"/>
        </w:rPr>
        <w:lastRenderedPageBreak/>
        <w:t>практике жители района прекрасно знают своих депутатов, поэтому обращаются в любое время и по любому вопросу, и не только на приёмах, но и в телефонном режиме, и просто встретив их на улице. Также  депутаты регулярно участвуют во всех праздничных и памятных мероприятиях н</w:t>
      </w:r>
      <w:r w:rsidR="00E20403">
        <w:rPr>
          <w:color w:val="000000"/>
          <w:sz w:val="28"/>
          <w:szCs w:val="28"/>
        </w:rPr>
        <w:t>а территории района и поселений</w:t>
      </w:r>
      <w:r w:rsidR="008A5137">
        <w:rPr>
          <w:color w:val="000000"/>
          <w:sz w:val="28"/>
          <w:szCs w:val="28"/>
        </w:rPr>
        <w:t>,</w:t>
      </w:r>
      <w:r w:rsidR="00E20403">
        <w:rPr>
          <w:color w:val="000000"/>
          <w:sz w:val="28"/>
          <w:szCs w:val="28"/>
        </w:rPr>
        <w:t xml:space="preserve">  </w:t>
      </w:r>
      <w:r w:rsidR="008A5137">
        <w:rPr>
          <w:color w:val="000000"/>
          <w:sz w:val="28"/>
          <w:szCs w:val="28"/>
        </w:rPr>
        <w:t>в</w:t>
      </w:r>
      <w:r w:rsidR="00E20403">
        <w:rPr>
          <w:color w:val="000000"/>
          <w:sz w:val="28"/>
          <w:szCs w:val="28"/>
        </w:rPr>
        <w:t xml:space="preserve"> ежегодно</w:t>
      </w:r>
      <w:r w:rsidR="008A5137">
        <w:rPr>
          <w:color w:val="000000"/>
          <w:sz w:val="28"/>
          <w:szCs w:val="28"/>
        </w:rPr>
        <w:t>й</w:t>
      </w:r>
      <w:r w:rsidR="00E20403">
        <w:rPr>
          <w:color w:val="000000"/>
          <w:sz w:val="28"/>
          <w:szCs w:val="28"/>
        </w:rPr>
        <w:t xml:space="preserve">   благотворительной акции «Елка желаний», которая</w:t>
      </w:r>
      <w:r w:rsidR="008A5137">
        <w:rPr>
          <w:color w:val="000000"/>
          <w:sz w:val="28"/>
          <w:szCs w:val="28"/>
        </w:rPr>
        <w:t xml:space="preserve"> направлена на поддержку</w:t>
      </w:r>
      <w:r w:rsidR="00A5663E">
        <w:rPr>
          <w:color w:val="000000"/>
          <w:sz w:val="28"/>
          <w:szCs w:val="28"/>
        </w:rPr>
        <w:t xml:space="preserve"> детей из</w:t>
      </w:r>
      <w:r w:rsidR="008A5137">
        <w:rPr>
          <w:color w:val="000000"/>
          <w:sz w:val="28"/>
          <w:szCs w:val="28"/>
        </w:rPr>
        <w:t xml:space="preserve"> малоо</w:t>
      </w:r>
      <w:r w:rsidR="00A5663E">
        <w:rPr>
          <w:color w:val="000000"/>
          <w:sz w:val="28"/>
          <w:szCs w:val="28"/>
        </w:rPr>
        <w:t xml:space="preserve">беспеченных семей нашего района. Также активно принимали участие </w:t>
      </w:r>
      <w:r w:rsidR="008A5137">
        <w:rPr>
          <w:color w:val="000000"/>
          <w:sz w:val="28"/>
          <w:szCs w:val="28"/>
        </w:rPr>
        <w:t xml:space="preserve"> в</w:t>
      </w:r>
      <w:r w:rsidR="00A5663E">
        <w:rPr>
          <w:color w:val="000000"/>
          <w:sz w:val="28"/>
          <w:szCs w:val="28"/>
        </w:rPr>
        <w:t xml:space="preserve"> организации</w:t>
      </w:r>
      <w:r w:rsidR="008A5137">
        <w:rPr>
          <w:color w:val="000000"/>
          <w:sz w:val="28"/>
          <w:szCs w:val="28"/>
        </w:rPr>
        <w:t xml:space="preserve"> помощи семьям мобилизованных.</w:t>
      </w:r>
    </w:p>
    <w:p w:rsidR="002F21CC" w:rsidRPr="00DC0BDF" w:rsidRDefault="002F21CC" w:rsidP="00DC0B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BDF">
        <w:rPr>
          <w:color w:val="000000"/>
          <w:sz w:val="28"/>
          <w:szCs w:val="28"/>
          <w:shd w:val="clear" w:color="auto" w:fill="FAFAFA"/>
        </w:rPr>
        <w:t>К</w:t>
      </w:r>
      <w:r w:rsidRPr="00DC0BDF">
        <w:rPr>
          <w:color w:val="000000"/>
          <w:sz w:val="28"/>
          <w:szCs w:val="28"/>
        </w:rPr>
        <w:t>ак</w:t>
      </w:r>
      <w:r w:rsidR="00894D91">
        <w:rPr>
          <w:color w:val="000000"/>
          <w:sz w:val="28"/>
          <w:szCs w:val="28"/>
        </w:rPr>
        <w:t xml:space="preserve"> </w:t>
      </w:r>
      <w:r w:rsidRPr="00DC0BDF">
        <w:rPr>
          <w:color w:val="000000"/>
          <w:sz w:val="28"/>
          <w:szCs w:val="28"/>
        </w:rPr>
        <w:t xml:space="preserve"> Председатель я регулярно участвовала в  совещаниях, заседаниях, встречах, проводимых Главой района, а также в других мероприятиях, организованных администрацией района</w:t>
      </w:r>
      <w:r w:rsidR="00E20403">
        <w:rPr>
          <w:color w:val="000000"/>
          <w:sz w:val="28"/>
          <w:szCs w:val="28"/>
        </w:rPr>
        <w:t xml:space="preserve"> и общественными организациями, а также </w:t>
      </w:r>
      <w:r w:rsidR="00C301D3">
        <w:rPr>
          <w:color w:val="000000"/>
          <w:sz w:val="28"/>
          <w:szCs w:val="28"/>
        </w:rPr>
        <w:t xml:space="preserve">принимала участие в торжественных мероприятиях </w:t>
      </w:r>
      <w:proofErr w:type="spellStart"/>
      <w:r w:rsidR="00C301D3">
        <w:rPr>
          <w:color w:val="000000"/>
          <w:sz w:val="28"/>
          <w:szCs w:val="28"/>
        </w:rPr>
        <w:t>Лиозненского</w:t>
      </w:r>
      <w:proofErr w:type="spellEnd"/>
      <w:r w:rsidR="00C301D3">
        <w:rPr>
          <w:color w:val="000000"/>
          <w:sz w:val="28"/>
          <w:szCs w:val="28"/>
        </w:rPr>
        <w:t xml:space="preserve"> и Витебского районов </w:t>
      </w:r>
      <w:r w:rsidR="00E20403">
        <w:rPr>
          <w:color w:val="000000"/>
          <w:sz w:val="28"/>
          <w:szCs w:val="28"/>
        </w:rPr>
        <w:t xml:space="preserve"> Республики Беларусь. </w:t>
      </w:r>
      <w:r w:rsidRPr="00DC0BDF">
        <w:rPr>
          <w:color w:val="000000"/>
          <w:sz w:val="28"/>
          <w:szCs w:val="28"/>
        </w:rPr>
        <w:t xml:space="preserve">Мною были проведены личные приемы граждан в каждом </w:t>
      </w:r>
      <w:r w:rsidR="00DC0BDF" w:rsidRPr="00DC0BDF">
        <w:rPr>
          <w:color w:val="000000"/>
          <w:sz w:val="28"/>
          <w:szCs w:val="28"/>
        </w:rPr>
        <w:t>из поселений нашего района, на которых обсуждались насущные проблемы жителей нашего района.</w:t>
      </w:r>
      <w:r w:rsidRPr="00DC0BDF">
        <w:rPr>
          <w:color w:val="000000"/>
          <w:sz w:val="28"/>
          <w:szCs w:val="28"/>
        </w:rPr>
        <w:t xml:space="preserve"> Основными и важными вопросами остаются проблемы водоснабжения, возобновления работы </w:t>
      </w:r>
      <w:proofErr w:type="spellStart"/>
      <w:r w:rsidRPr="00DC0BDF">
        <w:rPr>
          <w:color w:val="000000"/>
          <w:sz w:val="28"/>
          <w:szCs w:val="28"/>
        </w:rPr>
        <w:t>ФАПов</w:t>
      </w:r>
      <w:proofErr w:type="spellEnd"/>
      <w:r w:rsidRPr="00DC0BDF">
        <w:rPr>
          <w:color w:val="000000"/>
          <w:sz w:val="28"/>
          <w:szCs w:val="28"/>
        </w:rPr>
        <w:t xml:space="preserve">, вопросы газоснабжения, то есть тех вопросов, которые волнуют </w:t>
      </w:r>
      <w:r w:rsidR="00DC0BDF" w:rsidRPr="00DC0BDF">
        <w:rPr>
          <w:color w:val="000000"/>
          <w:sz w:val="28"/>
          <w:szCs w:val="28"/>
        </w:rPr>
        <w:t>людей</w:t>
      </w:r>
      <w:r w:rsidRPr="00DC0BDF">
        <w:rPr>
          <w:color w:val="000000"/>
          <w:sz w:val="28"/>
          <w:szCs w:val="28"/>
        </w:rPr>
        <w:t xml:space="preserve"> каждый день. По все</w:t>
      </w:r>
      <w:bookmarkStart w:id="0" w:name="_GoBack"/>
      <w:bookmarkEnd w:id="0"/>
      <w:r w:rsidRPr="00DC0BDF">
        <w:rPr>
          <w:color w:val="000000"/>
          <w:sz w:val="28"/>
          <w:szCs w:val="28"/>
        </w:rPr>
        <w:t xml:space="preserve">м заданным вопросам </w:t>
      </w:r>
      <w:r w:rsidR="00E20403">
        <w:rPr>
          <w:color w:val="000000"/>
          <w:sz w:val="28"/>
          <w:szCs w:val="28"/>
        </w:rPr>
        <w:t>были даны разъяснения и приняты соответствующие меры.</w:t>
      </w:r>
    </w:p>
    <w:p w:rsidR="002F21CC" w:rsidRPr="00DC0BDF" w:rsidRDefault="00894D91" w:rsidP="00DC0BDF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F21CC" w:rsidRPr="00DC0BDF">
        <w:rPr>
          <w:color w:val="000000"/>
          <w:sz w:val="28"/>
          <w:szCs w:val="28"/>
        </w:rPr>
        <w:t xml:space="preserve">Повседневная деятельность </w:t>
      </w:r>
      <w:r w:rsidR="00DC0BDF" w:rsidRPr="00DC0BDF">
        <w:rPr>
          <w:color w:val="000000"/>
          <w:sz w:val="28"/>
          <w:szCs w:val="28"/>
        </w:rPr>
        <w:t>представительного органа</w:t>
      </w:r>
      <w:r w:rsidR="002F21CC" w:rsidRPr="00DC0BDF">
        <w:rPr>
          <w:color w:val="000000"/>
          <w:sz w:val="28"/>
          <w:szCs w:val="28"/>
        </w:rPr>
        <w:t xml:space="preserve"> строится во благо наших избирателей. Вступили в силу новые законы на федеральном и региональном уровне. Совершенствовалась нормативная правовая база и на уровне района. Роль представительного органа и его ответственность в том, чтобы на нашей территории мы создавали необходимые условия жизни населения, конструктивно взаимодействовали с исполнительной властью. </w:t>
      </w:r>
    </w:p>
    <w:p w:rsidR="00F57517" w:rsidRDefault="00F57517" w:rsidP="00D74A8C">
      <w:pPr>
        <w:spacing w:line="360" w:lineRule="auto"/>
        <w:ind w:firstLine="709"/>
        <w:jc w:val="center"/>
        <w:rPr>
          <w:sz w:val="28"/>
          <w:szCs w:val="28"/>
        </w:rPr>
      </w:pPr>
    </w:p>
    <w:p w:rsidR="00F57517" w:rsidRDefault="00F57517" w:rsidP="00D74A8C">
      <w:pPr>
        <w:spacing w:line="360" w:lineRule="auto"/>
        <w:ind w:firstLine="709"/>
        <w:jc w:val="center"/>
        <w:rPr>
          <w:sz w:val="28"/>
          <w:szCs w:val="28"/>
        </w:rPr>
      </w:pPr>
    </w:p>
    <w:p w:rsidR="00894D91" w:rsidRDefault="00894D91" w:rsidP="00D74A8C">
      <w:pPr>
        <w:spacing w:line="360" w:lineRule="auto"/>
        <w:ind w:firstLine="709"/>
        <w:jc w:val="center"/>
        <w:rPr>
          <w:sz w:val="28"/>
          <w:szCs w:val="28"/>
        </w:rPr>
      </w:pPr>
    </w:p>
    <w:p w:rsidR="00C301D3" w:rsidRDefault="00C301D3" w:rsidP="00D74A8C">
      <w:pPr>
        <w:spacing w:line="360" w:lineRule="auto"/>
        <w:ind w:firstLine="709"/>
        <w:jc w:val="center"/>
        <w:rPr>
          <w:sz w:val="28"/>
          <w:szCs w:val="28"/>
        </w:rPr>
      </w:pPr>
    </w:p>
    <w:p w:rsidR="00C301D3" w:rsidRDefault="00C301D3" w:rsidP="00D74A8C">
      <w:pPr>
        <w:spacing w:line="360" w:lineRule="auto"/>
        <w:ind w:firstLine="709"/>
        <w:jc w:val="center"/>
        <w:rPr>
          <w:sz w:val="28"/>
          <w:szCs w:val="28"/>
        </w:rPr>
      </w:pPr>
    </w:p>
    <w:p w:rsidR="00C301D3" w:rsidRDefault="00C301D3" w:rsidP="00D74A8C">
      <w:pPr>
        <w:spacing w:line="360" w:lineRule="auto"/>
        <w:ind w:firstLine="709"/>
        <w:jc w:val="center"/>
        <w:rPr>
          <w:sz w:val="28"/>
          <w:szCs w:val="28"/>
        </w:rPr>
      </w:pPr>
    </w:p>
    <w:p w:rsidR="00C301D3" w:rsidRDefault="00C301D3" w:rsidP="00D74A8C">
      <w:pPr>
        <w:spacing w:line="360" w:lineRule="auto"/>
        <w:ind w:firstLine="709"/>
        <w:jc w:val="center"/>
        <w:rPr>
          <w:sz w:val="28"/>
          <w:szCs w:val="28"/>
        </w:rPr>
      </w:pPr>
    </w:p>
    <w:p w:rsidR="002122C9" w:rsidRPr="0020105A" w:rsidRDefault="002122C9" w:rsidP="00D74A8C">
      <w:pPr>
        <w:spacing w:line="360" w:lineRule="auto"/>
        <w:ind w:firstLine="709"/>
        <w:jc w:val="center"/>
        <w:rPr>
          <w:sz w:val="28"/>
          <w:szCs w:val="28"/>
        </w:rPr>
      </w:pPr>
      <w:r w:rsidRPr="0020105A">
        <w:rPr>
          <w:sz w:val="28"/>
          <w:szCs w:val="28"/>
        </w:rPr>
        <w:lastRenderedPageBreak/>
        <w:t>Уважаемые депутаты и присутствующие!</w:t>
      </w:r>
    </w:p>
    <w:p w:rsidR="00500BE6" w:rsidRDefault="00500BE6" w:rsidP="00D74A8C">
      <w:pPr>
        <w:spacing w:line="360" w:lineRule="auto"/>
        <w:ind w:firstLine="708"/>
        <w:jc w:val="both"/>
        <w:rPr>
          <w:sz w:val="28"/>
          <w:szCs w:val="28"/>
        </w:rPr>
      </w:pPr>
    </w:p>
    <w:p w:rsidR="001D2F2D" w:rsidRDefault="00894D91" w:rsidP="00894D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уходящего 2022 года, хочется отметить, что мы переживаем нелегкие времена.</w:t>
      </w:r>
      <w:r w:rsidR="00F77003" w:rsidRPr="00F770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77003" w:rsidRPr="00F77003">
        <w:rPr>
          <w:sz w:val="28"/>
          <w:szCs w:val="28"/>
        </w:rPr>
        <w:t xml:space="preserve"> первую очередь </w:t>
      </w:r>
      <w:r w:rsidR="00484D57">
        <w:rPr>
          <w:sz w:val="28"/>
          <w:szCs w:val="28"/>
        </w:rPr>
        <w:t xml:space="preserve">это </w:t>
      </w:r>
      <w:r w:rsidR="00F77003" w:rsidRPr="00F77003">
        <w:rPr>
          <w:sz w:val="28"/>
          <w:szCs w:val="28"/>
        </w:rPr>
        <w:t>связан</w:t>
      </w:r>
      <w:r w:rsidR="00484D5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77003" w:rsidRPr="00F77003">
        <w:rPr>
          <w:sz w:val="28"/>
          <w:szCs w:val="28"/>
        </w:rPr>
        <w:t xml:space="preserve"> со сложной</w:t>
      </w:r>
      <w:r w:rsidR="00F77003">
        <w:rPr>
          <w:sz w:val="28"/>
          <w:szCs w:val="28"/>
        </w:rPr>
        <w:t xml:space="preserve"> эпидемиологической обстановкой</w:t>
      </w:r>
      <w:r w:rsidR="00DC0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проведением специальной военной операции и на этом фоне со сложной </w:t>
      </w:r>
      <w:r w:rsidR="00F77003" w:rsidRPr="00F77003">
        <w:rPr>
          <w:sz w:val="28"/>
          <w:szCs w:val="28"/>
        </w:rPr>
        <w:t xml:space="preserve"> финансово-экономической ситуацией в стране</w:t>
      </w:r>
      <w:r>
        <w:rPr>
          <w:sz w:val="28"/>
          <w:szCs w:val="28"/>
        </w:rPr>
        <w:t>. И задача депутатского корпуса – вселить в людей уверенность в завтрашнем дне, уверенность в своих силах, надежду и веру, позволяющую выйти из критической ситуации. Только всем вместе с привлечением общественности, не равнодушных активных людей можно решить все вопросы.</w:t>
      </w:r>
    </w:p>
    <w:p w:rsidR="00230DAA" w:rsidRPr="001D2F2D" w:rsidRDefault="00894D91" w:rsidP="00D74A8C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Завершены два года работы состава депутатов шестого созыва. Еще раз хочу отметить, что все депутаты – люди с активной жизненной позицией и желанием работать. Сложилась работоспособная  и надежная команда, готовая работать в интересах жителей и динамичного развития района. Наши депутаты, несмотря на серьезную занятость на рабочих местах совмещают депутатскую деятельность с выполнением обязанностей по основному месту работы (почти все из них - руководители предприятий, учреждений), всегда отзывчивы и активно работают  в представительном органе.</w:t>
      </w:r>
    </w:p>
    <w:p w:rsidR="00894D91" w:rsidRPr="00894D91" w:rsidRDefault="00894D91" w:rsidP="00894D9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666666"/>
          <w:sz w:val="28"/>
          <w:szCs w:val="28"/>
        </w:rPr>
      </w:pPr>
      <w:r w:rsidRPr="00894D91">
        <w:rPr>
          <w:color w:val="000000"/>
          <w:sz w:val="28"/>
          <w:szCs w:val="28"/>
          <w:bdr w:val="none" w:sz="0" w:space="0" w:color="auto" w:frame="1"/>
        </w:rPr>
        <w:t>Убежден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894D91">
        <w:rPr>
          <w:color w:val="000000"/>
          <w:sz w:val="28"/>
          <w:szCs w:val="28"/>
          <w:bdr w:val="none" w:sz="0" w:space="0" w:color="auto" w:frame="1"/>
        </w:rPr>
        <w:t>, что все мы с высокой степенью ответственности продолжим свою работу и единой командой направим силы и возможности на улучшение социально-экономической</w:t>
      </w:r>
      <w:r>
        <w:rPr>
          <w:color w:val="000000"/>
          <w:sz w:val="28"/>
          <w:szCs w:val="28"/>
          <w:bdr w:val="none" w:sz="0" w:space="0" w:color="auto" w:frame="1"/>
        </w:rPr>
        <w:t xml:space="preserve"> ситуации муниципального района, ведь н</w:t>
      </w:r>
      <w:r w:rsidRPr="00894D91">
        <w:rPr>
          <w:color w:val="000000"/>
          <w:sz w:val="28"/>
          <w:szCs w:val="28"/>
          <w:bdr w:val="none" w:sz="0" w:space="0" w:color="auto" w:frame="1"/>
        </w:rPr>
        <w:t>аша первоочередная задача – сделать все от нас зависящее для процветания нашего района и создания условий для жизни</w:t>
      </w:r>
      <w:r>
        <w:rPr>
          <w:color w:val="000000"/>
          <w:sz w:val="28"/>
          <w:szCs w:val="28"/>
          <w:bdr w:val="none" w:sz="0" w:space="0" w:color="auto" w:frame="1"/>
        </w:rPr>
        <w:t xml:space="preserve"> его</w:t>
      </w:r>
      <w:r w:rsidRPr="00894D91">
        <w:rPr>
          <w:color w:val="000000"/>
          <w:sz w:val="28"/>
          <w:szCs w:val="28"/>
          <w:bdr w:val="none" w:sz="0" w:space="0" w:color="auto" w:frame="1"/>
        </w:rPr>
        <w:t xml:space="preserve"> жителей.</w:t>
      </w:r>
      <w:r w:rsidR="00C301D3">
        <w:rPr>
          <w:color w:val="000000"/>
          <w:sz w:val="28"/>
          <w:szCs w:val="28"/>
          <w:bdr w:val="none" w:sz="0" w:space="0" w:color="auto" w:frame="1"/>
        </w:rPr>
        <w:t xml:space="preserve"> Хочу отметить работу депутатов сельских поселений нашего района. Депутаты активно участвуют в жизни поселения, вместе с Главами решают проблемные вопросы, принимают совместные решения, направленные на улучшение жизни своих избирателей.</w:t>
      </w:r>
    </w:p>
    <w:p w:rsidR="00894D91" w:rsidRPr="00894D91" w:rsidRDefault="00894D91" w:rsidP="00894D9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666666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94D91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Успех района</w:t>
      </w:r>
      <w:r w:rsidRPr="00894D91">
        <w:rPr>
          <w:color w:val="000000"/>
          <w:sz w:val="28"/>
          <w:szCs w:val="28"/>
          <w:bdr w:val="none" w:sz="0" w:space="0" w:color="auto" w:frame="1"/>
        </w:rPr>
        <w:t> – это результат совместного труда администрации района, поселений, депутатов всех уровней, тружеников нашего района.</w:t>
      </w:r>
    </w:p>
    <w:p w:rsidR="002122C9" w:rsidRPr="0020105A" w:rsidRDefault="00894D91" w:rsidP="00894D91">
      <w:pPr>
        <w:pStyle w:val="aa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1D2F2D">
        <w:rPr>
          <w:color w:val="000000" w:themeColor="text1"/>
          <w:sz w:val="28"/>
          <w:szCs w:val="28"/>
        </w:rPr>
        <w:t xml:space="preserve"> </w:t>
      </w:r>
      <w:proofErr w:type="gramStart"/>
      <w:r w:rsidR="002122C9" w:rsidRPr="0020105A">
        <w:rPr>
          <w:sz w:val="28"/>
          <w:szCs w:val="28"/>
        </w:rPr>
        <w:t xml:space="preserve">От имени депутатов </w:t>
      </w:r>
      <w:r>
        <w:rPr>
          <w:sz w:val="28"/>
          <w:szCs w:val="28"/>
        </w:rPr>
        <w:t>хочется выразить</w:t>
      </w:r>
      <w:r w:rsidR="002122C9" w:rsidRPr="0020105A">
        <w:rPr>
          <w:sz w:val="28"/>
          <w:szCs w:val="28"/>
        </w:rPr>
        <w:t xml:space="preserve"> слова благодарности</w:t>
      </w:r>
      <w:r w:rsidR="008013E8">
        <w:rPr>
          <w:sz w:val="28"/>
          <w:szCs w:val="28"/>
        </w:rPr>
        <w:t xml:space="preserve"> в первую</w:t>
      </w:r>
      <w:r w:rsidR="00F83CB3">
        <w:rPr>
          <w:sz w:val="28"/>
          <w:szCs w:val="28"/>
        </w:rPr>
        <w:t xml:space="preserve"> очередь</w:t>
      </w:r>
      <w:r w:rsidR="008013E8">
        <w:rPr>
          <w:sz w:val="28"/>
          <w:szCs w:val="28"/>
        </w:rPr>
        <w:t xml:space="preserve"> </w:t>
      </w:r>
      <w:r w:rsidR="008013E8" w:rsidRPr="0020105A">
        <w:rPr>
          <w:sz w:val="28"/>
          <w:szCs w:val="28"/>
        </w:rPr>
        <w:t>Главе муниципального образования Юрию Ивановичу Ивашкину</w:t>
      </w:r>
      <w:r w:rsidR="008013E8">
        <w:rPr>
          <w:sz w:val="28"/>
          <w:szCs w:val="28"/>
        </w:rPr>
        <w:t xml:space="preserve"> </w:t>
      </w:r>
      <w:r w:rsidR="008013E8" w:rsidRPr="0020105A">
        <w:rPr>
          <w:sz w:val="28"/>
          <w:szCs w:val="28"/>
        </w:rPr>
        <w:t>и заместителям Главы</w:t>
      </w:r>
      <w:r w:rsidR="008013E8">
        <w:rPr>
          <w:sz w:val="28"/>
          <w:szCs w:val="28"/>
        </w:rPr>
        <w:t>,</w:t>
      </w:r>
      <w:r w:rsidR="008013E8" w:rsidRPr="008013E8">
        <w:rPr>
          <w:sz w:val="28"/>
          <w:szCs w:val="28"/>
        </w:rPr>
        <w:t xml:space="preserve"> </w:t>
      </w:r>
      <w:r w:rsidR="008013E8" w:rsidRPr="0020105A">
        <w:rPr>
          <w:sz w:val="28"/>
          <w:szCs w:val="28"/>
        </w:rPr>
        <w:t xml:space="preserve">начальникам отделов Администрации, Главам поселений, депутатам </w:t>
      </w:r>
      <w:r w:rsidR="008013E8" w:rsidRPr="0020105A">
        <w:rPr>
          <w:sz w:val="28"/>
          <w:szCs w:val="28"/>
        </w:rPr>
        <w:lastRenderedPageBreak/>
        <w:t xml:space="preserve">городских и сельских поселений, силовым структурам, Общественному </w:t>
      </w:r>
      <w:r w:rsidR="008013E8">
        <w:rPr>
          <w:sz w:val="28"/>
          <w:szCs w:val="28"/>
        </w:rPr>
        <w:t>с</w:t>
      </w:r>
      <w:r w:rsidR="008013E8" w:rsidRPr="0020105A">
        <w:rPr>
          <w:sz w:val="28"/>
          <w:szCs w:val="28"/>
        </w:rPr>
        <w:t>овету, общественным организациям района</w:t>
      </w:r>
      <w:r w:rsidR="008013E8">
        <w:rPr>
          <w:sz w:val="28"/>
          <w:szCs w:val="28"/>
        </w:rPr>
        <w:t xml:space="preserve">, а также </w:t>
      </w:r>
      <w:r w:rsidR="008013E8" w:rsidRPr="0020105A">
        <w:rPr>
          <w:sz w:val="28"/>
          <w:szCs w:val="28"/>
        </w:rPr>
        <w:t xml:space="preserve"> </w:t>
      </w:r>
      <w:r w:rsidR="00F7494F" w:rsidRPr="0020105A">
        <w:rPr>
          <w:sz w:val="28"/>
          <w:szCs w:val="28"/>
        </w:rPr>
        <w:t>Администрации Смоленской области, Смоленской областной Думе, нашим депутатам</w:t>
      </w:r>
      <w:r w:rsidR="00EC6E55">
        <w:rPr>
          <w:sz w:val="28"/>
          <w:szCs w:val="28"/>
        </w:rPr>
        <w:t xml:space="preserve"> - Максименко Евгению Ивановичу и Моргунову Андрею Викторовичу</w:t>
      </w:r>
      <w:r w:rsidR="002122C9" w:rsidRPr="0020105A">
        <w:rPr>
          <w:sz w:val="28"/>
          <w:szCs w:val="28"/>
        </w:rPr>
        <w:t xml:space="preserve"> за тесное и конструктивное сотрудничество в нашей</w:t>
      </w:r>
      <w:proofErr w:type="gramEnd"/>
      <w:r w:rsidR="002122C9" w:rsidRPr="0020105A">
        <w:rPr>
          <w:sz w:val="28"/>
          <w:szCs w:val="28"/>
        </w:rPr>
        <w:t xml:space="preserve"> общей работе на благо жителей </w:t>
      </w:r>
      <w:r w:rsidR="00C12DA6" w:rsidRPr="0020105A">
        <w:rPr>
          <w:sz w:val="28"/>
          <w:szCs w:val="28"/>
        </w:rPr>
        <w:t>Руднянского</w:t>
      </w:r>
      <w:r w:rsidR="002122C9" w:rsidRPr="0020105A">
        <w:rPr>
          <w:sz w:val="28"/>
          <w:szCs w:val="28"/>
        </w:rPr>
        <w:t xml:space="preserve"> района.</w:t>
      </w:r>
      <w:r w:rsidR="002A4499" w:rsidRPr="0020105A">
        <w:rPr>
          <w:sz w:val="28"/>
          <w:szCs w:val="28"/>
        </w:rPr>
        <w:t xml:space="preserve"> </w:t>
      </w:r>
    </w:p>
    <w:p w:rsidR="008152D9" w:rsidRPr="00894D91" w:rsidRDefault="001D2F2D" w:rsidP="00894D91">
      <w:pPr>
        <w:spacing w:line="360" w:lineRule="auto"/>
        <w:ind w:firstLine="567"/>
        <w:jc w:val="both"/>
        <w:rPr>
          <w:sz w:val="28"/>
          <w:szCs w:val="28"/>
        </w:rPr>
      </w:pPr>
      <w:r w:rsidRPr="001D2F2D">
        <w:rPr>
          <w:sz w:val="28"/>
          <w:szCs w:val="28"/>
        </w:rPr>
        <w:t xml:space="preserve">Уважаемые </w:t>
      </w:r>
      <w:r w:rsidR="00F83CB3">
        <w:rPr>
          <w:sz w:val="28"/>
          <w:szCs w:val="28"/>
        </w:rPr>
        <w:t>жители Руднянского района</w:t>
      </w:r>
      <w:r w:rsidRPr="001D2F2D">
        <w:rPr>
          <w:sz w:val="28"/>
          <w:szCs w:val="28"/>
        </w:rPr>
        <w:t xml:space="preserve">! Позвольте поздравить вас с </w:t>
      </w:r>
      <w:r w:rsidR="00894D91">
        <w:rPr>
          <w:sz w:val="28"/>
          <w:szCs w:val="28"/>
        </w:rPr>
        <w:t xml:space="preserve">наступающим </w:t>
      </w:r>
      <w:r w:rsidRPr="001D2F2D">
        <w:rPr>
          <w:sz w:val="28"/>
          <w:szCs w:val="28"/>
        </w:rPr>
        <w:t xml:space="preserve"> Новым, </w:t>
      </w:r>
      <w:r>
        <w:rPr>
          <w:sz w:val="28"/>
          <w:szCs w:val="28"/>
        </w:rPr>
        <w:t>202</w:t>
      </w:r>
      <w:r w:rsidR="00894D91">
        <w:rPr>
          <w:sz w:val="28"/>
          <w:szCs w:val="28"/>
        </w:rPr>
        <w:t>3</w:t>
      </w:r>
      <w:r w:rsidRPr="001D2F2D">
        <w:rPr>
          <w:sz w:val="28"/>
          <w:szCs w:val="28"/>
        </w:rPr>
        <w:t xml:space="preserve"> годом! </w:t>
      </w:r>
      <w:r w:rsidR="00894D91" w:rsidRPr="00894D91">
        <w:rPr>
          <w:color w:val="000000"/>
          <w:sz w:val="28"/>
          <w:szCs w:val="28"/>
          <w:shd w:val="clear" w:color="auto" w:fill="FFFFFF"/>
        </w:rPr>
        <w:t xml:space="preserve">Пусть </w:t>
      </w:r>
      <w:r w:rsidR="00894D91">
        <w:rPr>
          <w:color w:val="000000"/>
          <w:sz w:val="28"/>
          <w:szCs w:val="28"/>
          <w:shd w:val="clear" w:color="auto" w:fill="FFFFFF"/>
        </w:rPr>
        <w:t>этот</w:t>
      </w:r>
      <w:r w:rsidR="00894D91" w:rsidRPr="00894D91">
        <w:rPr>
          <w:color w:val="000000"/>
          <w:sz w:val="28"/>
          <w:szCs w:val="28"/>
          <w:shd w:val="clear" w:color="auto" w:fill="FFFFFF"/>
        </w:rPr>
        <w:t xml:space="preserve"> год войдет в каждый дом, в каждую семью с миром, добром и пусть все проблемы и неудачи останутся в уходящем году, а грядущий год наполнит жизнь уверенностью в завтрашнем дне,  счастливыми событиями и яркими впечатлениями. Здоровья вам и вашим семьям, мир</w:t>
      </w:r>
      <w:r w:rsidR="00894D91">
        <w:rPr>
          <w:color w:val="000000"/>
          <w:sz w:val="28"/>
          <w:szCs w:val="28"/>
          <w:shd w:val="clear" w:color="auto" w:fill="FFFFFF"/>
        </w:rPr>
        <w:t>ного неба над головой</w:t>
      </w:r>
      <w:r w:rsidR="00894D91" w:rsidRPr="00894D91">
        <w:rPr>
          <w:color w:val="000000"/>
          <w:sz w:val="28"/>
          <w:szCs w:val="28"/>
          <w:shd w:val="clear" w:color="auto" w:fill="FFFFFF"/>
        </w:rPr>
        <w:t xml:space="preserve"> и благополучия в наступающем году!</w:t>
      </w:r>
    </w:p>
    <w:p w:rsidR="00113B12" w:rsidRPr="00894D91" w:rsidRDefault="00113B12" w:rsidP="00D74A8C">
      <w:pPr>
        <w:spacing w:line="360" w:lineRule="auto"/>
        <w:ind w:firstLine="709"/>
        <w:jc w:val="both"/>
        <w:rPr>
          <w:sz w:val="28"/>
          <w:szCs w:val="28"/>
        </w:rPr>
      </w:pPr>
    </w:p>
    <w:sectPr w:rsidR="00113B12" w:rsidRPr="00894D91" w:rsidSect="00894D91">
      <w:headerReference w:type="default" r:id="rId8"/>
      <w:pgSz w:w="11906" w:h="16838"/>
      <w:pgMar w:top="993" w:right="567" w:bottom="709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B3" w:rsidRDefault="00A64CB3">
      <w:r>
        <w:separator/>
      </w:r>
    </w:p>
  </w:endnote>
  <w:endnote w:type="continuationSeparator" w:id="0">
    <w:p w:rsidR="00A64CB3" w:rsidRDefault="00A6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B3" w:rsidRDefault="00A64CB3">
      <w:r>
        <w:separator/>
      </w:r>
    </w:p>
  </w:footnote>
  <w:footnote w:type="continuationSeparator" w:id="0">
    <w:p w:rsidR="00A64CB3" w:rsidRDefault="00A6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420464"/>
      <w:docPartObj>
        <w:docPartGallery w:val="Page Numbers (Top of Page)"/>
        <w:docPartUnique/>
      </w:docPartObj>
    </w:sdtPr>
    <w:sdtContent>
      <w:p w:rsidR="004F3E24" w:rsidRDefault="004F3E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E2381" w:rsidRDefault="003E2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9"/>
    <w:rsid w:val="00006591"/>
    <w:rsid w:val="00012124"/>
    <w:rsid w:val="0001367C"/>
    <w:rsid w:val="00026067"/>
    <w:rsid w:val="000331CE"/>
    <w:rsid w:val="00034B60"/>
    <w:rsid w:val="00060010"/>
    <w:rsid w:val="0006058C"/>
    <w:rsid w:val="0007548C"/>
    <w:rsid w:val="00092F68"/>
    <w:rsid w:val="000A558C"/>
    <w:rsid w:val="000D1E36"/>
    <w:rsid w:val="00110475"/>
    <w:rsid w:val="00113B12"/>
    <w:rsid w:val="00115C66"/>
    <w:rsid w:val="0011794C"/>
    <w:rsid w:val="001245B6"/>
    <w:rsid w:val="00141F5D"/>
    <w:rsid w:val="00154208"/>
    <w:rsid w:val="00167FDA"/>
    <w:rsid w:val="00185801"/>
    <w:rsid w:val="001A08F8"/>
    <w:rsid w:val="001C6DF2"/>
    <w:rsid w:val="001D2F2D"/>
    <w:rsid w:val="001D4571"/>
    <w:rsid w:val="001D71C4"/>
    <w:rsid w:val="001E3921"/>
    <w:rsid w:val="0020105A"/>
    <w:rsid w:val="002049F6"/>
    <w:rsid w:val="002115E4"/>
    <w:rsid w:val="002122C9"/>
    <w:rsid w:val="00221327"/>
    <w:rsid w:val="0022510C"/>
    <w:rsid w:val="00230CE4"/>
    <w:rsid w:val="00230DAA"/>
    <w:rsid w:val="00232537"/>
    <w:rsid w:val="00240157"/>
    <w:rsid w:val="00255874"/>
    <w:rsid w:val="002833AD"/>
    <w:rsid w:val="00295FA5"/>
    <w:rsid w:val="002A4499"/>
    <w:rsid w:val="002A5122"/>
    <w:rsid w:val="002B55CF"/>
    <w:rsid w:val="002D0290"/>
    <w:rsid w:val="002E2CE9"/>
    <w:rsid w:val="002E5D2A"/>
    <w:rsid w:val="002F21CC"/>
    <w:rsid w:val="002F7887"/>
    <w:rsid w:val="00300A75"/>
    <w:rsid w:val="00306898"/>
    <w:rsid w:val="00315F33"/>
    <w:rsid w:val="003166B2"/>
    <w:rsid w:val="00321264"/>
    <w:rsid w:val="00331666"/>
    <w:rsid w:val="0033588B"/>
    <w:rsid w:val="00335B5F"/>
    <w:rsid w:val="00342164"/>
    <w:rsid w:val="0037513B"/>
    <w:rsid w:val="00384283"/>
    <w:rsid w:val="0038661F"/>
    <w:rsid w:val="0039181A"/>
    <w:rsid w:val="003B16B1"/>
    <w:rsid w:val="003C546A"/>
    <w:rsid w:val="003E2381"/>
    <w:rsid w:val="003E3BCF"/>
    <w:rsid w:val="00416633"/>
    <w:rsid w:val="0044682D"/>
    <w:rsid w:val="004538C1"/>
    <w:rsid w:val="00482E59"/>
    <w:rsid w:val="00484D57"/>
    <w:rsid w:val="004A2D61"/>
    <w:rsid w:val="004A5F8C"/>
    <w:rsid w:val="004A6D6A"/>
    <w:rsid w:val="004B0A3E"/>
    <w:rsid w:val="004C01FC"/>
    <w:rsid w:val="004D07CF"/>
    <w:rsid w:val="004F3E24"/>
    <w:rsid w:val="004F43DF"/>
    <w:rsid w:val="0050072A"/>
    <w:rsid w:val="00500BE6"/>
    <w:rsid w:val="00501552"/>
    <w:rsid w:val="00505067"/>
    <w:rsid w:val="00523417"/>
    <w:rsid w:val="00547FF8"/>
    <w:rsid w:val="00561A3E"/>
    <w:rsid w:val="005670FF"/>
    <w:rsid w:val="0057276C"/>
    <w:rsid w:val="00572D82"/>
    <w:rsid w:val="005A1D08"/>
    <w:rsid w:val="005B0E05"/>
    <w:rsid w:val="005C1240"/>
    <w:rsid w:val="005C2B54"/>
    <w:rsid w:val="005D2B2B"/>
    <w:rsid w:val="005E3C88"/>
    <w:rsid w:val="005E41E2"/>
    <w:rsid w:val="005E5B6B"/>
    <w:rsid w:val="005F43BC"/>
    <w:rsid w:val="00600A2F"/>
    <w:rsid w:val="00601FE2"/>
    <w:rsid w:val="00615348"/>
    <w:rsid w:val="00621215"/>
    <w:rsid w:val="00633515"/>
    <w:rsid w:val="00635420"/>
    <w:rsid w:val="0064046D"/>
    <w:rsid w:val="00643FC0"/>
    <w:rsid w:val="006528B7"/>
    <w:rsid w:val="006572C7"/>
    <w:rsid w:val="00663B25"/>
    <w:rsid w:val="006672A8"/>
    <w:rsid w:val="00674FBF"/>
    <w:rsid w:val="006757B8"/>
    <w:rsid w:val="00677FAB"/>
    <w:rsid w:val="00684CCB"/>
    <w:rsid w:val="006A7F6B"/>
    <w:rsid w:val="006C649C"/>
    <w:rsid w:val="006D0B1C"/>
    <w:rsid w:val="006E38B1"/>
    <w:rsid w:val="006E7424"/>
    <w:rsid w:val="006F152F"/>
    <w:rsid w:val="00706887"/>
    <w:rsid w:val="007249FF"/>
    <w:rsid w:val="007630E2"/>
    <w:rsid w:val="007C4AAE"/>
    <w:rsid w:val="007C73BE"/>
    <w:rsid w:val="007D5701"/>
    <w:rsid w:val="008013E8"/>
    <w:rsid w:val="00801D8F"/>
    <w:rsid w:val="0080334E"/>
    <w:rsid w:val="008152D9"/>
    <w:rsid w:val="00821990"/>
    <w:rsid w:val="00822FB4"/>
    <w:rsid w:val="00832D81"/>
    <w:rsid w:val="0083562A"/>
    <w:rsid w:val="008429BF"/>
    <w:rsid w:val="00855764"/>
    <w:rsid w:val="008623F4"/>
    <w:rsid w:val="008635E9"/>
    <w:rsid w:val="00894D91"/>
    <w:rsid w:val="008974CF"/>
    <w:rsid w:val="008A5137"/>
    <w:rsid w:val="008A7258"/>
    <w:rsid w:val="008B197F"/>
    <w:rsid w:val="008B451C"/>
    <w:rsid w:val="008F750C"/>
    <w:rsid w:val="008F7734"/>
    <w:rsid w:val="009046C5"/>
    <w:rsid w:val="009152B9"/>
    <w:rsid w:val="009213CA"/>
    <w:rsid w:val="00922DF1"/>
    <w:rsid w:val="00956C58"/>
    <w:rsid w:val="00971A7F"/>
    <w:rsid w:val="009B1D99"/>
    <w:rsid w:val="009B2D3B"/>
    <w:rsid w:val="009B4699"/>
    <w:rsid w:val="009B5A52"/>
    <w:rsid w:val="009C0B20"/>
    <w:rsid w:val="009D0A7E"/>
    <w:rsid w:val="009E0C85"/>
    <w:rsid w:val="009E39E4"/>
    <w:rsid w:val="009E4A34"/>
    <w:rsid w:val="009E4D66"/>
    <w:rsid w:val="009E6060"/>
    <w:rsid w:val="009F06F2"/>
    <w:rsid w:val="009F1ECE"/>
    <w:rsid w:val="00A07196"/>
    <w:rsid w:val="00A36B4D"/>
    <w:rsid w:val="00A45439"/>
    <w:rsid w:val="00A503F4"/>
    <w:rsid w:val="00A5663E"/>
    <w:rsid w:val="00A64CB3"/>
    <w:rsid w:val="00A77418"/>
    <w:rsid w:val="00A83583"/>
    <w:rsid w:val="00A97DF6"/>
    <w:rsid w:val="00AA06CB"/>
    <w:rsid w:val="00AA2987"/>
    <w:rsid w:val="00AA5C01"/>
    <w:rsid w:val="00AD184B"/>
    <w:rsid w:val="00AD7C34"/>
    <w:rsid w:val="00AF5CED"/>
    <w:rsid w:val="00B0591D"/>
    <w:rsid w:val="00B05E15"/>
    <w:rsid w:val="00B24A68"/>
    <w:rsid w:val="00B30438"/>
    <w:rsid w:val="00B64A97"/>
    <w:rsid w:val="00B821EF"/>
    <w:rsid w:val="00B83ABF"/>
    <w:rsid w:val="00B90971"/>
    <w:rsid w:val="00B95B17"/>
    <w:rsid w:val="00B95EAA"/>
    <w:rsid w:val="00BA4576"/>
    <w:rsid w:val="00BC57EE"/>
    <w:rsid w:val="00C06106"/>
    <w:rsid w:val="00C12DA6"/>
    <w:rsid w:val="00C301D3"/>
    <w:rsid w:val="00C40440"/>
    <w:rsid w:val="00C63886"/>
    <w:rsid w:val="00C72369"/>
    <w:rsid w:val="00C742E4"/>
    <w:rsid w:val="00C90A68"/>
    <w:rsid w:val="00C947FA"/>
    <w:rsid w:val="00CA10AE"/>
    <w:rsid w:val="00CB18D7"/>
    <w:rsid w:val="00CB405D"/>
    <w:rsid w:val="00CE7104"/>
    <w:rsid w:val="00D018FA"/>
    <w:rsid w:val="00D1427F"/>
    <w:rsid w:val="00D172F7"/>
    <w:rsid w:val="00D21420"/>
    <w:rsid w:val="00D307A7"/>
    <w:rsid w:val="00D313FF"/>
    <w:rsid w:val="00D34F92"/>
    <w:rsid w:val="00D42273"/>
    <w:rsid w:val="00D52F91"/>
    <w:rsid w:val="00D6644A"/>
    <w:rsid w:val="00D67773"/>
    <w:rsid w:val="00D70604"/>
    <w:rsid w:val="00D74A8C"/>
    <w:rsid w:val="00D858A8"/>
    <w:rsid w:val="00D868CC"/>
    <w:rsid w:val="00D8756D"/>
    <w:rsid w:val="00D97439"/>
    <w:rsid w:val="00DB6D5B"/>
    <w:rsid w:val="00DC0BDF"/>
    <w:rsid w:val="00DD0822"/>
    <w:rsid w:val="00DE4585"/>
    <w:rsid w:val="00DE7DDC"/>
    <w:rsid w:val="00E1148A"/>
    <w:rsid w:val="00E20403"/>
    <w:rsid w:val="00E241B0"/>
    <w:rsid w:val="00E27A3D"/>
    <w:rsid w:val="00E533A1"/>
    <w:rsid w:val="00E611AD"/>
    <w:rsid w:val="00E63E2A"/>
    <w:rsid w:val="00E63F1D"/>
    <w:rsid w:val="00E96FE4"/>
    <w:rsid w:val="00EA6495"/>
    <w:rsid w:val="00EA6674"/>
    <w:rsid w:val="00EB6C30"/>
    <w:rsid w:val="00EC51FC"/>
    <w:rsid w:val="00EC6E55"/>
    <w:rsid w:val="00ED2F8E"/>
    <w:rsid w:val="00EF0AD7"/>
    <w:rsid w:val="00EF66C0"/>
    <w:rsid w:val="00EF6F5F"/>
    <w:rsid w:val="00F056A5"/>
    <w:rsid w:val="00F113FE"/>
    <w:rsid w:val="00F13327"/>
    <w:rsid w:val="00F27BD0"/>
    <w:rsid w:val="00F31E4F"/>
    <w:rsid w:val="00F37938"/>
    <w:rsid w:val="00F43B34"/>
    <w:rsid w:val="00F57517"/>
    <w:rsid w:val="00F60651"/>
    <w:rsid w:val="00F62C78"/>
    <w:rsid w:val="00F7494F"/>
    <w:rsid w:val="00F77003"/>
    <w:rsid w:val="00F83CB3"/>
    <w:rsid w:val="00F87B9B"/>
    <w:rsid w:val="00F9021A"/>
    <w:rsid w:val="00F971F8"/>
    <w:rsid w:val="00FA0693"/>
    <w:rsid w:val="00FB0829"/>
    <w:rsid w:val="00FF14B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DE7DDC"/>
    <w:pPr>
      <w:tabs>
        <w:tab w:val="left" w:pos="1747"/>
      </w:tabs>
      <w:jc w:val="center"/>
    </w:pPr>
    <w:rPr>
      <w:rFonts w:eastAsia="Calibri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E7D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DE7DDC"/>
    <w:pPr>
      <w:tabs>
        <w:tab w:val="left" w:pos="1747"/>
      </w:tabs>
      <w:jc w:val="center"/>
    </w:pPr>
    <w:rPr>
      <w:rFonts w:eastAsia="Calibri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E7D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E038-576B-4B8F-BCA4-569E50CB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2022-12-26T09:24:00Z</cp:lastPrinted>
  <dcterms:created xsi:type="dcterms:W3CDTF">2022-12-13T13:42:00Z</dcterms:created>
  <dcterms:modified xsi:type="dcterms:W3CDTF">2022-12-26T09:33:00Z</dcterms:modified>
</cp:coreProperties>
</file>