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bookmarkStart w:id="0" w:name="_GoBack"/>
      <w:r w:rsidRPr="000E061B">
        <w:rPr>
          <w:rStyle w:val="a4"/>
          <w:i w:val="0"/>
          <w:color w:val="000000"/>
          <w:sz w:val="28"/>
          <w:szCs w:val="28"/>
        </w:rPr>
        <w:t>В  текущем году продолжится реализация  следующих национальных проектов:</w:t>
      </w:r>
    </w:p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061B">
        <w:rPr>
          <w:rStyle w:val="a4"/>
          <w:i w:val="0"/>
          <w:color w:val="000000"/>
          <w:sz w:val="28"/>
          <w:szCs w:val="28"/>
        </w:rPr>
        <w:t>-Национальный проект «Малое и среднее предпринимательство и поддержка предпринимательской инициативы».</w:t>
      </w:r>
    </w:p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061B">
        <w:rPr>
          <w:rStyle w:val="a4"/>
          <w:i w:val="0"/>
          <w:color w:val="000000"/>
          <w:sz w:val="28"/>
          <w:szCs w:val="28"/>
        </w:rPr>
        <w:t>-Национальный проект «Цифровая экономика Российской Федерации»</w:t>
      </w:r>
    </w:p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0E061B">
        <w:rPr>
          <w:rStyle w:val="a4"/>
          <w:i w:val="0"/>
          <w:color w:val="000000"/>
          <w:sz w:val="28"/>
          <w:szCs w:val="28"/>
        </w:rPr>
        <w:t xml:space="preserve">В рамках реализации национального проекта, в соответствии со статьей 32 Федерального закона от 13 июля 2015 года  № 218-ФЗ «О государственной регистрации недвижимости» от 13.07.2015, в 2020 году Администрацией муниципального образования </w:t>
      </w:r>
      <w:proofErr w:type="spellStart"/>
      <w:r w:rsidRPr="000E061B">
        <w:rPr>
          <w:rStyle w:val="a4"/>
          <w:i w:val="0"/>
          <w:color w:val="000000"/>
          <w:sz w:val="28"/>
          <w:szCs w:val="28"/>
        </w:rPr>
        <w:t>Руднянский</w:t>
      </w:r>
      <w:proofErr w:type="spellEnd"/>
      <w:r w:rsidRPr="000E061B">
        <w:rPr>
          <w:rStyle w:val="a4"/>
          <w:i w:val="0"/>
          <w:color w:val="000000"/>
          <w:sz w:val="28"/>
          <w:szCs w:val="28"/>
        </w:rPr>
        <w:t xml:space="preserve"> район Смоленской области (далее – Администрация) будет продолжено  осуществление взаимодействия с Управлением </w:t>
      </w:r>
      <w:proofErr w:type="spellStart"/>
      <w:r w:rsidRPr="000E061B">
        <w:rPr>
          <w:rStyle w:val="a4"/>
          <w:i w:val="0"/>
          <w:color w:val="000000"/>
          <w:sz w:val="28"/>
          <w:szCs w:val="28"/>
        </w:rPr>
        <w:t>Росреестра</w:t>
      </w:r>
      <w:proofErr w:type="spellEnd"/>
      <w:r w:rsidRPr="000E061B">
        <w:rPr>
          <w:rStyle w:val="a4"/>
          <w:i w:val="0"/>
          <w:color w:val="000000"/>
          <w:sz w:val="28"/>
          <w:szCs w:val="28"/>
        </w:rPr>
        <w:t xml:space="preserve"> по Смоленской области 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proofErr w:type="gramEnd"/>
      <w:r w:rsidRPr="000E061B">
        <w:rPr>
          <w:rStyle w:val="a4"/>
          <w:i w:val="0"/>
          <w:color w:val="000000"/>
          <w:sz w:val="28"/>
          <w:szCs w:val="28"/>
        </w:rPr>
        <w:t xml:space="preserve"> и картографии» по Смоленской области, в рамках которого документы (содержащиеся в них сведения), будут передаваться для внесения сведений в Единый государственный реестр недвижимости.</w:t>
      </w:r>
    </w:p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061B">
        <w:rPr>
          <w:rStyle w:val="a4"/>
          <w:i w:val="0"/>
          <w:color w:val="000000"/>
          <w:sz w:val="28"/>
          <w:szCs w:val="28"/>
        </w:rPr>
        <w:t xml:space="preserve">-В рамках регионального проекта «Разработка и реализация программы системной поддержки и повышения качества жизни граждан старшего поколения» на территории МО совместно с центром занятости  реализуются мероприятия по «Организации профессионального обучения и дополнительного профессионального образования лиц </w:t>
      </w:r>
      <w:proofErr w:type="spellStart"/>
      <w:r w:rsidRPr="000E061B">
        <w:rPr>
          <w:rStyle w:val="a4"/>
          <w:i w:val="0"/>
          <w:color w:val="000000"/>
          <w:sz w:val="28"/>
          <w:szCs w:val="28"/>
        </w:rPr>
        <w:t>предпенсионного</w:t>
      </w:r>
      <w:proofErr w:type="spellEnd"/>
      <w:r w:rsidRPr="000E061B">
        <w:rPr>
          <w:rStyle w:val="a4"/>
          <w:i w:val="0"/>
          <w:color w:val="000000"/>
          <w:sz w:val="28"/>
          <w:szCs w:val="28"/>
        </w:rPr>
        <w:t xml:space="preserve"> возраста» федерального проекта «Старшее поколение» национального проекта «Демография».</w:t>
      </w:r>
    </w:p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061B">
        <w:rPr>
          <w:rStyle w:val="a4"/>
          <w:i w:val="0"/>
          <w:color w:val="000000"/>
          <w:sz w:val="28"/>
          <w:szCs w:val="28"/>
        </w:rPr>
        <w:t xml:space="preserve">      Всего в центр занятости за 2019 год обратилось 232 гражданина </w:t>
      </w:r>
      <w:proofErr w:type="spellStart"/>
      <w:r w:rsidRPr="000E061B">
        <w:rPr>
          <w:rStyle w:val="a4"/>
          <w:i w:val="0"/>
          <w:color w:val="000000"/>
          <w:sz w:val="28"/>
          <w:szCs w:val="28"/>
        </w:rPr>
        <w:t>предпенсионного</w:t>
      </w:r>
      <w:proofErr w:type="spellEnd"/>
      <w:r w:rsidRPr="000E061B">
        <w:rPr>
          <w:rStyle w:val="a4"/>
          <w:i w:val="0"/>
          <w:color w:val="000000"/>
          <w:sz w:val="28"/>
          <w:szCs w:val="28"/>
        </w:rPr>
        <w:t xml:space="preserve"> возраста, 127 человек были признаны безработными, 27 граждан были трудоустроены.</w:t>
      </w:r>
    </w:p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061B">
        <w:rPr>
          <w:rStyle w:val="a4"/>
          <w:i w:val="0"/>
          <w:color w:val="000000"/>
          <w:sz w:val="28"/>
          <w:szCs w:val="28"/>
        </w:rPr>
        <w:t xml:space="preserve">     В рамках мероприятий федерального проекта за отчетный год прошли переобучение 95 граждан </w:t>
      </w:r>
      <w:proofErr w:type="spellStart"/>
      <w:r w:rsidRPr="000E061B">
        <w:rPr>
          <w:rStyle w:val="a4"/>
          <w:i w:val="0"/>
          <w:color w:val="000000"/>
          <w:sz w:val="28"/>
          <w:szCs w:val="28"/>
        </w:rPr>
        <w:t>предпенсионного</w:t>
      </w:r>
      <w:proofErr w:type="spellEnd"/>
      <w:r w:rsidRPr="000E061B">
        <w:rPr>
          <w:rStyle w:val="a4"/>
          <w:i w:val="0"/>
          <w:color w:val="000000"/>
          <w:sz w:val="28"/>
          <w:szCs w:val="28"/>
        </w:rPr>
        <w:t xml:space="preserve"> возраста. </w:t>
      </w:r>
      <w:proofErr w:type="gramStart"/>
      <w:r w:rsidRPr="000E061B">
        <w:rPr>
          <w:rStyle w:val="a4"/>
          <w:i w:val="0"/>
          <w:color w:val="000000"/>
          <w:sz w:val="28"/>
          <w:szCs w:val="28"/>
        </w:rPr>
        <w:t xml:space="preserve">Обучение граждан </w:t>
      </w:r>
      <w:proofErr w:type="spellStart"/>
      <w:r w:rsidRPr="000E061B">
        <w:rPr>
          <w:rStyle w:val="a4"/>
          <w:i w:val="0"/>
          <w:color w:val="000000"/>
          <w:sz w:val="28"/>
          <w:szCs w:val="28"/>
        </w:rPr>
        <w:t>предпенсионного</w:t>
      </w:r>
      <w:proofErr w:type="spellEnd"/>
      <w:r w:rsidRPr="000E061B">
        <w:rPr>
          <w:rStyle w:val="a4"/>
          <w:i w:val="0"/>
          <w:color w:val="000000"/>
          <w:sz w:val="28"/>
          <w:szCs w:val="28"/>
        </w:rPr>
        <w:t xml:space="preserve"> возраста проводилось по очной, очно-заочной с применением дистанционной формы обучения, по различным профессиям и программам переобучения и повышения квалификации: социальный работник, библиотекарь, оператор линии в производстве пищевой продукции, оператор ЭВМ, специалист в области охраны труда, повышение квалификации по программам:</w:t>
      </w:r>
      <w:proofErr w:type="gramEnd"/>
      <w:r w:rsidRPr="000E061B">
        <w:rPr>
          <w:rStyle w:val="a4"/>
          <w:i w:val="0"/>
          <w:color w:val="000000"/>
          <w:sz w:val="28"/>
          <w:szCs w:val="28"/>
        </w:rPr>
        <w:t xml:space="preserve"> Автоматизация бухучета «1С: Предприятие».</w:t>
      </w:r>
    </w:p>
    <w:p w:rsidR="000E061B" w:rsidRPr="000E061B" w:rsidRDefault="000E061B" w:rsidP="000E061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061B">
        <w:rPr>
          <w:rStyle w:val="a4"/>
          <w:i w:val="0"/>
          <w:color w:val="000000"/>
          <w:sz w:val="28"/>
          <w:szCs w:val="28"/>
        </w:rPr>
        <w:t>      Общая сумма направленных средств, на данные мероприятия составила 710,3 тысяч рублей.</w:t>
      </w:r>
    </w:p>
    <w:bookmarkEnd w:id="0"/>
    <w:p w:rsidR="00202D56" w:rsidRDefault="00202D56"/>
    <w:sectPr w:rsidR="0020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1B"/>
    <w:rsid w:val="000E061B"/>
    <w:rsid w:val="002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0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2020-02-07T16:05:00Z</dcterms:created>
  <dcterms:modified xsi:type="dcterms:W3CDTF">2020-02-07T16:06:00Z</dcterms:modified>
</cp:coreProperties>
</file>