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24" w:rsidRDefault="001C54F0" w:rsidP="001C54F0">
      <w:pPr>
        <w:spacing w:line="360" w:lineRule="auto"/>
        <w:ind w:firstLine="709"/>
        <w:rPr>
          <w:b/>
          <w:sz w:val="52"/>
          <w:szCs w:val="52"/>
          <w:u w:val="single"/>
        </w:rPr>
      </w:pPr>
      <w:r w:rsidRPr="00E21A24">
        <w:rPr>
          <w:b/>
          <w:sz w:val="52"/>
          <w:szCs w:val="52"/>
          <w:u w:val="single"/>
        </w:rPr>
        <w:t>Слайд 1</w:t>
      </w:r>
    </w:p>
    <w:p w:rsidR="001C54F0" w:rsidRPr="001C54F0" w:rsidRDefault="001C54F0" w:rsidP="001C54F0">
      <w:pPr>
        <w:spacing w:line="360" w:lineRule="auto"/>
        <w:ind w:firstLine="709"/>
        <w:rPr>
          <w:b/>
          <w:sz w:val="36"/>
          <w:szCs w:val="36"/>
        </w:rPr>
      </w:pPr>
    </w:p>
    <w:p w:rsidR="002122C9" w:rsidRPr="001C54F0" w:rsidRDefault="002122C9" w:rsidP="001C54F0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Уважаемые </w:t>
      </w:r>
      <w:r w:rsidR="002115E4" w:rsidRPr="001C54F0">
        <w:rPr>
          <w:b/>
          <w:sz w:val="36"/>
          <w:szCs w:val="36"/>
        </w:rPr>
        <w:t>жители Руднянского района</w:t>
      </w:r>
      <w:r w:rsidRPr="001C54F0">
        <w:rPr>
          <w:b/>
          <w:sz w:val="36"/>
          <w:szCs w:val="36"/>
        </w:rPr>
        <w:t>!</w:t>
      </w:r>
    </w:p>
    <w:p w:rsidR="002122C9" w:rsidRPr="001C54F0" w:rsidRDefault="002122C9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5F2B1D" w:rsidRPr="001C54F0" w:rsidRDefault="00B26609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Говоря сегодня об отчетном периоде 2024 года, мы обобщаем работу Руднянского районного представительного Собрания депутатов 6 созыва (январь-октябрь) и Руднянского окружного Совета депутатов 1 созыва (ноябрь-декабрь).</w:t>
      </w:r>
    </w:p>
    <w:p w:rsidR="00096301" w:rsidRPr="001C54F0" w:rsidRDefault="00096301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Уходящий год внес значительные изменения в нашу жизнь.</w:t>
      </w:r>
    </w:p>
    <w:p w:rsidR="00E05E24" w:rsidRPr="001C54F0" w:rsidRDefault="00B26609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В </w:t>
      </w:r>
      <w:r w:rsidR="004C1885" w:rsidRPr="001C54F0">
        <w:rPr>
          <w:b/>
          <w:sz w:val="36"/>
          <w:szCs w:val="36"/>
        </w:rPr>
        <w:t>связи</w:t>
      </w:r>
      <w:r w:rsidRPr="001C54F0">
        <w:rPr>
          <w:b/>
          <w:sz w:val="36"/>
          <w:szCs w:val="36"/>
        </w:rPr>
        <w:t xml:space="preserve"> </w:t>
      </w:r>
      <w:r w:rsidR="00D425E5" w:rsidRPr="001C54F0">
        <w:rPr>
          <w:b/>
          <w:sz w:val="36"/>
          <w:szCs w:val="36"/>
        </w:rPr>
        <w:t xml:space="preserve">с принятым руководством региона, </w:t>
      </w:r>
      <w:r w:rsidRPr="001C54F0">
        <w:rPr>
          <w:b/>
          <w:sz w:val="36"/>
          <w:szCs w:val="36"/>
        </w:rPr>
        <w:t xml:space="preserve">решением </w:t>
      </w:r>
      <w:r w:rsidR="001C2C05" w:rsidRPr="001C54F0">
        <w:rPr>
          <w:b/>
          <w:sz w:val="36"/>
          <w:szCs w:val="36"/>
        </w:rPr>
        <w:t xml:space="preserve">о переходе муниципальных образований на одноуровневую систему, </w:t>
      </w:r>
      <w:r w:rsidRPr="001C54F0">
        <w:rPr>
          <w:b/>
          <w:sz w:val="36"/>
          <w:szCs w:val="36"/>
        </w:rPr>
        <w:t xml:space="preserve">Руднянский район, как и другие районы Смоленской области, </w:t>
      </w:r>
      <w:r w:rsidR="004C1885" w:rsidRPr="001C54F0">
        <w:rPr>
          <w:b/>
          <w:sz w:val="36"/>
          <w:szCs w:val="36"/>
        </w:rPr>
        <w:t xml:space="preserve">в соответствии с федеральным законом от 06.10.2003 №131-ФЗ и областным законом </w:t>
      </w:r>
      <w:r w:rsidR="006F0DA8" w:rsidRPr="001C54F0">
        <w:rPr>
          <w:b/>
          <w:sz w:val="36"/>
          <w:szCs w:val="36"/>
        </w:rPr>
        <w:t xml:space="preserve">от 10.06.2024 №103-з </w:t>
      </w:r>
      <w:r w:rsidRPr="001C54F0">
        <w:rPr>
          <w:b/>
          <w:sz w:val="36"/>
          <w:szCs w:val="36"/>
        </w:rPr>
        <w:t xml:space="preserve">был преобразован в «Руднянский муниципальный округ». </w:t>
      </w:r>
    </w:p>
    <w:p w:rsidR="00E60D98" w:rsidRPr="001C54F0" w:rsidRDefault="00E60D98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Смоленской областной Думой в июне текущего года были приняты областные законы о преобразовании муниципальных образований и о внесении изменений в закон о границах муниципального района. До 31 декабря 2024 года</w:t>
      </w:r>
      <w:r w:rsidR="00113FA3" w:rsidRPr="001C54F0">
        <w:rPr>
          <w:b/>
          <w:sz w:val="36"/>
          <w:szCs w:val="36"/>
        </w:rPr>
        <w:t xml:space="preserve"> (а теперь до 1 марта 2025 года)</w:t>
      </w:r>
      <w:r w:rsidRPr="001C54F0">
        <w:rPr>
          <w:b/>
          <w:sz w:val="36"/>
          <w:szCs w:val="36"/>
        </w:rPr>
        <w:t xml:space="preserve"> предусмотрен переходный период, в течение которого необходимо сформировать все органы нового муниципального образования.</w:t>
      </w:r>
    </w:p>
    <w:p w:rsidR="00113FA3" w:rsidRPr="001C54F0" w:rsidRDefault="00B26609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Вместо 7 муниципальных образований: муниципального района, 2-х городских поселений, 4-х сельских поселений, был </w:t>
      </w:r>
      <w:r w:rsidRPr="001C54F0">
        <w:rPr>
          <w:b/>
          <w:sz w:val="36"/>
          <w:szCs w:val="36"/>
        </w:rPr>
        <w:lastRenderedPageBreak/>
        <w:t xml:space="preserve">создан муниципальный округ. </w:t>
      </w:r>
      <w:r w:rsidR="001C2C05" w:rsidRPr="001C54F0">
        <w:rPr>
          <w:b/>
          <w:sz w:val="36"/>
          <w:szCs w:val="36"/>
        </w:rPr>
        <w:t xml:space="preserve">Границы вновь образованного муниципального образования совпадают с границами муниципального образования Руднянский </w:t>
      </w:r>
      <w:proofErr w:type="gramStart"/>
      <w:r w:rsidR="001C2C05" w:rsidRPr="001C54F0">
        <w:rPr>
          <w:b/>
          <w:sz w:val="36"/>
          <w:szCs w:val="36"/>
        </w:rPr>
        <w:t>район</w:t>
      </w:r>
      <w:proofErr w:type="gramEnd"/>
      <w:r w:rsidR="001C2C05" w:rsidRPr="001C54F0">
        <w:rPr>
          <w:b/>
          <w:sz w:val="36"/>
          <w:szCs w:val="36"/>
        </w:rPr>
        <w:t xml:space="preserve"> и состоит из 212 населенных пунктов с административным центром – город Рудня. </w:t>
      </w:r>
    </w:p>
    <w:p w:rsidR="00CE6E3E" w:rsidRPr="001C54F0" w:rsidRDefault="00CE6E3E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При преобразовании в округ на территории муниципального образования с 01 января 2025 года будет действовать одноуровневая система власти – один представительный орган и одна Администрация муниципального округа. В прошлое ушли городские и сельские Советы депутатов и местные администрации.</w:t>
      </w:r>
    </w:p>
    <w:p w:rsidR="00B26609" w:rsidRDefault="00B26609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Вместо 70 депутатов района и поселений, </w:t>
      </w:r>
      <w:r w:rsidR="00096301" w:rsidRPr="001C54F0">
        <w:rPr>
          <w:b/>
          <w:sz w:val="36"/>
          <w:szCs w:val="36"/>
        </w:rPr>
        <w:t xml:space="preserve">теперь </w:t>
      </w:r>
      <w:r w:rsidRPr="001C54F0">
        <w:rPr>
          <w:b/>
          <w:sz w:val="36"/>
          <w:szCs w:val="36"/>
        </w:rPr>
        <w:t>представительный орган муниципального округа представляют 15 депутатов.</w:t>
      </w:r>
    </w:p>
    <w:p w:rsid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1C54F0" w:rsidRDefault="001C54F0" w:rsidP="001C54F0">
      <w:pPr>
        <w:spacing w:line="360" w:lineRule="auto"/>
        <w:ind w:firstLine="709"/>
        <w:jc w:val="both"/>
        <w:rPr>
          <w:b/>
          <w:sz w:val="52"/>
          <w:szCs w:val="52"/>
          <w:u w:val="single"/>
        </w:rPr>
      </w:pPr>
      <w:r w:rsidRPr="00E21A24">
        <w:rPr>
          <w:b/>
          <w:sz w:val="52"/>
          <w:szCs w:val="52"/>
          <w:u w:val="single"/>
        </w:rPr>
        <w:t xml:space="preserve">Слайд </w:t>
      </w:r>
      <w:r>
        <w:rPr>
          <w:b/>
          <w:sz w:val="52"/>
          <w:szCs w:val="52"/>
          <w:u w:val="single"/>
        </w:rPr>
        <w:t>2</w:t>
      </w:r>
    </w:p>
    <w:p w:rsidR="001C54F0" w:rsidRP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B26609" w:rsidRPr="001C54F0" w:rsidRDefault="00B26609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Депутаты Руднянского окружного Совета были избраны прямым голосованием на досрочных выборах 13 октября 2024 года.</w:t>
      </w:r>
    </w:p>
    <w:p w:rsidR="007F2A5C" w:rsidRPr="001C54F0" w:rsidRDefault="007F2A5C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Было образовано 3 </w:t>
      </w:r>
      <w:proofErr w:type="spellStart"/>
      <w:r w:rsidRPr="001C54F0">
        <w:rPr>
          <w:b/>
          <w:sz w:val="36"/>
          <w:szCs w:val="36"/>
        </w:rPr>
        <w:t>пятимандатных</w:t>
      </w:r>
      <w:proofErr w:type="spellEnd"/>
      <w:r w:rsidRPr="001C54F0">
        <w:rPr>
          <w:b/>
          <w:sz w:val="36"/>
          <w:szCs w:val="36"/>
        </w:rPr>
        <w:t xml:space="preserve"> </w:t>
      </w:r>
      <w:proofErr w:type="gramStart"/>
      <w:r w:rsidRPr="001C54F0">
        <w:rPr>
          <w:b/>
          <w:sz w:val="36"/>
          <w:szCs w:val="36"/>
        </w:rPr>
        <w:t>избирательных</w:t>
      </w:r>
      <w:proofErr w:type="gramEnd"/>
      <w:r w:rsidRPr="001C54F0">
        <w:rPr>
          <w:b/>
          <w:sz w:val="36"/>
          <w:szCs w:val="36"/>
        </w:rPr>
        <w:t xml:space="preserve"> округа на территории района. Из 29 кандидатов от 5 политических партий, жители нашего района проголосовали большинством </w:t>
      </w:r>
      <w:r w:rsidRPr="001C54F0">
        <w:rPr>
          <w:b/>
          <w:sz w:val="36"/>
          <w:szCs w:val="36"/>
        </w:rPr>
        <w:lastRenderedPageBreak/>
        <w:t xml:space="preserve">голосов за 15 депутатов Руднянского окружного Совета первого созыва, </w:t>
      </w:r>
      <w:r w:rsidR="00E05E24" w:rsidRPr="001C54F0">
        <w:rPr>
          <w:b/>
          <w:sz w:val="36"/>
          <w:szCs w:val="36"/>
        </w:rPr>
        <w:t>которые</w:t>
      </w:r>
      <w:r w:rsidRPr="001C54F0">
        <w:rPr>
          <w:b/>
          <w:sz w:val="36"/>
          <w:szCs w:val="36"/>
        </w:rPr>
        <w:t xml:space="preserve"> являются членами или сторонниками партии «Единая Россия». Из избранных депутатов Совета 73% (или  11 человек) из прошлого созыва Представительного Собрания.</w:t>
      </w:r>
    </w:p>
    <w:p w:rsidR="005E2629" w:rsidRPr="001C54F0" w:rsidRDefault="005E2629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Все избранные депутаты уважаемые, достойные люди, руководители ведущих организаций, учреждений. Депутаты представляют все направления социально-экономической жизни района: промышленность, сельское хозяйство, образование, культура, здравоохранение, социальная защита, торговля и общественное питание.</w:t>
      </w:r>
    </w:p>
    <w:p w:rsidR="00096301" w:rsidRPr="001C54F0" w:rsidRDefault="00096301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Сформирована работоспособная и надежная команда, готовая работать в интересах жителей и динамичного развития округа.</w:t>
      </w:r>
    </w:p>
    <w:p w:rsidR="00CE6E3E" w:rsidRPr="001C54F0" w:rsidRDefault="00E05E24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Еще раз о</w:t>
      </w:r>
      <w:r w:rsidR="00CE6E3E" w:rsidRPr="001C54F0">
        <w:rPr>
          <w:b/>
          <w:sz w:val="36"/>
          <w:szCs w:val="36"/>
        </w:rPr>
        <w:t>т</w:t>
      </w:r>
      <w:r w:rsidRPr="001C54F0">
        <w:rPr>
          <w:b/>
          <w:sz w:val="36"/>
          <w:szCs w:val="36"/>
        </w:rPr>
        <w:t xml:space="preserve"> имени</w:t>
      </w:r>
      <w:r w:rsidR="00CE6E3E" w:rsidRPr="001C54F0">
        <w:rPr>
          <w:b/>
          <w:sz w:val="36"/>
          <w:szCs w:val="36"/>
        </w:rPr>
        <w:t xml:space="preserve"> депутатов окружного Совета выражаю благодарность Председателю территориальной избирательной комиссии </w:t>
      </w:r>
      <w:r w:rsidR="005E2629" w:rsidRPr="001C54F0">
        <w:rPr>
          <w:b/>
          <w:sz w:val="36"/>
          <w:szCs w:val="36"/>
        </w:rPr>
        <w:t xml:space="preserve">муниципального образования Руднянский район Смоленской области </w:t>
      </w:r>
      <w:proofErr w:type="spellStart"/>
      <w:r w:rsidR="005E2629" w:rsidRPr="001C54F0">
        <w:rPr>
          <w:b/>
          <w:sz w:val="36"/>
          <w:szCs w:val="36"/>
        </w:rPr>
        <w:t>Марчишину</w:t>
      </w:r>
      <w:proofErr w:type="spellEnd"/>
      <w:r w:rsidR="005E2629" w:rsidRPr="001C54F0">
        <w:rPr>
          <w:b/>
          <w:sz w:val="36"/>
          <w:szCs w:val="36"/>
        </w:rPr>
        <w:t xml:space="preserve"> Евгению </w:t>
      </w:r>
      <w:proofErr w:type="spellStart"/>
      <w:r w:rsidR="005E2629" w:rsidRPr="001C54F0">
        <w:rPr>
          <w:b/>
          <w:sz w:val="36"/>
          <w:szCs w:val="36"/>
        </w:rPr>
        <w:t>Франковичу</w:t>
      </w:r>
      <w:proofErr w:type="spellEnd"/>
      <w:r w:rsidR="005E2629" w:rsidRPr="001C54F0">
        <w:rPr>
          <w:b/>
          <w:sz w:val="36"/>
          <w:szCs w:val="36"/>
        </w:rPr>
        <w:t xml:space="preserve"> </w:t>
      </w:r>
      <w:r w:rsidR="00CE6E3E" w:rsidRPr="001C54F0">
        <w:rPr>
          <w:b/>
          <w:sz w:val="36"/>
          <w:szCs w:val="36"/>
        </w:rPr>
        <w:t xml:space="preserve">за </w:t>
      </w:r>
      <w:r w:rsidR="00E60D98" w:rsidRPr="001C54F0">
        <w:rPr>
          <w:b/>
          <w:sz w:val="36"/>
          <w:szCs w:val="36"/>
        </w:rPr>
        <w:t xml:space="preserve">четкую и слаженную </w:t>
      </w:r>
      <w:r w:rsidR="00CE6E3E" w:rsidRPr="001C54F0">
        <w:rPr>
          <w:b/>
          <w:sz w:val="36"/>
          <w:szCs w:val="36"/>
        </w:rPr>
        <w:t xml:space="preserve"> организацию выборной кампании</w:t>
      </w:r>
      <w:r w:rsidR="00E60D98" w:rsidRPr="001C54F0">
        <w:rPr>
          <w:b/>
          <w:sz w:val="36"/>
          <w:szCs w:val="36"/>
        </w:rPr>
        <w:t>, в соответствии с действующим законодательством, и конечно, огромное спасибо всем нашим избирателям района</w:t>
      </w:r>
      <w:r w:rsidR="00CE6E3E" w:rsidRPr="001C54F0">
        <w:rPr>
          <w:b/>
          <w:sz w:val="36"/>
          <w:szCs w:val="36"/>
        </w:rPr>
        <w:t>.</w:t>
      </w:r>
    </w:p>
    <w:p w:rsidR="00845103" w:rsidRPr="001C54F0" w:rsidRDefault="00845103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1C54F0" w:rsidRDefault="001C54F0" w:rsidP="001C54F0">
      <w:pPr>
        <w:spacing w:line="360" w:lineRule="auto"/>
        <w:ind w:firstLine="709"/>
        <w:rPr>
          <w:b/>
          <w:sz w:val="52"/>
          <w:szCs w:val="52"/>
          <w:u w:val="single"/>
        </w:rPr>
      </w:pPr>
    </w:p>
    <w:p w:rsidR="001C54F0" w:rsidRDefault="001C54F0" w:rsidP="001C54F0">
      <w:pPr>
        <w:spacing w:line="360" w:lineRule="auto"/>
        <w:ind w:firstLine="709"/>
        <w:rPr>
          <w:b/>
          <w:sz w:val="52"/>
          <w:szCs w:val="52"/>
          <w:u w:val="single"/>
        </w:rPr>
      </w:pPr>
    </w:p>
    <w:p w:rsidR="00D425E5" w:rsidRDefault="001C54F0" w:rsidP="001C54F0">
      <w:pPr>
        <w:spacing w:line="360" w:lineRule="auto"/>
        <w:ind w:firstLine="709"/>
        <w:rPr>
          <w:b/>
          <w:sz w:val="52"/>
          <w:szCs w:val="52"/>
          <w:u w:val="single"/>
        </w:rPr>
      </w:pPr>
      <w:r w:rsidRPr="00E21A24">
        <w:rPr>
          <w:b/>
          <w:sz w:val="52"/>
          <w:szCs w:val="52"/>
          <w:u w:val="single"/>
        </w:rPr>
        <w:lastRenderedPageBreak/>
        <w:t xml:space="preserve">Слайд </w:t>
      </w:r>
      <w:r>
        <w:rPr>
          <w:b/>
          <w:sz w:val="52"/>
          <w:szCs w:val="52"/>
          <w:u w:val="single"/>
        </w:rPr>
        <w:t>3</w:t>
      </w:r>
    </w:p>
    <w:p w:rsidR="001C54F0" w:rsidRPr="001C54F0" w:rsidRDefault="001C54F0" w:rsidP="001C54F0">
      <w:pPr>
        <w:spacing w:line="360" w:lineRule="auto"/>
        <w:ind w:firstLine="709"/>
        <w:rPr>
          <w:b/>
          <w:sz w:val="36"/>
          <w:szCs w:val="36"/>
        </w:rPr>
      </w:pPr>
    </w:p>
    <w:p w:rsidR="00845103" w:rsidRPr="001C54F0" w:rsidRDefault="00845103" w:rsidP="001C54F0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Я, как выборное должностное лицо муниципального округа, как председатель Руднянского депутатского корпуса, представляла интересы в отношениях с органами государственной власти, органами местного самоуправления других муниципальных образований, организациями, жителями.</w:t>
      </w:r>
    </w:p>
    <w:p w:rsidR="00845103" w:rsidRDefault="00845103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 Постоянно принимала участие в проводимых Главой муниципального образования Руднянский район совещаниях, рабочих встречах, селекторных совещаниях, проводимых правительством Смоленской области.</w:t>
      </w:r>
    </w:p>
    <w:p w:rsid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1C54F0" w:rsidRDefault="001C54F0" w:rsidP="001C54F0">
      <w:pPr>
        <w:spacing w:line="360" w:lineRule="auto"/>
        <w:ind w:firstLine="709"/>
        <w:jc w:val="both"/>
        <w:rPr>
          <w:b/>
          <w:sz w:val="52"/>
          <w:szCs w:val="52"/>
          <w:u w:val="single"/>
        </w:rPr>
      </w:pPr>
      <w:r w:rsidRPr="00E21A24">
        <w:rPr>
          <w:b/>
          <w:sz w:val="52"/>
          <w:szCs w:val="52"/>
          <w:u w:val="single"/>
        </w:rPr>
        <w:t xml:space="preserve">Слайд </w:t>
      </w:r>
      <w:r>
        <w:rPr>
          <w:b/>
          <w:sz w:val="52"/>
          <w:szCs w:val="52"/>
          <w:u w:val="single"/>
        </w:rPr>
        <w:t>4</w:t>
      </w:r>
    </w:p>
    <w:p w:rsidR="001C54F0" w:rsidRP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845103" w:rsidRPr="001C54F0" w:rsidRDefault="00845103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В течение минувшего периода принимала непосредственное участие в решении вопросов, с которыми обращались ко мне главы поселений, жители района. Встречаясь с населением, всегда старалась вникнуть в имеющиеся проблемы и оказать помощь в их решении.</w:t>
      </w:r>
    </w:p>
    <w:p w:rsidR="00845103" w:rsidRPr="001C54F0" w:rsidRDefault="00845103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Как председатель Совета, принимала участие в культурных, патриотических </w:t>
      </w:r>
      <w:r w:rsidR="005E2629" w:rsidRPr="001C54F0">
        <w:rPr>
          <w:b/>
          <w:sz w:val="36"/>
          <w:szCs w:val="36"/>
        </w:rPr>
        <w:t xml:space="preserve">и </w:t>
      </w:r>
      <w:r w:rsidRPr="001C54F0">
        <w:rPr>
          <w:b/>
          <w:sz w:val="36"/>
          <w:szCs w:val="36"/>
        </w:rPr>
        <w:t xml:space="preserve"> праздничных мероприятиях.</w:t>
      </w:r>
    </w:p>
    <w:p w:rsidR="00845103" w:rsidRPr="001C54F0" w:rsidRDefault="00845103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lastRenderedPageBreak/>
        <w:t xml:space="preserve">Ответственность за положение дел в муниципальном образовании обязывает меня не просто быть в курсе положения дел в той или иной сфере, но и непосредственно в рамках своих полномочий принимать меры, направленные на решение вопросов жизнеобеспечения населения округа, осуществлять </w:t>
      </w:r>
      <w:proofErr w:type="gramStart"/>
      <w:r w:rsidRPr="001C54F0">
        <w:rPr>
          <w:b/>
          <w:sz w:val="36"/>
          <w:szCs w:val="36"/>
        </w:rPr>
        <w:t>контроль за</w:t>
      </w:r>
      <w:proofErr w:type="gramEnd"/>
      <w:r w:rsidRPr="001C54F0">
        <w:rPr>
          <w:b/>
          <w:sz w:val="36"/>
          <w:szCs w:val="36"/>
        </w:rPr>
        <w:t xml:space="preserve"> их выполнением. На постоянном контроле были объекты по реализации проектов «Комфортная городская среда», благоустройству, национальных проектов по образованию, культуре, модернизации </w:t>
      </w:r>
      <w:r w:rsidR="00981B0C" w:rsidRPr="001C54F0">
        <w:rPr>
          <w:b/>
          <w:sz w:val="36"/>
          <w:szCs w:val="36"/>
        </w:rPr>
        <w:t>объектов ЖКХ.</w:t>
      </w:r>
    </w:p>
    <w:p w:rsidR="00981B0C" w:rsidRDefault="00981B0C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Моя деятельность в прошедшем году проходила в тесном взаимодействии с Главой муниципального образования, его заместителями, начальниками отделов, главами поселений, была основана на взаимопонимании и достижения конкретной цели – развитие нашего муниципального образования и улучшение качества жизни жителей района. Благодаря конструктивной, слаженной работе общественно-политическая ситуация остается стабильной и это положительно сказывается на социально-экономическом развитии Руднянского муниципального округа.</w:t>
      </w:r>
    </w:p>
    <w:p w:rsidR="001C54F0" w:rsidRDefault="001C54F0" w:rsidP="001C54F0">
      <w:pPr>
        <w:spacing w:line="360" w:lineRule="auto"/>
        <w:ind w:firstLine="709"/>
        <w:jc w:val="both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Слайд 5</w:t>
      </w:r>
    </w:p>
    <w:p w:rsidR="001C54F0" w:rsidRP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981B0C" w:rsidRPr="001C54F0" w:rsidRDefault="00981B0C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Председателем Совета проводились встречи, приемы граждан, с письменными и устными обращениями. </w:t>
      </w:r>
      <w:r w:rsidRPr="001C54F0">
        <w:rPr>
          <w:b/>
          <w:sz w:val="36"/>
          <w:szCs w:val="36"/>
        </w:rPr>
        <w:lastRenderedPageBreak/>
        <w:t>Затрагивались вопросы: проблемы в ЖКХ, содержание и ремонт дорог, социальные вопросы и другие.</w:t>
      </w:r>
    </w:p>
    <w:p w:rsidR="00981B0C" w:rsidRPr="001C54F0" w:rsidRDefault="00981B0C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На все вопросы пытались совместно с Администрацией района и главами поселений найти положительные решения.</w:t>
      </w:r>
    </w:p>
    <w:p w:rsidR="00981B0C" w:rsidRDefault="00981B0C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1C54F0" w:rsidRP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E21A24">
        <w:rPr>
          <w:b/>
          <w:sz w:val="52"/>
          <w:szCs w:val="52"/>
          <w:u w:val="single"/>
        </w:rPr>
        <w:t xml:space="preserve">Слайд </w:t>
      </w:r>
      <w:r>
        <w:rPr>
          <w:b/>
          <w:sz w:val="52"/>
          <w:szCs w:val="52"/>
          <w:u w:val="single"/>
        </w:rPr>
        <w:t>6</w:t>
      </w:r>
    </w:p>
    <w:p w:rsidR="00981B0C" w:rsidRPr="001C54F0" w:rsidRDefault="00981B0C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Основной формой являются заседания Совета, которые обычно проводятся согласно утвержденному на календарный год плану работы.</w:t>
      </w:r>
    </w:p>
    <w:p w:rsidR="00981B0C" w:rsidRPr="001C54F0" w:rsidRDefault="00981B0C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Все заседания Совета депутатов проводились </w:t>
      </w:r>
      <w:proofErr w:type="gramStart"/>
      <w:r w:rsidRPr="001C54F0">
        <w:rPr>
          <w:b/>
          <w:sz w:val="36"/>
          <w:szCs w:val="36"/>
        </w:rPr>
        <w:t>открытыми</w:t>
      </w:r>
      <w:proofErr w:type="gramEnd"/>
      <w:r w:rsidRPr="001C54F0">
        <w:rPr>
          <w:b/>
          <w:sz w:val="36"/>
          <w:szCs w:val="36"/>
        </w:rPr>
        <w:t xml:space="preserve"> для всех заинтересованных лиц. На заседаниях всегда присутствовал Глава муниципального образования, заместители, начальники отделов, представители прокуратуры, правоохранительных органов, главы поселений, представители СМИ, руководители организаций, учреждений.</w:t>
      </w:r>
    </w:p>
    <w:p w:rsidR="00981B0C" w:rsidRPr="001C54F0" w:rsidRDefault="00981B0C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За 2024 год депутатами шестого и первого созывов было проведено </w:t>
      </w:r>
      <w:r w:rsidR="00FD615C" w:rsidRPr="001C54F0">
        <w:rPr>
          <w:b/>
          <w:sz w:val="36"/>
          <w:szCs w:val="36"/>
        </w:rPr>
        <w:t xml:space="preserve">12 </w:t>
      </w:r>
      <w:r w:rsidRPr="001C54F0">
        <w:rPr>
          <w:b/>
          <w:sz w:val="36"/>
          <w:szCs w:val="36"/>
        </w:rPr>
        <w:t xml:space="preserve">заседаний районного представительного Собрания и </w:t>
      </w:r>
      <w:r w:rsidR="00FD615C" w:rsidRPr="001C54F0">
        <w:rPr>
          <w:b/>
          <w:sz w:val="36"/>
          <w:szCs w:val="36"/>
        </w:rPr>
        <w:t xml:space="preserve">7 заседаний </w:t>
      </w:r>
      <w:r w:rsidRPr="001C54F0">
        <w:rPr>
          <w:b/>
          <w:sz w:val="36"/>
          <w:szCs w:val="36"/>
        </w:rPr>
        <w:t>окружного Совета. Рассмотрено</w:t>
      </w:r>
      <w:r w:rsidR="00FD615C" w:rsidRPr="001C54F0">
        <w:rPr>
          <w:b/>
          <w:sz w:val="36"/>
          <w:szCs w:val="36"/>
        </w:rPr>
        <w:t xml:space="preserve"> 172 </w:t>
      </w:r>
      <w:r w:rsidRPr="001C54F0">
        <w:rPr>
          <w:b/>
          <w:sz w:val="36"/>
          <w:szCs w:val="36"/>
        </w:rPr>
        <w:t>вопрос</w:t>
      </w:r>
      <w:r w:rsidR="00FD615C" w:rsidRPr="001C54F0">
        <w:rPr>
          <w:b/>
          <w:sz w:val="36"/>
          <w:szCs w:val="36"/>
        </w:rPr>
        <w:t>а</w:t>
      </w:r>
      <w:r w:rsidR="00525E5A" w:rsidRPr="001C54F0">
        <w:rPr>
          <w:b/>
          <w:sz w:val="36"/>
          <w:szCs w:val="36"/>
        </w:rPr>
        <w:t xml:space="preserve"> (для сравнения, в 2023 году рассмотрено</w:t>
      </w:r>
      <w:r w:rsidR="00FD615C" w:rsidRPr="001C54F0">
        <w:rPr>
          <w:b/>
          <w:sz w:val="36"/>
          <w:szCs w:val="36"/>
        </w:rPr>
        <w:t xml:space="preserve"> 128 </w:t>
      </w:r>
      <w:r w:rsidR="00525E5A" w:rsidRPr="001C54F0">
        <w:rPr>
          <w:b/>
          <w:sz w:val="36"/>
          <w:szCs w:val="36"/>
        </w:rPr>
        <w:t>вопросов).</w:t>
      </w:r>
    </w:p>
    <w:p w:rsidR="00525E5A" w:rsidRPr="001C54F0" w:rsidRDefault="00525E5A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Средняя явка была высокой &gt;80%, не было отменено ни одного заседания по причине недостаточного кворума.</w:t>
      </w:r>
    </w:p>
    <w:p w:rsidR="000E5D4F" w:rsidRPr="001C54F0" w:rsidRDefault="000E5D4F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В связи с проводимой реформой, необходимо было:</w:t>
      </w:r>
    </w:p>
    <w:p w:rsidR="000E5D4F" w:rsidRPr="001C54F0" w:rsidRDefault="000E5D4F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lastRenderedPageBreak/>
        <w:t>- ликвидировать представительные органы поселений и района, Контрольно-ревизионн</w:t>
      </w:r>
      <w:r w:rsidR="00E60D98" w:rsidRPr="001C54F0">
        <w:rPr>
          <w:b/>
          <w:sz w:val="36"/>
          <w:szCs w:val="36"/>
        </w:rPr>
        <w:t>ую</w:t>
      </w:r>
      <w:r w:rsidRPr="001C54F0">
        <w:rPr>
          <w:b/>
          <w:sz w:val="36"/>
          <w:szCs w:val="36"/>
        </w:rPr>
        <w:t xml:space="preserve"> комисси</w:t>
      </w:r>
      <w:r w:rsidR="00E60D98" w:rsidRPr="001C54F0">
        <w:rPr>
          <w:b/>
          <w:sz w:val="36"/>
          <w:szCs w:val="36"/>
        </w:rPr>
        <w:t>ю</w:t>
      </w:r>
      <w:r w:rsidRPr="001C54F0">
        <w:rPr>
          <w:b/>
          <w:sz w:val="36"/>
          <w:szCs w:val="36"/>
        </w:rPr>
        <w:t xml:space="preserve">, для чего созданы ликвидационные комиссии, </w:t>
      </w:r>
      <w:r w:rsidR="00E60D98" w:rsidRPr="001C54F0">
        <w:rPr>
          <w:b/>
          <w:sz w:val="36"/>
          <w:szCs w:val="36"/>
        </w:rPr>
        <w:t>которые</w:t>
      </w:r>
      <w:r w:rsidRPr="001C54F0">
        <w:rPr>
          <w:b/>
          <w:sz w:val="36"/>
          <w:szCs w:val="36"/>
        </w:rPr>
        <w:t xml:space="preserve"> проводил</w:t>
      </w:r>
      <w:r w:rsidR="00E60D98" w:rsidRPr="001C54F0">
        <w:rPr>
          <w:b/>
          <w:sz w:val="36"/>
          <w:szCs w:val="36"/>
        </w:rPr>
        <w:t>и</w:t>
      </w:r>
      <w:r w:rsidRPr="001C54F0">
        <w:rPr>
          <w:b/>
          <w:sz w:val="36"/>
          <w:szCs w:val="36"/>
        </w:rPr>
        <w:t xml:space="preserve"> работ</w:t>
      </w:r>
      <w:r w:rsidR="00E60D98" w:rsidRPr="001C54F0">
        <w:rPr>
          <w:b/>
          <w:sz w:val="36"/>
          <w:szCs w:val="36"/>
        </w:rPr>
        <w:t>у</w:t>
      </w:r>
      <w:r w:rsidRPr="001C54F0">
        <w:rPr>
          <w:b/>
          <w:sz w:val="36"/>
          <w:szCs w:val="36"/>
        </w:rPr>
        <w:t xml:space="preserve"> в соответствии с дорожной картой и действующим законодательством.</w:t>
      </w:r>
    </w:p>
    <w:p w:rsidR="000E5D4F" w:rsidRPr="001C54F0" w:rsidRDefault="000E5D4F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Депутатским корпусом вновь избранным в 2024 году, были приняты важнейшие для существования округа вопросы: был сформирован Руднянский окружной Совет депутатов, избран Председатель Совета, заместитель председателя, постоянные депутатские комиссии, назначен председатель Контрольно-ревизионной комиссии, по конкурсу выбран Глава «Руднянского муниципального округа», утверждена структура администрации округа. Кроме того, решением окружного Совета депутатов первого созыва утвержден Устав муниципального образования «Руднянский муниципальный округ». </w:t>
      </w:r>
    </w:p>
    <w:p w:rsidR="000E5D4F" w:rsidRPr="001C54F0" w:rsidRDefault="000E5D4F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Основной и главный закон муниципального округа – Устав, заново разработан и внесены все изменения в соответствии с действующим законодательством. Проект был рассмотрен на заседаниях Совета, проведены публичные слушания и утвержден решением Совета депутатов.</w:t>
      </w:r>
    </w:p>
    <w:p w:rsidR="00212985" w:rsidRPr="001C54F0" w:rsidRDefault="00212985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Большая работа была проведена по подготовке проекта бюджета Руднянского муниципального округа на 2025 год и </w:t>
      </w:r>
      <w:r w:rsidRPr="001C54F0">
        <w:rPr>
          <w:b/>
          <w:sz w:val="36"/>
          <w:szCs w:val="36"/>
        </w:rPr>
        <w:lastRenderedPageBreak/>
        <w:t>плановый период 2026-2027 годов, а также исполнени</w:t>
      </w:r>
      <w:r w:rsidR="00E60D98" w:rsidRPr="001C54F0">
        <w:rPr>
          <w:b/>
          <w:sz w:val="36"/>
          <w:szCs w:val="36"/>
        </w:rPr>
        <w:t>е</w:t>
      </w:r>
      <w:r w:rsidRPr="001C54F0">
        <w:rPr>
          <w:b/>
          <w:sz w:val="36"/>
          <w:szCs w:val="36"/>
        </w:rPr>
        <w:t xml:space="preserve"> бюджет</w:t>
      </w:r>
      <w:r w:rsidR="00E60D98" w:rsidRPr="001C54F0">
        <w:rPr>
          <w:b/>
          <w:sz w:val="36"/>
          <w:szCs w:val="36"/>
        </w:rPr>
        <w:t>ов</w:t>
      </w:r>
      <w:r w:rsidRPr="001C54F0">
        <w:rPr>
          <w:b/>
          <w:sz w:val="36"/>
          <w:szCs w:val="36"/>
        </w:rPr>
        <w:t xml:space="preserve"> за 2024 год по всем преобразованным поселениям. </w:t>
      </w:r>
    </w:p>
    <w:p w:rsidR="000E5D4F" w:rsidRPr="001C54F0" w:rsidRDefault="00FD615C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В </w:t>
      </w:r>
      <w:r w:rsidR="00BB7CCD" w:rsidRPr="001C54F0">
        <w:rPr>
          <w:b/>
          <w:sz w:val="36"/>
          <w:szCs w:val="36"/>
        </w:rPr>
        <w:t xml:space="preserve">течение года </w:t>
      </w:r>
      <w:r w:rsidR="005E2629" w:rsidRPr="001C54F0">
        <w:rPr>
          <w:b/>
          <w:sz w:val="36"/>
          <w:szCs w:val="36"/>
        </w:rPr>
        <w:t xml:space="preserve">также </w:t>
      </w:r>
      <w:r w:rsidRPr="001C54F0">
        <w:rPr>
          <w:b/>
          <w:sz w:val="36"/>
          <w:szCs w:val="36"/>
        </w:rPr>
        <w:t xml:space="preserve">принимались  </w:t>
      </w:r>
      <w:r w:rsidR="00BB7CCD" w:rsidRPr="001C54F0">
        <w:rPr>
          <w:b/>
          <w:sz w:val="36"/>
          <w:szCs w:val="36"/>
        </w:rPr>
        <w:t xml:space="preserve">решения </w:t>
      </w:r>
      <w:r w:rsidR="00212985" w:rsidRPr="001C54F0">
        <w:rPr>
          <w:b/>
          <w:sz w:val="36"/>
          <w:szCs w:val="36"/>
        </w:rPr>
        <w:t>о</w:t>
      </w:r>
      <w:r w:rsidR="00BB7CCD" w:rsidRPr="001C54F0">
        <w:rPr>
          <w:b/>
          <w:sz w:val="36"/>
          <w:szCs w:val="36"/>
        </w:rPr>
        <w:t xml:space="preserve"> внесении изменений в бюджет 2024 года по муниципальному образованию Руднянский район, а также о внесении изменений в бюджет</w:t>
      </w:r>
      <w:r w:rsidR="00E60D98" w:rsidRPr="001C54F0">
        <w:rPr>
          <w:b/>
          <w:sz w:val="36"/>
          <w:szCs w:val="36"/>
        </w:rPr>
        <w:t>ы</w:t>
      </w:r>
      <w:r w:rsidR="00BB7CCD" w:rsidRPr="001C54F0">
        <w:rPr>
          <w:b/>
          <w:sz w:val="36"/>
          <w:szCs w:val="36"/>
        </w:rPr>
        <w:t xml:space="preserve"> поселений.</w:t>
      </w:r>
    </w:p>
    <w:p w:rsidR="00212985" w:rsidRPr="001C54F0" w:rsidRDefault="00212985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В дальнейшем, депутатскому корпусу необходимо продолжать осуществлять контроль по организации своевременного выполнения программных мероприятий и эффективного использования средств бюджета муниципального образования, реализация национальных проектов, своевременное освоение средств федерального и регионального бюджет</w:t>
      </w:r>
      <w:r w:rsidR="00096301" w:rsidRPr="001C54F0">
        <w:rPr>
          <w:b/>
          <w:sz w:val="36"/>
          <w:szCs w:val="36"/>
        </w:rPr>
        <w:t>ов</w:t>
      </w:r>
      <w:r w:rsidRPr="001C54F0">
        <w:rPr>
          <w:b/>
          <w:sz w:val="36"/>
          <w:szCs w:val="36"/>
        </w:rPr>
        <w:t>.</w:t>
      </w:r>
    </w:p>
    <w:p w:rsidR="00922307" w:rsidRPr="001C54F0" w:rsidRDefault="00922307" w:rsidP="001C54F0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113FA3" w:rsidRPr="001C54F0" w:rsidRDefault="00212985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На заседаниях Совета, кроме нормативно-правовых документов, заслушивались отчеты </w:t>
      </w:r>
      <w:r w:rsidR="00417735" w:rsidRPr="001C54F0">
        <w:rPr>
          <w:b/>
          <w:sz w:val="36"/>
          <w:szCs w:val="36"/>
        </w:rPr>
        <w:t>и информации подразделений администрации района, руководителей муниципальных учреждений, областных и федеральных служб</w:t>
      </w:r>
      <w:r w:rsidR="00113FA3" w:rsidRPr="001C54F0">
        <w:rPr>
          <w:b/>
          <w:sz w:val="36"/>
          <w:szCs w:val="36"/>
        </w:rPr>
        <w:t xml:space="preserve">. </w:t>
      </w:r>
    </w:p>
    <w:p w:rsidR="00845103" w:rsidRPr="001C54F0" w:rsidRDefault="00FD615C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78 решений </w:t>
      </w:r>
      <w:r w:rsidR="00417735" w:rsidRPr="001C54F0">
        <w:rPr>
          <w:b/>
          <w:sz w:val="36"/>
          <w:szCs w:val="36"/>
        </w:rPr>
        <w:t>направлялись в Министерство Смоленской области по внутренней политике для включения в регистр нормативно-правовых актов.</w:t>
      </w:r>
      <w:r w:rsidR="00275ECB" w:rsidRPr="001C54F0">
        <w:rPr>
          <w:b/>
          <w:sz w:val="36"/>
          <w:szCs w:val="36"/>
        </w:rPr>
        <w:t xml:space="preserve"> </w:t>
      </w:r>
      <w:r w:rsidR="00417735" w:rsidRPr="001C54F0">
        <w:rPr>
          <w:b/>
          <w:sz w:val="36"/>
          <w:szCs w:val="36"/>
        </w:rPr>
        <w:t>Претензий и замечаний не поступало.</w:t>
      </w:r>
    </w:p>
    <w:p w:rsidR="005E2629" w:rsidRPr="001C54F0" w:rsidRDefault="00275ECB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Налажены конструктивные отношения с прокуратурой района, позволяющие  устранять противоречие в нормативных </w:t>
      </w:r>
      <w:r w:rsidRPr="001C54F0">
        <w:rPr>
          <w:b/>
          <w:sz w:val="36"/>
          <w:szCs w:val="36"/>
        </w:rPr>
        <w:lastRenderedPageBreak/>
        <w:t>актах еще не стадии проектов, в связи с чем, проекты решений представительного Собрания направлялись, а теперь и проекты решений Совета депутатов направляются на антикоррупционную экспертизу в прокуратуру района.</w:t>
      </w:r>
    </w:p>
    <w:p w:rsidR="00F51DAA" w:rsidRPr="001C54F0" w:rsidRDefault="00F51DAA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275ECB" w:rsidRPr="001C54F0" w:rsidRDefault="00275ECB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Ни одного протеста прокуратуры в 2024 году на решения не было.</w:t>
      </w:r>
    </w:p>
    <w:p w:rsidR="00F51DAA" w:rsidRDefault="00F51DAA" w:rsidP="001C54F0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417735" w:rsidRPr="001C54F0" w:rsidRDefault="00417735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Депутат – это лицо, избранное населением на прямых выборах, основная обязанность – работа в избирательном округе и рассмотрение обращений граждан. На практике жители обращаются за помощью и с предложениями не только на приемах, но и в социальных сетях, по телефону или просто, встретив на улице.</w:t>
      </w:r>
    </w:p>
    <w:p w:rsidR="00562828" w:rsidRDefault="00417735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Состав депутатского корпуса профессионально подготовленный, высокий по образовательному уровню и богатому жизненному опыту</w:t>
      </w:r>
      <w:r w:rsidR="00FD615C" w:rsidRPr="001C54F0">
        <w:rPr>
          <w:b/>
          <w:sz w:val="36"/>
          <w:szCs w:val="36"/>
          <w:bdr w:val="none" w:sz="0" w:space="0" w:color="auto" w:frame="1"/>
        </w:rPr>
        <w:t>.</w:t>
      </w:r>
      <w:r w:rsidRPr="001C54F0">
        <w:rPr>
          <w:b/>
          <w:sz w:val="36"/>
          <w:szCs w:val="36"/>
          <w:bdr w:val="none" w:sz="0" w:space="0" w:color="auto" w:frame="1"/>
        </w:rPr>
        <w:t xml:space="preserve"> </w:t>
      </w:r>
      <w:r w:rsidR="00FD615C" w:rsidRPr="001C54F0">
        <w:rPr>
          <w:b/>
          <w:sz w:val="36"/>
          <w:szCs w:val="36"/>
          <w:bdr w:val="none" w:sz="0" w:space="0" w:color="auto" w:frame="1"/>
        </w:rPr>
        <w:t>Э</w:t>
      </w:r>
      <w:r w:rsidRPr="001C54F0">
        <w:rPr>
          <w:b/>
          <w:sz w:val="36"/>
          <w:szCs w:val="36"/>
          <w:bdr w:val="none" w:sz="0" w:space="0" w:color="auto" w:frame="1"/>
        </w:rPr>
        <w:t>то люди, пользующиеся уважением жителей района, решающие ежедневно проблемные вопросы, умеющие принимать важные решения</w:t>
      </w:r>
      <w:r w:rsidR="005E2629" w:rsidRPr="001C54F0">
        <w:rPr>
          <w:b/>
          <w:sz w:val="36"/>
          <w:szCs w:val="36"/>
          <w:bdr w:val="none" w:sz="0" w:space="0" w:color="auto" w:frame="1"/>
        </w:rPr>
        <w:t xml:space="preserve"> и нести за них ответственность. </w:t>
      </w:r>
    </w:p>
    <w:p w:rsid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</w:p>
    <w:p w:rsidR="001C54F0" w:rsidRP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E21A24">
        <w:rPr>
          <w:b/>
          <w:sz w:val="52"/>
          <w:szCs w:val="52"/>
          <w:u w:val="single"/>
        </w:rPr>
        <w:t xml:space="preserve">Слайд </w:t>
      </w:r>
      <w:r>
        <w:rPr>
          <w:b/>
          <w:sz w:val="52"/>
          <w:szCs w:val="52"/>
          <w:u w:val="single"/>
        </w:rPr>
        <w:t>7,8</w:t>
      </w:r>
    </w:p>
    <w:p w:rsidR="00417735" w:rsidRPr="001C54F0" w:rsidRDefault="005E2629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lastRenderedPageBreak/>
        <w:t xml:space="preserve">Депутаты </w:t>
      </w:r>
      <w:r w:rsidR="00562828" w:rsidRPr="001C54F0">
        <w:rPr>
          <w:b/>
          <w:sz w:val="36"/>
          <w:szCs w:val="36"/>
          <w:bdr w:val="none" w:sz="0" w:space="0" w:color="auto" w:frame="1"/>
        </w:rPr>
        <w:t xml:space="preserve">регулярно участвуют во всех праздничных и памятных мероприятиях на территории района и поселений, в благотворительных </w:t>
      </w:r>
      <w:r w:rsidR="00EB6357" w:rsidRPr="001C54F0">
        <w:rPr>
          <w:b/>
          <w:sz w:val="36"/>
          <w:szCs w:val="36"/>
          <w:bdr w:val="none" w:sz="0" w:space="0" w:color="auto" w:frame="1"/>
        </w:rPr>
        <w:t>акци</w:t>
      </w:r>
      <w:r w:rsidR="00562828" w:rsidRPr="001C54F0">
        <w:rPr>
          <w:b/>
          <w:sz w:val="36"/>
          <w:szCs w:val="36"/>
          <w:bdr w:val="none" w:sz="0" w:space="0" w:color="auto" w:frame="1"/>
        </w:rPr>
        <w:t>ях</w:t>
      </w:r>
      <w:r w:rsidR="00EB6357" w:rsidRPr="001C54F0">
        <w:rPr>
          <w:b/>
          <w:sz w:val="36"/>
          <w:szCs w:val="36"/>
          <w:bdr w:val="none" w:sz="0" w:space="0" w:color="auto" w:frame="1"/>
        </w:rPr>
        <w:t xml:space="preserve"> «Собери р</w:t>
      </w:r>
      <w:r w:rsidRPr="001C54F0">
        <w:rPr>
          <w:b/>
          <w:sz w:val="36"/>
          <w:szCs w:val="36"/>
          <w:bdr w:val="none" w:sz="0" w:space="0" w:color="auto" w:frame="1"/>
        </w:rPr>
        <w:t>ебенка в школу», «Елка желаний», «Коробка храбрости» и т.д.</w:t>
      </w:r>
      <w:r w:rsidR="00096301" w:rsidRPr="001C54F0">
        <w:rPr>
          <w:b/>
          <w:sz w:val="36"/>
          <w:szCs w:val="36"/>
          <w:bdr w:val="none" w:sz="0" w:space="0" w:color="auto" w:frame="1"/>
        </w:rPr>
        <w:t>, депутаты занимаются благотворительностью, оказывают материальную поддержку за счет собственных средств.</w:t>
      </w:r>
    </w:p>
    <w:p w:rsidR="00D425E5" w:rsidRPr="001C54F0" w:rsidRDefault="00562828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С начала проведения специально военной операции наши депутаты</w:t>
      </w:r>
      <w:r w:rsidR="005E2629" w:rsidRPr="001C54F0">
        <w:rPr>
          <w:b/>
          <w:sz w:val="36"/>
          <w:szCs w:val="36"/>
          <w:bdr w:val="none" w:sz="0" w:space="0" w:color="auto" w:frame="1"/>
        </w:rPr>
        <w:t xml:space="preserve">, как неравнодушные люди, патриоты своей Родины, </w:t>
      </w:r>
      <w:r w:rsidRPr="001C54F0">
        <w:rPr>
          <w:b/>
          <w:sz w:val="36"/>
          <w:szCs w:val="36"/>
          <w:bdr w:val="none" w:sz="0" w:space="0" w:color="auto" w:frame="1"/>
        </w:rPr>
        <w:t xml:space="preserve">активно включились в акцию по оказанию материальной и гуманитарной помощи для наших земляков, проходящих службу в зоне специальной военной операции, </w:t>
      </w:r>
      <w:r w:rsidR="005E2629" w:rsidRPr="001C54F0">
        <w:rPr>
          <w:b/>
          <w:sz w:val="36"/>
          <w:szCs w:val="36"/>
          <w:bdr w:val="none" w:sz="0" w:space="0" w:color="auto" w:frame="1"/>
        </w:rPr>
        <w:t>самостоятельно и совместно с коллективами своих организаций</w:t>
      </w:r>
      <w:r w:rsidR="00D425E5" w:rsidRPr="001C54F0">
        <w:rPr>
          <w:b/>
          <w:sz w:val="36"/>
          <w:szCs w:val="36"/>
          <w:bdr w:val="none" w:sz="0" w:space="0" w:color="auto" w:frame="1"/>
        </w:rPr>
        <w:t xml:space="preserve"> оказ</w:t>
      </w:r>
      <w:r w:rsidR="005E2629" w:rsidRPr="001C54F0">
        <w:rPr>
          <w:b/>
          <w:sz w:val="36"/>
          <w:szCs w:val="36"/>
          <w:bdr w:val="none" w:sz="0" w:space="0" w:color="auto" w:frame="1"/>
        </w:rPr>
        <w:t>ывают всевозможную помощь</w:t>
      </w:r>
      <w:r w:rsidR="00D425E5" w:rsidRPr="001C54F0">
        <w:rPr>
          <w:b/>
          <w:sz w:val="36"/>
          <w:szCs w:val="36"/>
          <w:bdr w:val="none" w:sz="0" w:space="0" w:color="auto" w:frame="1"/>
        </w:rPr>
        <w:t xml:space="preserve"> участникам СВО</w:t>
      </w:r>
      <w:r w:rsidR="00096301" w:rsidRPr="001C54F0">
        <w:rPr>
          <w:b/>
          <w:sz w:val="36"/>
          <w:szCs w:val="36"/>
          <w:bdr w:val="none" w:sz="0" w:space="0" w:color="auto" w:frame="1"/>
        </w:rPr>
        <w:t xml:space="preserve"> и их семьям</w:t>
      </w:r>
      <w:r w:rsidR="00D425E5" w:rsidRPr="001C54F0">
        <w:rPr>
          <w:b/>
          <w:sz w:val="36"/>
          <w:szCs w:val="36"/>
          <w:bdr w:val="none" w:sz="0" w:space="0" w:color="auto" w:frame="1"/>
        </w:rPr>
        <w:t>.</w:t>
      </w:r>
    </w:p>
    <w:p w:rsidR="00096301" w:rsidRPr="001C54F0" w:rsidRDefault="00096301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 xml:space="preserve">В течение года депутаты представительного Собрания, а теперь окружного Совета депутатов, будучи еще руководителями своих </w:t>
      </w:r>
      <w:proofErr w:type="gramStart"/>
      <w:r w:rsidRPr="001C54F0">
        <w:rPr>
          <w:b/>
          <w:sz w:val="36"/>
          <w:szCs w:val="36"/>
          <w:bdr w:val="none" w:sz="0" w:space="0" w:color="auto" w:frame="1"/>
        </w:rPr>
        <w:t>организаций</w:t>
      </w:r>
      <w:proofErr w:type="gramEnd"/>
      <w:r w:rsidRPr="001C54F0">
        <w:rPr>
          <w:b/>
          <w:sz w:val="36"/>
          <w:szCs w:val="36"/>
          <w:bdr w:val="none" w:sz="0" w:space="0" w:color="auto" w:frame="1"/>
        </w:rPr>
        <w:t xml:space="preserve"> организовывали и отправляли в зону боевых действий посылки с продуктовыми наборами, теплой одеждой, медикаментами, перевязочными материалами</w:t>
      </w:r>
      <w:r w:rsidR="00545B6A" w:rsidRPr="001C54F0">
        <w:rPr>
          <w:b/>
          <w:sz w:val="36"/>
          <w:szCs w:val="36"/>
          <w:bdr w:val="none" w:sz="0" w:space="0" w:color="auto" w:frame="1"/>
        </w:rPr>
        <w:t xml:space="preserve">, постоянно собирались денежные средства. </w:t>
      </w:r>
    </w:p>
    <w:p w:rsidR="00545B6A" w:rsidRPr="001C54F0" w:rsidRDefault="00545B6A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proofErr w:type="spellStart"/>
      <w:r w:rsidRPr="001C54F0">
        <w:rPr>
          <w:b/>
          <w:sz w:val="36"/>
          <w:szCs w:val="36"/>
          <w:bdr w:val="none" w:sz="0" w:space="0" w:color="auto" w:frame="1"/>
        </w:rPr>
        <w:t>Седнев</w:t>
      </w:r>
      <w:proofErr w:type="spellEnd"/>
      <w:r w:rsidRPr="001C54F0">
        <w:rPr>
          <w:b/>
          <w:sz w:val="36"/>
          <w:szCs w:val="36"/>
          <w:bdr w:val="none" w:sz="0" w:space="0" w:color="auto" w:frame="1"/>
        </w:rPr>
        <w:t xml:space="preserve"> Виктор Николаевич организовывал с бойцами поискового отряда изготовление блиндажных свечей, было изготовлено более сотни свечей и отправлено адресно. </w:t>
      </w:r>
    </w:p>
    <w:p w:rsidR="00545B6A" w:rsidRPr="001C54F0" w:rsidRDefault="00545B6A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Руководители учебных учреждений организовывали изготовление маскировочных сетей, окопных свечей.</w:t>
      </w:r>
    </w:p>
    <w:p w:rsidR="00545B6A" w:rsidRPr="001C54F0" w:rsidRDefault="00545B6A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lastRenderedPageBreak/>
        <w:t xml:space="preserve">Депутат окружного Совета депутатов </w:t>
      </w:r>
      <w:proofErr w:type="spellStart"/>
      <w:r w:rsidRPr="001C54F0">
        <w:rPr>
          <w:b/>
          <w:sz w:val="36"/>
          <w:szCs w:val="36"/>
          <w:bdr w:val="none" w:sz="0" w:space="0" w:color="auto" w:frame="1"/>
        </w:rPr>
        <w:t>Цыбин</w:t>
      </w:r>
      <w:proofErr w:type="spellEnd"/>
      <w:r w:rsidRPr="001C54F0">
        <w:rPr>
          <w:b/>
          <w:sz w:val="36"/>
          <w:szCs w:val="36"/>
          <w:bdr w:val="none" w:sz="0" w:space="0" w:color="auto" w:frame="1"/>
        </w:rPr>
        <w:t xml:space="preserve"> Николай Леонидович решил вопрос об оказании помощи участникам СВО на сумму </w:t>
      </w:r>
      <w:r w:rsidR="00310173" w:rsidRPr="001C54F0">
        <w:rPr>
          <w:b/>
          <w:sz w:val="36"/>
          <w:szCs w:val="36"/>
          <w:bdr w:val="none" w:sz="0" w:space="0" w:color="auto" w:frame="1"/>
        </w:rPr>
        <w:t>500 тыс. рублей.</w:t>
      </w:r>
    </w:p>
    <w:p w:rsidR="00310173" w:rsidRDefault="00310173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 xml:space="preserve">И далее будем продолжать эту работу в поддержку наших бойцов, для того, чтобы своим участием хотя бы немного помочь, поддержать и внести свою, пусть небольшую лепту в общее дело. И будем ждать их с Победой, здоровыми и невредимыми. </w:t>
      </w:r>
    </w:p>
    <w:p w:rsid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</w:p>
    <w:p w:rsidR="001C54F0" w:rsidRP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>
        <w:rPr>
          <w:b/>
          <w:sz w:val="52"/>
          <w:szCs w:val="52"/>
          <w:u w:val="single"/>
        </w:rPr>
        <w:t>Слайд 9</w:t>
      </w:r>
    </w:p>
    <w:p w:rsidR="00417735" w:rsidRPr="001C54F0" w:rsidRDefault="00F848A1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 xml:space="preserve">Депутатская деятельность заключается не только в проведении заседаний, много времени занимает предварительная подготовка, изучение и обсуждение проектов нормативно-правовых актов. Заранее депутатам по электронной почте высылаются проекты. И каждый депутат имеет возможность подготовиться и высказать свое мнение по принимаемому документу. </w:t>
      </w:r>
    </w:p>
    <w:p w:rsidR="00F848A1" w:rsidRPr="001C54F0" w:rsidRDefault="00F848A1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Также большинство вопросов прорабатываются на заседании постоянных комиссий.</w:t>
      </w:r>
    </w:p>
    <w:p w:rsidR="00842DC4" w:rsidRPr="001C54F0" w:rsidRDefault="00842DC4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В представительном органе работают три постоянных депутатских комиссии:</w:t>
      </w:r>
    </w:p>
    <w:p w:rsidR="001C1106" w:rsidRPr="001C54F0" w:rsidRDefault="001C1106" w:rsidP="001C54F0">
      <w:pPr>
        <w:spacing w:line="360" w:lineRule="auto"/>
        <w:ind w:firstLine="709"/>
        <w:jc w:val="center"/>
        <w:rPr>
          <w:b/>
          <w:sz w:val="36"/>
          <w:szCs w:val="36"/>
          <w:bdr w:val="none" w:sz="0" w:space="0" w:color="auto" w:frame="1"/>
        </w:rPr>
      </w:pPr>
    </w:p>
    <w:p w:rsid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</w:p>
    <w:p w:rsid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>
        <w:rPr>
          <w:b/>
          <w:sz w:val="52"/>
          <w:szCs w:val="52"/>
          <w:u w:val="single"/>
        </w:rPr>
        <w:lastRenderedPageBreak/>
        <w:t>Слайд 10</w:t>
      </w:r>
    </w:p>
    <w:p w:rsidR="00023450" w:rsidRPr="001C54F0" w:rsidRDefault="0002345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Одной из важнейших форм непосредственного участия населения муниципального образования в осуществлении местного самоуправления являются публичные слушания и общественные обсуждения.</w:t>
      </w:r>
    </w:p>
    <w:p w:rsidR="00023450" w:rsidRPr="001C54F0" w:rsidRDefault="0002345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Публичные слушания и общественные обсуждения проводятся для обсуждения проектов муниципальных правовых актов по вопросам местного значения с участием населения муниципального образования.</w:t>
      </w:r>
    </w:p>
    <w:p w:rsidR="00023450" w:rsidRPr="001C54F0" w:rsidRDefault="0002345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За 2024 год публичные слушания проводились три раза. На обсуждение выносились четыре вопроса:</w:t>
      </w:r>
    </w:p>
    <w:p w:rsidR="00023450" w:rsidRPr="001C54F0" w:rsidRDefault="0002345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proofErr w:type="gramStart"/>
      <w:r w:rsidRPr="001C54F0">
        <w:rPr>
          <w:b/>
          <w:sz w:val="36"/>
          <w:szCs w:val="36"/>
          <w:bdr w:val="none" w:sz="0" w:space="0" w:color="auto" w:frame="1"/>
        </w:rPr>
        <w:t>- проект решения Руднянского районного представительного Собрания «О выражении мнения населения по вопросу преобразования муниципальных образований, входящих в состав муниципального образования Руднянский район 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«Руднянский муниципальный округ» Смоленской области с административным центром в городе Рудня»;</w:t>
      </w:r>
      <w:proofErr w:type="gramEnd"/>
    </w:p>
    <w:p w:rsidR="00023450" w:rsidRPr="001C54F0" w:rsidRDefault="0002345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 xml:space="preserve">- проект решения Руднянского районного представительного Собрания «Об утверждении отчета об </w:t>
      </w:r>
      <w:r w:rsidRPr="001C54F0">
        <w:rPr>
          <w:b/>
          <w:sz w:val="36"/>
          <w:szCs w:val="36"/>
          <w:bdr w:val="none" w:sz="0" w:space="0" w:color="auto" w:frame="1"/>
        </w:rPr>
        <w:lastRenderedPageBreak/>
        <w:t>исполнении бюджета муниципального образования Руднянский район Смоленской области за 2023 год»;</w:t>
      </w:r>
    </w:p>
    <w:p w:rsidR="00023450" w:rsidRPr="001C54F0" w:rsidRDefault="0002345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- проект Устава муниципального образования «Руднянский муниципальный округ» Смоленской области»;</w:t>
      </w:r>
    </w:p>
    <w:p w:rsidR="00023450" w:rsidRPr="001C54F0" w:rsidRDefault="0002345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- проект решения Руднянского окружного Совета депутатов «О бюджете муниципального образования «Руднянский муниципальный округ» Смоленской области на 2025 год и на плановый период 2026 и 2027 годов».</w:t>
      </w:r>
    </w:p>
    <w:p w:rsidR="00023450" w:rsidRPr="001C54F0" w:rsidRDefault="0002345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1C54F0">
        <w:rPr>
          <w:b/>
          <w:sz w:val="36"/>
          <w:szCs w:val="36"/>
          <w:bdr w:val="none" w:sz="0" w:space="0" w:color="auto" w:frame="1"/>
        </w:rPr>
        <w:t>Во всех случаях публичные слушания состоялись при активном участии населения муниципального образования.</w:t>
      </w:r>
    </w:p>
    <w:p w:rsidR="00C03A4F" w:rsidRDefault="00C03A4F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</w:p>
    <w:p w:rsidR="001C54F0" w:rsidRPr="001C54F0" w:rsidRDefault="001C54F0" w:rsidP="001C54F0">
      <w:pPr>
        <w:spacing w:line="360" w:lineRule="auto"/>
        <w:ind w:firstLine="709"/>
        <w:jc w:val="both"/>
        <w:rPr>
          <w:b/>
          <w:sz w:val="36"/>
          <w:szCs w:val="36"/>
          <w:bdr w:val="none" w:sz="0" w:space="0" w:color="auto" w:frame="1"/>
        </w:rPr>
      </w:pPr>
      <w:r w:rsidRPr="00E21A24">
        <w:rPr>
          <w:b/>
          <w:sz w:val="52"/>
          <w:szCs w:val="52"/>
          <w:u w:val="single"/>
        </w:rPr>
        <w:t>Слайд 1</w:t>
      </w:r>
      <w:r>
        <w:rPr>
          <w:b/>
          <w:sz w:val="52"/>
          <w:szCs w:val="52"/>
          <w:u w:val="single"/>
        </w:rPr>
        <w:t>1</w:t>
      </w:r>
    </w:p>
    <w:p w:rsidR="00D425E5" w:rsidRPr="001C54F0" w:rsidRDefault="00D425E5" w:rsidP="001C54F0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6"/>
          <w:szCs w:val="36"/>
        </w:rPr>
      </w:pPr>
      <w:r w:rsidRPr="001C54F0">
        <w:rPr>
          <w:b/>
          <w:color w:val="000000" w:themeColor="text1"/>
          <w:sz w:val="36"/>
          <w:szCs w:val="36"/>
        </w:rPr>
        <w:t>Обязательным условием эффективной работы является открытость. В отчетном периоде информирование населения нашего района о деятельности представительного органа осуществлялось в следующих направлениях: вопросы, обсуждаемые на заседаниях представительного Собрания, а также информация о социально-экономическом и культурном развитии муниципального района, о развитии его общественной инфраструктуры регулярно освещались на страницах районной газеты «Руднянский голос».</w:t>
      </w:r>
    </w:p>
    <w:p w:rsidR="00D425E5" w:rsidRPr="001C54F0" w:rsidRDefault="00D425E5" w:rsidP="001C54F0">
      <w:pPr>
        <w:shd w:val="clear" w:color="auto" w:fill="FFFFFF"/>
        <w:spacing w:line="360" w:lineRule="auto"/>
        <w:ind w:firstLine="709"/>
        <w:jc w:val="both"/>
        <w:rPr>
          <w:b/>
          <w:color w:val="000000" w:themeColor="text1"/>
          <w:sz w:val="36"/>
          <w:szCs w:val="36"/>
          <w:lang w:eastAsia="ru-RU"/>
        </w:rPr>
      </w:pPr>
      <w:r w:rsidRPr="001C54F0">
        <w:rPr>
          <w:b/>
          <w:color w:val="000000" w:themeColor="text1"/>
          <w:sz w:val="36"/>
          <w:szCs w:val="36"/>
          <w:lang w:eastAsia="ru-RU"/>
        </w:rPr>
        <w:t xml:space="preserve"> Кроме того информация о деятельности представительного органа района регулярно размещалась на официальном сайте </w:t>
      </w:r>
      <w:r w:rsidRPr="001C54F0">
        <w:rPr>
          <w:b/>
          <w:color w:val="000000" w:themeColor="text1"/>
          <w:sz w:val="36"/>
          <w:szCs w:val="36"/>
          <w:lang w:eastAsia="ru-RU"/>
        </w:rPr>
        <w:lastRenderedPageBreak/>
        <w:t>Администрации муниципального района в сети Интернет, а также  создана официальная группа в социальной сети «</w:t>
      </w:r>
      <w:proofErr w:type="spellStart"/>
      <w:r w:rsidRPr="001C54F0">
        <w:rPr>
          <w:b/>
          <w:color w:val="000000" w:themeColor="text1"/>
          <w:sz w:val="36"/>
          <w:szCs w:val="36"/>
          <w:lang w:eastAsia="ru-RU"/>
        </w:rPr>
        <w:t>ВКонтакте</w:t>
      </w:r>
      <w:proofErr w:type="spellEnd"/>
      <w:r w:rsidRPr="001C54F0">
        <w:rPr>
          <w:b/>
          <w:color w:val="000000" w:themeColor="text1"/>
          <w:sz w:val="36"/>
          <w:szCs w:val="36"/>
          <w:lang w:eastAsia="ru-RU"/>
        </w:rPr>
        <w:t xml:space="preserve">», где можно следить за новостями, а также напрямую задать имеющиеся вопросы. </w:t>
      </w:r>
    </w:p>
    <w:p w:rsidR="00D425E5" w:rsidRPr="001C54F0" w:rsidRDefault="00D425E5" w:rsidP="001C54F0">
      <w:pPr>
        <w:spacing w:line="360" w:lineRule="auto"/>
        <w:ind w:firstLine="709"/>
        <w:jc w:val="both"/>
        <w:rPr>
          <w:b/>
          <w:color w:val="000000" w:themeColor="text1"/>
          <w:sz w:val="36"/>
          <w:szCs w:val="36"/>
        </w:rPr>
      </w:pPr>
      <w:r w:rsidRPr="001C54F0">
        <w:rPr>
          <w:b/>
          <w:color w:val="000000" w:themeColor="text1"/>
          <w:sz w:val="36"/>
          <w:szCs w:val="36"/>
        </w:rPr>
        <w:t xml:space="preserve">Также в социальной сети </w:t>
      </w:r>
      <w:proofErr w:type="spellStart"/>
      <w:r w:rsidRPr="001C54F0">
        <w:rPr>
          <w:b/>
          <w:color w:val="000000" w:themeColor="text1"/>
          <w:sz w:val="36"/>
          <w:szCs w:val="36"/>
        </w:rPr>
        <w:t>ВКонтакте</w:t>
      </w:r>
      <w:proofErr w:type="spellEnd"/>
      <w:r w:rsidRPr="001C54F0">
        <w:rPr>
          <w:b/>
          <w:color w:val="000000" w:themeColor="text1"/>
          <w:sz w:val="36"/>
          <w:szCs w:val="36"/>
        </w:rPr>
        <w:t xml:space="preserve"> создана личная страничка Председателя окружного Совета депутатов, где размещается вся информация о проделанной работе, которая проводится совместно с депутатами Смоленской областной Думы, депутатами районного представительного Собрания, администраци</w:t>
      </w:r>
      <w:r w:rsidR="00922307" w:rsidRPr="001C54F0">
        <w:rPr>
          <w:b/>
          <w:color w:val="000000" w:themeColor="text1"/>
          <w:sz w:val="36"/>
          <w:szCs w:val="36"/>
        </w:rPr>
        <w:t>ями</w:t>
      </w:r>
      <w:r w:rsidRPr="001C54F0">
        <w:rPr>
          <w:b/>
          <w:color w:val="000000" w:themeColor="text1"/>
          <w:sz w:val="36"/>
          <w:szCs w:val="36"/>
        </w:rPr>
        <w:t xml:space="preserve"> района, сельск</w:t>
      </w:r>
      <w:bookmarkStart w:id="0" w:name="_GoBack"/>
      <w:bookmarkEnd w:id="0"/>
      <w:r w:rsidRPr="001C54F0">
        <w:rPr>
          <w:b/>
          <w:color w:val="000000" w:themeColor="text1"/>
          <w:sz w:val="36"/>
          <w:szCs w:val="36"/>
        </w:rPr>
        <w:t>их и городских поселений.</w:t>
      </w:r>
    </w:p>
    <w:p w:rsidR="00D425E5" w:rsidRDefault="00D425E5" w:rsidP="001C54F0">
      <w:pPr>
        <w:spacing w:line="360" w:lineRule="auto"/>
        <w:ind w:firstLine="709"/>
        <w:jc w:val="center"/>
        <w:rPr>
          <w:b/>
          <w:sz w:val="36"/>
          <w:szCs w:val="36"/>
          <w:bdr w:val="none" w:sz="0" w:space="0" w:color="auto" w:frame="1"/>
        </w:rPr>
      </w:pPr>
    </w:p>
    <w:p w:rsidR="001C54F0" w:rsidRPr="001C54F0" w:rsidRDefault="001C54F0" w:rsidP="001C54F0">
      <w:pPr>
        <w:spacing w:line="360" w:lineRule="auto"/>
        <w:ind w:firstLine="709"/>
        <w:rPr>
          <w:b/>
          <w:sz w:val="36"/>
          <w:szCs w:val="36"/>
          <w:bdr w:val="none" w:sz="0" w:space="0" w:color="auto" w:frame="1"/>
        </w:rPr>
      </w:pPr>
      <w:r w:rsidRPr="00E21A24">
        <w:rPr>
          <w:b/>
          <w:sz w:val="52"/>
          <w:szCs w:val="52"/>
          <w:u w:val="single"/>
        </w:rPr>
        <w:t>Слайд 1</w:t>
      </w:r>
      <w:r>
        <w:rPr>
          <w:b/>
          <w:sz w:val="52"/>
          <w:szCs w:val="52"/>
          <w:u w:val="single"/>
        </w:rPr>
        <w:t>2</w:t>
      </w:r>
    </w:p>
    <w:p w:rsidR="000B3249" w:rsidRPr="001C54F0" w:rsidRDefault="00113FA3" w:rsidP="001C54F0">
      <w:pPr>
        <w:spacing w:line="360" w:lineRule="auto"/>
        <w:ind w:firstLine="708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К</w:t>
      </w:r>
      <w:r w:rsidR="000B3249" w:rsidRPr="001C54F0">
        <w:rPr>
          <w:b/>
          <w:sz w:val="36"/>
          <w:szCs w:val="36"/>
        </w:rPr>
        <w:t xml:space="preserve">онтрольно-ревизионная комиссия, как орган внешнего муниципального контроля, осуществляет </w:t>
      </w:r>
      <w:proofErr w:type="gramStart"/>
      <w:r w:rsidR="000B3249" w:rsidRPr="001C54F0">
        <w:rPr>
          <w:b/>
          <w:sz w:val="36"/>
          <w:szCs w:val="36"/>
        </w:rPr>
        <w:t>постоянное</w:t>
      </w:r>
      <w:proofErr w:type="gramEnd"/>
      <w:r w:rsidR="000B3249" w:rsidRPr="001C54F0">
        <w:rPr>
          <w:b/>
          <w:sz w:val="36"/>
          <w:szCs w:val="36"/>
        </w:rPr>
        <w:t xml:space="preserve"> взаимодействие с Руднянским окружным Советом депутатов. Взаимодействие осуществляется при рассмотрении проектов решений о бюджете муниципального образования и отчетов об исполнении местного бюджета.</w:t>
      </w:r>
    </w:p>
    <w:p w:rsidR="000B3249" w:rsidRPr="001C54F0" w:rsidRDefault="000B3249" w:rsidP="001C54F0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 xml:space="preserve">  В соответствии с планом работы Контрольно-ревизионной комиссией проведено 79 экспертно - аналитических и контрольных мероприятий, из них 75 экспертно-аналитических, 4 контрольных мероприятия. Контрольными и экспертно-аналитическими мероприятиями охвачено 11 объектов </w:t>
      </w:r>
      <w:r w:rsidRPr="001C54F0">
        <w:rPr>
          <w:b/>
          <w:sz w:val="36"/>
          <w:szCs w:val="36"/>
        </w:rPr>
        <w:lastRenderedPageBreak/>
        <w:t>контроля. По итогам проведенных контрольных и экспертно-аналитических мероприятий выявлено 140 нарушений на общую сумму 1121,0 тыс. руб., в том числе по результатам контрольных меропри</w:t>
      </w:r>
      <w:r w:rsidR="00113FA3" w:rsidRPr="001C54F0">
        <w:rPr>
          <w:b/>
          <w:sz w:val="36"/>
          <w:szCs w:val="36"/>
        </w:rPr>
        <w:t xml:space="preserve">ятий установлено 40 нарушений. </w:t>
      </w:r>
      <w:r w:rsidRPr="001C54F0">
        <w:rPr>
          <w:b/>
          <w:sz w:val="36"/>
          <w:szCs w:val="36"/>
        </w:rPr>
        <w:t>По выставленным представлениям информация по устранению нарушений и замечаний представлена в Контрольно-ревизионную комиссию в установленный срок.</w:t>
      </w:r>
      <w:r w:rsidR="00310173" w:rsidRPr="001C54F0">
        <w:rPr>
          <w:b/>
          <w:sz w:val="36"/>
          <w:szCs w:val="36"/>
        </w:rPr>
        <w:t xml:space="preserve"> На одном из последних заседаний решением окружного Совета назначена Председателем Контрольно-ревизионной комиссии Пчелкина Галина Сергеевна.</w:t>
      </w:r>
    </w:p>
    <w:p w:rsidR="006F0DA8" w:rsidRPr="001C54F0" w:rsidRDefault="000B3249" w:rsidP="001C54F0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sz w:val="36"/>
          <w:szCs w:val="36"/>
        </w:rPr>
      </w:pPr>
      <w:r w:rsidRPr="001C54F0">
        <w:rPr>
          <w:b/>
          <w:sz w:val="36"/>
          <w:szCs w:val="36"/>
        </w:rPr>
        <w:t>В 2025 году будет продолжена работа по дальнейшему укреплению и развитию единой системы контроля формирования и исполнения бюджета муниципального округа, внедрению в контрольную практику новых форм и методов работы. Также, Контрольно-ревизионная комиссия продолжит совершенствовать свою деятельность в сотрудничестве с Союзом муниципальных контрольно-счетных органов при Счетной палате РФ в рамках обучающих мероприятий.</w:t>
      </w:r>
      <w:r w:rsidR="00894D91" w:rsidRPr="001C54F0">
        <w:rPr>
          <w:b/>
          <w:sz w:val="36"/>
          <w:szCs w:val="36"/>
        </w:rPr>
        <w:t xml:space="preserve">        </w:t>
      </w:r>
    </w:p>
    <w:p w:rsidR="006F0DA8" w:rsidRPr="001C54F0" w:rsidRDefault="00894D91" w:rsidP="001C54F0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6"/>
          <w:szCs w:val="36"/>
          <w:u w:val="single"/>
        </w:rPr>
      </w:pPr>
      <w:r w:rsidRPr="001C54F0">
        <w:rPr>
          <w:b/>
          <w:sz w:val="36"/>
          <w:szCs w:val="36"/>
        </w:rPr>
        <w:t xml:space="preserve"> </w:t>
      </w:r>
    </w:p>
    <w:p w:rsidR="002122C9" w:rsidRPr="001C54F0" w:rsidRDefault="002122C9" w:rsidP="001C54F0">
      <w:pPr>
        <w:spacing w:line="360" w:lineRule="auto"/>
        <w:ind w:firstLine="709"/>
        <w:jc w:val="center"/>
        <w:rPr>
          <w:b/>
          <w:color w:val="000000" w:themeColor="text1"/>
          <w:sz w:val="36"/>
          <w:szCs w:val="36"/>
          <w:u w:val="single"/>
        </w:rPr>
      </w:pPr>
      <w:r w:rsidRPr="001C54F0">
        <w:rPr>
          <w:b/>
          <w:color w:val="000000" w:themeColor="text1"/>
          <w:sz w:val="36"/>
          <w:szCs w:val="36"/>
          <w:u w:val="single"/>
        </w:rPr>
        <w:t>Уважаемые депутаты и присутствующие!</w:t>
      </w:r>
    </w:p>
    <w:p w:rsidR="00C03A4F" w:rsidRPr="001C54F0" w:rsidRDefault="00DF4501" w:rsidP="001C54F0">
      <w:pPr>
        <w:spacing w:line="360" w:lineRule="auto"/>
        <w:ind w:firstLine="709"/>
        <w:jc w:val="both"/>
        <w:rPr>
          <w:b/>
          <w:color w:val="000000" w:themeColor="text1"/>
          <w:sz w:val="36"/>
          <w:szCs w:val="36"/>
        </w:rPr>
      </w:pPr>
      <w:r w:rsidRPr="001C54F0">
        <w:rPr>
          <w:b/>
          <w:color w:val="000000" w:themeColor="text1"/>
          <w:sz w:val="36"/>
          <w:szCs w:val="36"/>
        </w:rPr>
        <w:t xml:space="preserve">Подводя итоги уходящего 2024 года, хочется отметить, что </w:t>
      </w:r>
      <w:r w:rsidR="00113FA3" w:rsidRPr="001C54F0">
        <w:rPr>
          <w:b/>
          <w:color w:val="000000" w:themeColor="text1"/>
          <w:sz w:val="36"/>
          <w:szCs w:val="36"/>
        </w:rPr>
        <w:t>мы</w:t>
      </w:r>
      <w:r w:rsidRPr="001C54F0">
        <w:rPr>
          <w:b/>
          <w:color w:val="000000" w:themeColor="text1"/>
          <w:sz w:val="36"/>
          <w:szCs w:val="36"/>
        </w:rPr>
        <w:t xml:space="preserve"> переживаем нелегкие времена. Наша совместная задача – вселить в людей уверенность в своих силах, в завтрашнем дне, надежду и веру.</w:t>
      </w:r>
    </w:p>
    <w:p w:rsidR="00113FA3" w:rsidRPr="001C54F0" w:rsidRDefault="00DF4501" w:rsidP="001C54F0">
      <w:pPr>
        <w:spacing w:line="360" w:lineRule="auto"/>
        <w:ind w:firstLine="709"/>
        <w:jc w:val="both"/>
        <w:rPr>
          <w:b/>
          <w:color w:val="000000" w:themeColor="text1"/>
          <w:sz w:val="36"/>
          <w:szCs w:val="36"/>
        </w:rPr>
      </w:pPr>
      <w:r w:rsidRPr="001C54F0">
        <w:rPr>
          <w:b/>
          <w:color w:val="000000" w:themeColor="text1"/>
          <w:sz w:val="36"/>
          <w:szCs w:val="36"/>
        </w:rPr>
        <w:lastRenderedPageBreak/>
        <w:t xml:space="preserve">Хочу искренне поблагодарить всех депутатов, с которыми работать мне легко и комфортно. Вы всегда готовы меня поддержать, и я заранее уверена, что мои предложения и решения найдут среди вас понимание. Мы – одна команда с одинаковой политической направленностью. </w:t>
      </w:r>
    </w:p>
    <w:p w:rsidR="007130B0" w:rsidRPr="001C54F0" w:rsidRDefault="007130B0" w:rsidP="001C54F0">
      <w:pPr>
        <w:spacing w:line="360" w:lineRule="auto"/>
        <w:ind w:firstLine="709"/>
        <w:jc w:val="both"/>
        <w:rPr>
          <w:b/>
          <w:color w:val="000000" w:themeColor="text1"/>
          <w:sz w:val="36"/>
          <w:szCs w:val="36"/>
        </w:rPr>
      </w:pPr>
      <w:r w:rsidRPr="001C54F0">
        <w:rPr>
          <w:b/>
          <w:color w:val="000000" w:themeColor="text1"/>
          <w:sz w:val="36"/>
          <w:szCs w:val="36"/>
        </w:rPr>
        <w:t>Особую признательность выражаю сотрудникам аппарата Совета депутатов, которые выполняют ежедневно свою работу по обеспечению всех функций Совета, создавая благоприятные условия для депутатского корпуса.</w:t>
      </w:r>
    </w:p>
    <w:p w:rsidR="00DF4501" w:rsidRPr="001C54F0" w:rsidRDefault="00DF4501" w:rsidP="001C54F0">
      <w:pPr>
        <w:spacing w:line="360" w:lineRule="auto"/>
        <w:ind w:firstLine="709"/>
        <w:jc w:val="both"/>
        <w:rPr>
          <w:b/>
          <w:color w:val="000000" w:themeColor="text1"/>
          <w:sz w:val="36"/>
          <w:szCs w:val="36"/>
        </w:rPr>
      </w:pPr>
      <w:proofErr w:type="gramStart"/>
      <w:r w:rsidRPr="001C54F0">
        <w:rPr>
          <w:b/>
          <w:color w:val="000000" w:themeColor="text1"/>
          <w:sz w:val="36"/>
          <w:szCs w:val="36"/>
        </w:rPr>
        <w:t xml:space="preserve">От имени депутатов хочется выразить слова благодарности в </w:t>
      </w:r>
      <w:r w:rsidR="00F51DAA" w:rsidRPr="001C54F0">
        <w:rPr>
          <w:b/>
          <w:color w:val="000000" w:themeColor="text1"/>
          <w:sz w:val="36"/>
          <w:szCs w:val="36"/>
        </w:rPr>
        <w:t xml:space="preserve">первую очередь, </w:t>
      </w:r>
      <w:r w:rsidR="00B87DC9" w:rsidRPr="001C54F0">
        <w:rPr>
          <w:b/>
          <w:color w:val="000000" w:themeColor="text1"/>
          <w:sz w:val="36"/>
          <w:szCs w:val="36"/>
        </w:rPr>
        <w:t>Главе муниципального образования Юрию Ивановичу Ивашкину и заместителям Главы, начальникам отделов Администрации, Главам поселений, депутатам городских и сельских поселений,</w:t>
      </w:r>
      <w:r w:rsidR="007130B0" w:rsidRPr="001C54F0">
        <w:rPr>
          <w:b/>
          <w:color w:val="000000" w:themeColor="text1"/>
          <w:sz w:val="36"/>
          <w:szCs w:val="36"/>
        </w:rPr>
        <w:t xml:space="preserve"> </w:t>
      </w:r>
      <w:r w:rsidR="00113FA3" w:rsidRPr="001C54F0">
        <w:rPr>
          <w:b/>
          <w:color w:val="000000" w:themeColor="text1"/>
          <w:sz w:val="36"/>
          <w:szCs w:val="36"/>
        </w:rPr>
        <w:t>(</w:t>
      </w:r>
      <w:r w:rsidR="007130B0" w:rsidRPr="001C54F0">
        <w:rPr>
          <w:b/>
          <w:color w:val="000000" w:themeColor="text1"/>
          <w:sz w:val="36"/>
          <w:szCs w:val="36"/>
        </w:rPr>
        <w:t>теперь уже бывшим</w:t>
      </w:r>
      <w:r w:rsidR="00113FA3" w:rsidRPr="001C54F0">
        <w:rPr>
          <w:b/>
          <w:color w:val="000000" w:themeColor="text1"/>
          <w:sz w:val="36"/>
          <w:szCs w:val="36"/>
        </w:rPr>
        <w:t>)</w:t>
      </w:r>
      <w:r w:rsidR="007130B0" w:rsidRPr="001C54F0">
        <w:rPr>
          <w:b/>
          <w:color w:val="000000" w:themeColor="text1"/>
          <w:sz w:val="36"/>
          <w:szCs w:val="36"/>
        </w:rPr>
        <w:t xml:space="preserve">, </w:t>
      </w:r>
      <w:r w:rsidR="00B87DC9" w:rsidRPr="001C54F0">
        <w:rPr>
          <w:b/>
          <w:color w:val="000000" w:themeColor="text1"/>
          <w:sz w:val="36"/>
          <w:szCs w:val="36"/>
        </w:rPr>
        <w:t>силовым структурам, Общественному совету, общественным организациям района, а также Администрации Смоленской области, Смоленской областной Думе, наш</w:t>
      </w:r>
      <w:r w:rsidR="00922307" w:rsidRPr="001C54F0">
        <w:rPr>
          <w:b/>
          <w:color w:val="000000" w:themeColor="text1"/>
          <w:sz w:val="36"/>
          <w:szCs w:val="36"/>
        </w:rPr>
        <w:t>ему</w:t>
      </w:r>
      <w:r w:rsidR="00B87DC9" w:rsidRPr="001C54F0">
        <w:rPr>
          <w:b/>
          <w:color w:val="000000" w:themeColor="text1"/>
          <w:sz w:val="36"/>
          <w:szCs w:val="36"/>
        </w:rPr>
        <w:t xml:space="preserve"> депутат</w:t>
      </w:r>
      <w:r w:rsidR="00922307" w:rsidRPr="001C54F0">
        <w:rPr>
          <w:b/>
          <w:color w:val="000000" w:themeColor="text1"/>
          <w:sz w:val="36"/>
          <w:szCs w:val="36"/>
        </w:rPr>
        <w:t>у</w:t>
      </w:r>
      <w:r w:rsidR="00B87DC9" w:rsidRPr="001C54F0">
        <w:rPr>
          <w:b/>
          <w:color w:val="000000" w:themeColor="text1"/>
          <w:sz w:val="36"/>
          <w:szCs w:val="36"/>
        </w:rPr>
        <w:t xml:space="preserve"> Максименко Евгению Ивановичу, </w:t>
      </w:r>
      <w:proofErr w:type="spellStart"/>
      <w:r w:rsidR="00113FA3" w:rsidRPr="001C54F0">
        <w:rPr>
          <w:b/>
          <w:color w:val="000000" w:themeColor="text1"/>
          <w:sz w:val="36"/>
          <w:szCs w:val="36"/>
        </w:rPr>
        <w:t>Матюшовой</w:t>
      </w:r>
      <w:proofErr w:type="spellEnd"/>
      <w:r w:rsidR="00113FA3" w:rsidRPr="001C54F0">
        <w:rPr>
          <w:b/>
          <w:color w:val="000000" w:themeColor="text1"/>
          <w:sz w:val="36"/>
          <w:szCs w:val="36"/>
        </w:rPr>
        <w:t xml:space="preserve"> Елене Ивановне, Козловой Галине Дмитриевне</w:t>
      </w:r>
      <w:r w:rsidR="0052427D" w:rsidRPr="001C54F0">
        <w:rPr>
          <w:b/>
          <w:color w:val="000000" w:themeColor="text1"/>
          <w:sz w:val="36"/>
          <w:szCs w:val="36"/>
        </w:rPr>
        <w:t>, ветеранам, которые</w:t>
      </w:r>
      <w:proofErr w:type="gramEnd"/>
      <w:r w:rsidR="0052427D" w:rsidRPr="001C54F0">
        <w:rPr>
          <w:b/>
          <w:color w:val="000000" w:themeColor="text1"/>
          <w:sz w:val="36"/>
          <w:szCs w:val="36"/>
        </w:rPr>
        <w:t xml:space="preserve"> также переживают за наш район и </w:t>
      </w:r>
      <w:r w:rsidR="00922307" w:rsidRPr="001C54F0">
        <w:rPr>
          <w:b/>
          <w:color w:val="000000" w:themeColor="text1"/>
          <w:sz w:val="36"/>
          <w:szCs w:val="36"/>
        </w:rPr>
        <w:t xml:space="preserve">всем жителям нашего района </w:t>
      </w:r>
      <w:r w:rsidR="00B87DC9" w:rsidRPr="001C54F0">
        <w:rPr>
          <w:b/>
          <w:color w:val="000000" w:themeColor="text1"/>
          <w:sz w:val="36"/>
          <w:szCs w:val="36"/>
        </w:rPr>
        <w:t>за тесное и конструктивное сотрудничество в нашей общей работе на благо жителей Руднянского района.</w:t>
      </w:r>
    </w:p>
    <w:p w:rsidR="00500BE6" w:rsidRPr="001C54F0" w:rsidRDefault="00C03A4F" w:rsidP="001C54F0">
      <w:pPr>
        <w:spacing w:line="360" w:lineRule="auto"/>
        <w:ind w:firstLine="709"/>
        <w:jc w:val="both"/>
        <w:rPr>
          <w:b/>
          <w:color w:val="000000" w:themeColor="text1"/>
          <w:sz w:val="36"/>
          <w:szCs w:val="36"/>
        </w:rPr>
      </w:pPr>
      <w:r w:rsidRPr="001C54F0">
        <w:rPr>
          <w:b/>
          <w:color w:val="000000" w:themeColor="text1"/>
          <w:sz w:val="36"/>
          <w:szCs w:val="36"/>
        </w:rPr>
        <w:t>Впереди много нерешенных вопросов и проблем, а результат нашей</w:t>
      </w:r>
      <w:r w:rsidR="00113FA3" w:rsidRPr="001C54F0">
        <w:rPr>
          <w:b/>
          <w:color w:val="000000" w:themeColor="text1"/>
          <w:sz w:val="36"/>
          <w:szCs w:val="36"/>
        </w:rPr>
        <w:t xml:space="preserve"> работы зависит от сплоченности</w:t>
      </w:r>
      <w:r w:rsidRPr="001C54F0">
        <w:rPr>
          <w:b/>
          <w:color w:val="000000" w:themeColor="text1"/>
          <w:sz w:val="36"/>
          <w:szCs w:val="36"/>
        </w:rPr>
        <w:t>.</w:t>
      </w:r>
    </w:p>
    <w:p w:rsidR="00EB6357" w:rsidRPr="001C54F0" w:rsidRDefault="00B87DC9" w:rsidP="001C54F0">
      <w:pPr>
        <w:spacing w:line="360" w:lineRule="auto"/>
        <w:ind w:firstLine="709"/>
        <w:jc w:val="both"/>
        <w:rPr>
          <w:b/>
          <w:color w:val="000000" w:themeColor="text1"/>
          <w:sz w:val="36"/>
          <w:szCs w:val="36"/>
        </w:rPr>
      </w:pPr>
      <w:r w:rsidRPr="001C54F0">
        <w:rPr>
          <w:b/>
          <w:color w:val="000000" w:themeColor="text1"/>
          <w:sz w:val="36"/>
          <w:szCs w:val="36"/>
        </w:rPr>
        <w:lastRenderedPageBreak/>
        <w:t>Уважаемые жители Руднянского района! Позвольте поздравить вас с наступающим Новым, 2025 годом и пожелать вам успехов, четких целей и перспективных планов, неугасаемых сил, оптимизма, семейного счастья и достатка</w:t>
      </w:r>
      <w:r w:rsidR="00922307" w:rsidRPr="001C54F0">
        <w:rPr>
          <w:b/>
          <w:color w:val="000000" w:themeColor="text1"/>
          <w:sz w:val="36"/>
          <w:szCs w:val="36"/>
        </w:rPr>
        <w:t>,</w:t>
      </w:r>
      <w:r w:rsidRPr="001C54F0">
        <w:rPr>
          <w:b/>
          <w:color w:val="000000" w:themeColor="text1"/>
          <w:sz w:val="36"/>
          <w:szCs w:val="36"/>
        </w:rPr>
        <w:t xml:space="preserve"> удачи, исполнения всех желаний! Здоровья, мира и благополучия вам и вашим семьям! </w:t>
      </w:r>
    </w:p>
    <w:p w:rsidR="00922307" w:rsidRPr="001C54F0" w:rsidRDefault="00922307" w:rsidP="001C54F0">
      <w:pPr>
        <w:spacing w:line="360" w:lineRule="auto"/>
        <w:ind w:firstLine="709"/>
        <w:jc w:val="center"/>
        <w:rPr>
          <w:b/>
          <w:color w:val="000000" w:themeColor="text1"/>
          <w:sz w:val="36"/>
          <w:szCs w:val="36"/>
        </w:rPr>
      </w:pPr>
      <w:r w:rsidRPr="001C54F0">
        <w:rPr>
          <w:b/>
          <w:color w:val="000000" w:themeColor="text1"/>
          <w:sz w:val="36"/>
          <w:szCs w:val="36"/>
        </w:rPr>
        <w:t>С наступающим Новым годом!</w:t>
      </w:r>
    </w:p>
    <w:sectPr w:rsidR="00922307" w:rsidRPr="001C54F0" w:rsidSect="004374EB">
      <w:headerReference w:type="default" r:id="rId9"/>
      <w:pgSz w:w="11906" w:h="16838"/>
      <w:pgMar w:top="993" w:right="567" w:bottom="709" w:left="709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CC" w:rsidRDefault="005B20CC">
      <w:r>
        <w:separator/>
      </w:r>
    </w:p>
  </w:endnote>
  <w:endnote w:type="continuationSeparator" w:id="0">
    <w:p w:rsidR="005B20CC" w:rsidRDefault="005B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CC" w:rsidRDefault="005B20CC">
      <w:r>
        <w:separator/>
      </w:r>
    </w:p>
  </w:footnote>
  <w:footnote w:type="continuationSeparator" w:id="0">
    <w:p w:rsidR="005B20CC" w:rsidRDefault="005B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948546"/>
      <w:docPartObj>
        <w:docPartGallery w:val="Page Numbers (Top of Page)"/>
        <w:docPartUnique/>
      </w:docPartObj>
    </w:sdtPr>
    <w:sdtEndPr/>
    <w:sdtContent>
      <w:p w:rsidR="00CA7617" w:rsidRDefault="00CA76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F0">
          <w:rPr>
            <w:noProof/>
          </w:rPr>
          <w:t>17</w:t>
        </w:r>
        <w:r>
          <w:fldChar w:fldCharType="end"/>
        </w:r>
      </w:p>
    </w:sdtContent>
  </w:sdt>
  <w:p w:rsidR="003E2381" w:rsidRDefault="003E23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916"/>
    <w:multiLevelType w:val="hybridMultilevel"/>
    <w:tmpl w:val="8DCAFC42"/>
    <w:lvl w:ilvl="0" w:tplc="0F3CD45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C9"/>
    <w:rsid w:val="00006591"/>
    <w:rsid w:val="00012124"/>
    <w:rsid w:val="0001367C"/>
    <w:rsid w:val="00023450"/>
    <w:rsid w:val="00026067"/>
    <w:rsid w:val="000331CE"/>
    <w:rsid w:val="00034B60"/>
    <w:rsid w:val="00060010"/>
    <w:rsid w:val="0006058C"/>
    <w:rsid w:val="0007548C"/>
    <w:rsid w:val="000906FB"/>
    <w:rsid w:val="00092F68"/>
    <w:rsid w:val="00096301"/>
    <w:rsid w:val="000A558C"/>
    <w:rsid w:val="000B3249"/>
    <w:rsid w:val="000D1E36"/>
    <w:rsid w:val="000E5D4F"/>
    <w:rsid w:val="00110475"/>
    <w:rsid w:val="00113B12"/>
    <w:rsid w:val="00113FA3"/>
    <w:rsid w:val="00115C66"/>
    <w:rsid w:val="0011794C"/>
    <w:rsid w:val="001245B6"/>
    <w:rsid w:val="00141F5D"/>
    <w:rsid w:val="00154208"/>
    <w:rsid w:val="00167141"/>
    <w:rsid w:val="00167FDA"/>
    <w:rsid w:val="00175236"/>
    <w:rsid w:val="00185801"/>
    <w:rsid w:val="001A08F8"/>
    <w:rsid w:val="001A1351"/>
    <w:rsid w:val="001C1106"/>
    <w:rsid w:val="001C12A4"/>
    <w:rsid w:val="001C2C05"/>
    <w:rsid w:val="001C54F0"/>
    <w:rsid w:val="001C6DF2"/>
    <w:rsid w:val="001D2F2D"/>
    <w:rsid w:val="001D4571"/>
    <w:rsid w:val="001D71C4"/>
    <w:rsid w:val="001E3921"/>
    <w:rsid w:val="001E4CAC"/>
    <w:rsid w:val="0020105A"/>
    <w:rsid w:val="002049F6"/>
    <w:rsid w:val="002115E4"/>
    <w:rsid w:val="002122C9"/>
    <w:rsid w:val="00212985"/>
    <w:rsid w:val="00221327"/>
    <w:rsid w:val="0022510C"/>
    <w:rsid w:val="00230CE4"/>
    <w:rsid w:val="00230DAA"/>
    <w:rsid w:val="00232537"/>
    <w:rsid w:val="00240157"/>
    <w:rsid w:val="00247ADE"/>
    <w:rsid w:val="00255874"/>
    <w:rsid w:val="00275ECB"/>
    <w:rsid w:val="002833AD"/>
    <w:rsid w:val="002840F9"/>
    <w:rsid w:val="00295FA5"/>
    <w:rsid w:val="002A4499"/>
    <w:rsid w:val="002A5122"/>
    <w:rsid w:val="002B55CF"/>
    <w:rsid w:val="002D0290"/>
    <w:rsid w:val="002E2CE9"/>
    <w:rsid w:val="002E5D2A"/>
    <w:rsid w:val="002F0A0C"/>
    <w:rsid w:val="002F21CC"/>
    <w:rsid w:val="002F2BBF"/>
    <w:rsid w:val="002F7887"/>
    <w:rsid w:val="00300A75"/>
    <w:rsid w:val="00306898"/>
    <w:rsid w:val="00310173"/>
    <w:rsid w:val="00315F33"/>
    <w:rsid w:val="003166B2"/>
    <w:rsid w:val="00321264"/>
    <w:rsid w:val="00331666"/>
    <w:rsid w:val="0033588B"/>
    <w:rsid w:val="00335B5F"/>
    <w:rsid w:val="00342164"/>
    <w:rsid w:val="0037513B"/>
    <w:rsid w:val="00384283"/>
    <w:rsid w:val="0038661F"/>
    <w:rsid w:val="0039181A"/>
    <w:rsid w:val="003B16B1"/>
    <w:rsid w:val="003C546A"/>
    <w:rsid w:val="003D0122"/>
    <w:rsid w:val="003E2381"/>
    <w:rsid w:val="003E3BCF"/>
    <w:rsid w:val="003E7355"/>
    <w:rsid w:val="00414A5E"/>
    <w:rsid w:val="00416633"/>
    <w:rsid w:val="00417735"/>
    <w:rsid w:val="0043421A"/>
    <w:rsid w:val="004374EB"/>
    <w:rsid w:val="0044682D"/>
    <w:rsid w:val="004538C1"/>
    <w:rsid w:val="00466026"/>
    <w:rsid w:val="00482E59"/>
    <w:rsid w:val="00484D57"/>
    <w:rsid w:val="004A2D61"/>
    <w:rsid w:val="004A5F8C"/>
    <w:rsid w:val="004A6D6A"/>
    <w:rsid w:val="004B0A3E"/>
    <w:rsid w:val="004C01FC"/>
    <w:rsid w:val="004C1885"/>
    <w:rsid w:val="004D07CF"/>
    <w:rsid w:val="004F3E24"/>
    <w:rsid w:val="004F43DF"/>
    <w:rsid w:val="0050072A"/>
    <w:rsid w:val="00500BE6"/>
    <w:rsid w:val="00501552"/>
    <w:rsid w:val="00503111"/>
    <w:rsid w:val="00504F4D"/>
    <w:rsid w:val="00505067"/>
    <w:rsid w:val="005148C0"/>
    <w:rsid w:val="005157DD"/>
    <w:rsid w:val="00523417"/>
    <w:rsid w:val="0052427D"/>
    <w:rsid w:val="00525E5A"/>
    <w:rsid w:val="00545B6A"/>
    <w:rsid w:val="00547FF8"/>
    <w:rsid w:val="00561A08"/>
    <w:rsid w:val="00561A3E"/>
    <w:rsid w:val="00562828"/>
    <w:rsid w:val="005670FF"/>
    <w:rsid w:val="0057276C"/>
    <w:rsid w:val="00572D82"/>
    <w:rsid w:val="005A1D08"/>
    <w:rsid w:val="005B0E05"/>
    <w:rsid w:val="005B20CC"/>
    <w:rsid w:val="005C1240"/>
    <w:rsid w:val="005C2B54"/>
    <w:rsid w:val="005D2B2B"/>
    <w:rsid w:val="005E2629"/>
    <w:rsid w:val="005E2EAD"/>
    <w:rsid w:val="005E3C88"/>
    <w:rsid w:val="005E41E2"/>
    <w:rsid w:val="005E5B6B"/>
    <w:rsid w:val="005F2B1D"/>
    <w:rsid w:val="005F43BC"/>
    <w:rsid w:val="00600A2F"/>
    <w:rsid w:val="00601FE2"/>
    <w:rsid w:val="006104F6"/>
    <w:rsid w:val="00615348"/>
    <w:rsid w:val="00621215"/>
    <w:rsid w:val="00633515"/>
    <w:rsid w:val="00635420"/>
    <w:rsid w:val="0064046D"/>
    <w:rsid w:val="00643FC0"/>
    <w:rsid w:val="006528B7"/>
    <w:rsid w:val="006545F8"/>
    <w:rsid w:val="006572C7"/>
    <w:rsid w:val="00663B25"/>
    <w:rsid w:val="006651DB"/>
    <w:rsid w:val="006672A8"/>
    <w:rsid w:val="00674FBF"/>
    <w:rsid w:val="006757B8"/>
    <w:rsid w:val="00677FAB"/>
    <w:rsid w:val="00684CCB"/>
    <w:rsid w:val="006A7F6B"/>
    <w:rsid w:val="006C649C"/>
    <w:rsid w:val="006D0B1C"/>
    <w:rsid w:val="006E38B1"/>
    <w:rsid w:val="006E7424"/>
    <w:rsid w:val="006F0DA8"/>
    <w:rsid w:val="006F152F"/>
    <w:rsid w:val="006F26BA"/>
    <w:rsid w:val="00706887"/>
    <w:rsid w:val="007130B0"/>
    <w:rsid w:val="007249FF"/>
    <w:rsid w:val="00757C35"/>
    <w:rsid w:val="007630E2"/>
    <w:rsid w:val="00795DDB"/>
    <w:rsid w:val="007B172F"/>
    <w:rsid w:val="007B1AF2"/>
    <w:rsid w:val="007C0B25"/>
    <w:rsid w:val="007C4AAE"/>
    <w:rsid w:val="007C73BE"/>
    <w:rsid w:val="007D5701"/>
    <w:rsid w:val="007F2A5C"/>
    <w:rsid w:val="008013E8"/>
    <w:rsid w:val="00801D8F"/>
    <w:rsid w:val="0080334E"/>
    <w:rsid w:val="008045B7"/>
    <w:rsid w:val="0080637E"/>
    <w:rsid w:val="008152D9"/>
    <w:rsid w:val="00821990"/>
    <w:rsid w:val="00822FB4"/>
    <w:rsid w:val="00832D81"/>
    <w:rsid w:val="0083562A"/>
    <w:rsid w:val="008429BF"/>
    <w:rsid w:val="00842DC4"/>
    <w:rsid w:val="00845103"/>
    <w:rsid w:val="00855764"/>
    <w:rsid w:val="008623F4"/>
    <w:rsid w:val="008635E9"/>
    <w:rsid w:val="00881FCC"/>
    <w:rsid w:val="00894D91"/>
    <w:rsid w:val="008974CF"/>
    <w:rsid w:val="008A5137"/>
    <w:rsid w:val="008A7258"/>
    <w:rsid w:val="008B197F"/>
    <w:rsid w:val="008B4267"/>
    <w:rsid w:val="008B451C"/>
    <w:rsid w:val="008F750C"/>
    <w:rsid w:val="008F7734"/>
    <w:rsid w:val="009046C5"/>
    <w:rsid w:val="009152B9"/>
    <w:rsid w:val="009213CA"/>
    <w:rsid w:val="00922307"/>
    <w:rsid w:val="00922DF1"/>
    <w:rsid w:val="00956C58"/>
    <w:rsid w:val="009609A6"/>
    <w:rsid w:val="00971A7F"/>
    <w:rsid w:val="00981B0C"/>
    <w:rsid w:val="009A37A9"/>
    <w:rsid w:val="009B1D99"/>
    <w:rsid w:val="009B2D3B"/>
    <w:rsid w:val="009B4699"/>
    <w:rsid w:val="009B5A52"/>
    <w:rsid w:val="009C0B20"/>
    <w:rsid w:val="009D0A7E"/>
    <w:rsid w:val="009E0C85"/>
    <w:rsid w:val="009E39E4"/>
    <w:rsid w:val="009E4A34"/>
    <w:rsid w:val="009E4D66"/>
    <w:rsid w:val="009E6060"/>
    <w:rsid w:val="009F06F2"/>
    <w:rsid w:val="009F1ECE"/>
    <w:rsid w:val="00A05B7A"/>
    <w:rsid w:val="00A07196"/>
    <w:rsid w:val="00A36B4D"/>
    <w:rsid w:val="00A45439"/>
    <w:rsid w:val="00A46641"/>
    <w:rsid w:val="00A50124"/>
    <w:rsid w:val="00A503F4"/>
    <w:rsid w:val="00A5663E"/>
    <w:rsid w:val="00A64CB3"/>
    <w:rsid w:val="00A77418"/>
    <w:rsid w:val="00A83583"/>
    <w:rsid w:val="00A91AA6"/>
    <w:rsid w:val="00A97DF6"/>
    <w:rsid w:val="00AA06CB"/>
    <w:rsid w:val="00AA2987"/>
    <w:rsid w:val="00AA5C01"/>
    <w:rsid w:val="00AB5AA9"/>
    <w:rsid w:val="00AD184B"/>
    <w:rsid w:val="00AD7C34"/>
    <w:rsid w:val="00AF5CED"/>
    <w:rsid w:val="00B0591D"/>
    <w:rsid w:val="00B05E15"/>
    <w:rsid w:val="00B24A68"/>
    <w:rsid w:val="00B26609"/>
    <w:rsid w:val="00B27EB2"/>
    <w:rsid w:val="00B30438"/>
    <w:rsid w:val="00B446F4"/>
    <w:rsid w:val="00B456B3"/>
    <w:rsid w:val="00B64A97"/>
    <w:rsid w:val="00B72AA3"/>
    <w:rsid w:val="00B771BA"/>
    <w:rsid w:val="00B821EF"/>
    <w:rsid w:val="00B83ABF"/>
    <w:rsid w:val="00B87DC9"/>
    <w:rsid w:val="00B90971"/>
    <w:rsid w:val="00B95B17"/>
    <w:rsid w:val="00B95EAA"/>
    <w:rsid w:val="00BA4576"/>
    <w:rsid w:val="00BB7CCD"/>
    <w:rsid w:val="00BC57EE"/>
    <w:rsid w:val="00BE288A"/>
    <w:rsid w:val="00BF48BF"/>
    <w:rsid w:val="00C03A4F"/>
    <w:rsid w:val="00C06106"/>
    <w:rsid w:val="00C12DA6"/>
    <w:rsid w:val="00C301D3"/>
    <w:rsid w:val="00C40440"/>
    <w:rsid w:val="00C608C1"/>
    <w:rsid w:val="00C63886"/>
    <w:rsid w:val="00C72369"/>
    <w:rsid w:val="00C742E4"/>
    <w:rsid w:val="00C90A68"/>
    <w:rsid w:val="00C90A9C"/>
    <w:rsid w:val="00C947FA"/>
    <w:rsid w:val="00CA10AE"/>
    <w:rsid w:val="00CA7617"/>
    <w:rsid w:val="00CB18D7"/>
    <w:rsid w:val="00CB2AA3"/>
    <w:rsid w:val="00CB405D"/>
    <w:rsid w:val="00CD5B1D"/>
    <w:rsid w:val="00CE6E3E"/>
    <w:rsid w:val="00CE7104"/>
    <w:rsid w:val="00CF2CE4"/>
    <w:rsid w:val="00D018FA"/>
    <w:rsid w:val="00D04608"/>
    <w:rsid w:val="00D12772"/>
    <w:rsid w:val="00D1427F"/>
    <w:rsid w:val="00D172F7"/>
    <w:rsid w:val="00D21420"/>
    <w:rsid w:val="00D307A7"/>
    <w:rsid w:val="00D313FF"/>
    <w:rsid w:val="00D34F92"/>
    <w:rsid w:val="00D42273"/>
    <w:rsid w:val="00D425E5"/>
    <w:rsid w:val="00D52F91"/>
    <w:rsid w:val="00D6644A"/>
    <w:rsid w:val="00D67773"/>
    <w:rsid w:val="00D70604"/>
    <w:rsid w:val="00D74A8C"/>
    <w:rsid w:val="00D75C07"/>
    <w:rsid w:val="00D858A8"/>
    <w:rsid w:val="00D868CC"/>
    <w:rsid w:val="00D8756D"/>
    <w:rsid w:val="00D97439"/>
    <w:rsid w:val="00DB6D5B"/>
    <w:rsid w:val="00DC0BDF"/>
    <w:rsid w:val="00DD0822"/>
    <w:rsid w:val="00DD2650"/>
    <w:rsid w:val="00DE4585"/>
    <w:rsid w:val="00DE4B9A"/>
    <w:rsid w:val="00DE6153"/>
    <w:rsid w:val="00DE63AC"/>
    <w:rsid w:val="00DE7DDC"/>
    <w:rsid w:val="00DF4501"/>
    <w:rsid w:val="00E05E24"/>
    <w:rsid w:val="00E1148A"/>
    <w:rsid w:val="00E20403"/>
    <w:rsid w:val="00E21A24"/>
    <w:rsid w:val="00E241B0"/>
    <w:rsid w:val="00E27A3D"/>
    <w:rsid w:val="00E533A1"/>
    <w:rsid w:val="00E60D98"/>
    <w:rsid w:val="00E611AD"/>
    <w:rsid w:val="00E63E2A"/>
    <w:rsid w:val="00E63F1D"/>
    <w:rsid w:val="00E96FE4"/>
    <w:rsid w:val="00EA6495"/>
    <w:rsid w:val="00EA6674"/>
    <w:rsid w:val="00EA7DA3"/>
    <w:rsid w:val="00EB6357"/>
    <w:rsid w:val="00EB6C30"/>
    <w:rsid w:val="00EC51FC"/>
    <w:rsid w:val="00EC6E55"/>
    <w:rsid w:val="00ED2F8E"/>
    <w:rsid w:val="00EF0AD7"/>
    <w:rsid w:val="00EF1221"/>
    <w:rsid w:val="00EF66C0"/>
    <w:rsid w:val="00EF6F5F"/>
    <w:rsid w:val="00F056A5"/>
    <w:rsid w:val="00F113FE"/>
    <w:rsid w:val="00F13327"/>
    <w:rsid w:val="00F27BD0"/>
    <w:rsid w:val="00F31E4F"/>
    <w:rsid w:val="00F3557F"/>
    <w:rsid w:val="00F37938"/>
    <w:rsid w:val="00F43B34"/>
    <w:rsid w:val="00F51646"/>
    <w:rsid w:val="00F51DAA"/>
    <w:rsid w:val="00F57517"/>
    <w:rsid w:val="00F60651"/>
    <w:rsid w:val="00F62C78"/>
    <w:rsid w:val="00F7494F"/>
    <w:rsid w:val="00F77003"/>
    <w:rsid w:val="00F83CB3"/>
    <w:rsid w:val="00F848A1"/>
    <w:rsid w:val="00F87869"/>
    <w:rsid w:val="00F87B9B"/>
    <w:rsid w:val="00F9021A"/>
    <w:rsid w:val="00F971F8"/>
    <w:rsid w:val="00F9736A"/>
    <w:rsid w:val="00FA0693"/>
    <w:rsid w:val="00FA06B6"/>
    <w:rsid w:val="00FA4619"/>
    <w:rsid w:val="00FB0829"/>
    <w:rsid w:val="00FD615C"/>
    <w:rsid w:val="00FF14BF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050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22C9"/>
  </w:style>
  <w:style w:type="character" w:customStyle="1" w:styleId="InternetLink">
    <w:name w:val="Internet Link"/>
    <w:rsid w:val="002122C9"/>
    <w:rPr>
      <w:color w:val="000080"/>
      <w:u w:val="single"/>
    </w:rPr>
  </w:style>
  <w:style w:type="paragraph" w:styleId="a4">
    <w:name w:val="header"/>
    <w:basedOn w:val="a"/>
    <w:link w:val="a5"/>
    <w:uiPriority w:val="99"/>
    <w:rsid w:val="00212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2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122C9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122C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505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50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BD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384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4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7249FF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F971F8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DE7DDC"/>
    <w:pPr>
      <w:tabs>
        <w:tab w:val="left" w:pos="1747"/>
      </w:tabs>
      <w:jc w:val="center"/>
    </w:pPr>
    <w:rPr>
      <w:rFonts w:eastAsia="Calibri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DE7DD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94D91"/>
    <w:rPr>
      <w:b/>
      <w:bCs/>
    </w:rPr>
  </w:style>
  <w:style w:type="paragraph" w:customStyle="1" w:styleId="af">
    <w:name w:val="Знак"/>
    <w:basedOn w:val="a"/>
    <w:rsid w:val="005F2B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F2B1D"/>
  </w:style>
  <w:style w:type="character" w:customStyle="1" w:styleId="apple-converted-space">
    <w:name w:val="apple-converted-space"/>
    <w:basedOn w:val="a0"/>
    <w:rsid w:val="005F2B1D"/>
  </w:style>
  <w:style w:type="paragraph" w:customStyle="1" w:styleId="Default">
    <w:name w:val="Default"/>
    <w:rsid w:val="003E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13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050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22C9"/>
  </w:style>
  <w:style w:type="character" w:customStyle="1" w:styleId="InternetLink">
    <w:name w:val="Internet Link"/>
    <w:rsid w:val="002122C9"/>
    <w:rPr>
      <w:color w:val="000080"/>
      <w:u w:val="single"/>
    </w:rPr>
  </w:style>
  <w:style w:type="paragraph" w:styleId="a4">
    <w:name w:val="header"/>
    <w:basedOn w:val="a"/>
    <w:link w:val="a5"/>
    <w:uiPriority w:val="99"/>
    <w:rsid w:val="00212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2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122C9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122C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505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50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BD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384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4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7249FF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F971F8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DE7DDC"/>
    <w:pPr>
      <w:tabs>
        <w:tab w:val="left" w:pos="1747"/>
      </w:tabs>
      <w:jc w:val="center"/>
    </w:pPr>
    <w:rPr>
      <w:rFonts w:eastAsia="Calibri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DE7DD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94D91"/>
    <w:rPr>
      <w:b/>
      <w:bCs/>
    </w:rPr>
  </w:style>
  <w:style w:type="paragraph" w:customStyle="1" w:styleId="af">
    <w:name w:val="Знак"/>
    <w:basedOn w:val="a"/>
    <w:rsid w:val="005F2B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F2B1D"/>
  </w:style>
  <w:style w:type="character" w:customStyle="1" w:styleId="apple-converted-space">
    <w:name w:val="apple-converted-space"/>
    <w:basedOn w:val="a0"/>
    <w:rsid w:val="005F2B1D"/>
  </w:style>
  <w:style w:type="paragraph" w:customStyle="1" w:styleId="Default">
    <w:name w:val="Default"/>
    <w:rsid w:val="003E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1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B0D4-2566-4AFF-A719-6B765198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2024-12-26T06:46:00Z</cp:lastPrinted>
  <dcterms:created xsi:type="dcterms:W3CDTF">2024-12-24T12:31:00Z</dcterms:created>
  <dcterms:modified xsi:type="dcterms:W3CDTF">2024-12-26T06:46:00Z</dcterms:modified>
</cp:coreProperties>
</file>