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11D1" w14:textId="78E3856D" w:rsidR="00E21A24" w:rsidRDefault="001C54F0" w:rsidP="001C54F0">
      <w:pPr>
        <w:spacing w:line="360" w:lineRule="auto"/>
        <w:ind w:firstLine="709"/>
        <w:rPr>
          <w:b/>
          <w:sz w:val="52"/>
          <w:szCs w:val="52"/>
          <w:u w:val="single"/>
        </w:rPr>
      </w:pPr>
      <w:r w:rsidRPr="00E21A24">
        <w:rPr>
          <w:b/>
          <w:sz w:val="52"/>
          <w:szCs w:val="52"/>
          <w:u w:val="single"/>
        </w:rPr>
        <w:t>Слайд 1</w:t>
      </w:r>
      <w:r w:rsidR="001C3901">
        <w:rPr>
          <w:b/>
          <w:sz w:val="52"/>
          <w:szCs w:val="52"/>
          <w:u w:val="single"/>
        </w:rPr>
        <w:t>,2</w:t>
      </w:r>
    </w:p>
    <w:p w14:paraId="2C633DB8" w14:textId="77777777" w:rsidR="001C54F0" w:rsidRPr="001C54F0" w:rsidRDefault="001C54F0" w:rsidP="001C54F0">
      <w:pPr>
        <w:spacing w:line="360" w:lineRule="auto"/>
        <w:ind w:firstLine="709"/>
        <w:rPr>
          <w:b/>
          <w:sz w:val="36"/>
          <w:szCs w:val="36"/>
        </w:rPr>
      </w:pPr>
    </w:p>
    <w:p w14:paraId="7643778F" w14:textId="3F52EC9B" w:rsidR="002122C9" w:rsidRPr="001C54F0" w:rsidRDefault="002122C9" w:rsidP="001C54F0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t xml:space="preserve">Уважаемые </w:t>
      </w:r>
      <w:r w:rsidR="002115E4" w:rsidRPr="001C54F0">
        <w:rPr>
          <w:b/>
          <w:sz w:val="36"/>
          <w:szCs w:val="36"/>
        </w:rPr>
        <w:t>жители Руднянского</w:t>
      </w:r>
      <w:r w:rsidR="0048510F" w:rsidRPr="0048510F">
        <w:rPr>
          <w:b/>
          <w:sz w:val="36"/>
          <w:szCs w:val="36"/>
        </w:rPr>
        <w:t xml:space="preserve"> </w:t>
      </w:r>
      <w:r w:rsidR="0048510F">
        <w:rPr>
          <w:b/>
          <w:sz w:val="36"/>
          <w:szCs w:val="36"/>
        </w:rPr>
        <w:t>муниципального</w:t>
      </w:r>
      <w:r w:rsidR="002115E4" w:rsidRPr="001C54F0">
        <w:rPr>
          <w:b/>
          <w:sz w:val="36"/>
          <w:szCs w:val="36"/>
        </w:rPr>
        <w:t xml:space="preserve"> </w:t>
      </w:r>
      <w:r w:rsidR="00D3711A">
        <w:rPr>
          <w:b/>
          <w:sz w:val="36"/>
          <w:szCs w:val="36"/>
        </w:rPr>
        <w:t>округа</w:t>
      </w:r>
      <w:r w:rsidRPr="001C54F0">
        <w:rPr>
          <w:b/>
          <w:sz w:val="36"/>
          <w:szCs w:val="36"/>
        </w:rPr>
        <w:t>!</w:t>
      </w:r>
    </w:p>
    <w:p w14:paraId="39BE98B7" w14:textId="0D1B1CEA" w:rsidR="007867B1" w:rsidRDefault="0048510F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В соответствии со ст.31 Устава муниципального образования «Руднянск</w:t>
      </w:r>
      <w:r w:rsidR="00394304">
        <w:rPr>
          <w:b/>
          <w:sz w:val="36"/>
          <w:szCs w:val="36"/>
        </w:rPr>
        <w:t>ий</w:t>
      </w:r>
      <w:r>
        <w:rPr>
          <w:b/>
          <w:sz w:val="36"/>
          <w:szCs w:val="36"/>
        </w:rPr>
        <w:t xml:space="preserve"> муниципальн</w:t>
      </w:r>
      <w:r w:rsidR="00394304">
        <w:rPr>
          <w:b/>
          <w:sz w:val="36"/>
          <w:szCs w:val="36"/>
        </w:rPr>
        <w:t>ый</w:t>
      </w:r>
      <w:r>
        <w:rPr>
          <w:b/>
          <w:sz w:val="36"/>
          <w:szCs w:val="36"/>
        </w:rPr>
        <w:t xml:space="preserve"> округ»</w:t>
      </w:r>
      <w:r w:rsidR="00394304">
        <w:rPr>
          <w:b/>
          <w:sz w:val="36"/>
          <w:szCs w:val="36"/>
        </w:rPr>
        <w:t xml:space="preserve"> Смоленской области</w:t>
      </w:r>
      <w:r>
        <w:rPr>
          <w:b/>
          <w:sz w:val="36"/>
          <w:szCs w:val="36"/>
        </w:rPr>
        <w:t xml:space="preserve"> </w:t>
      </w:r>
      <w:r w:rsidR="007867B1">
        <w:rPr>
          <w:b/>
          <w:sz w:val="36"/>
          <w:szCs w:val="36"/>
        </w:rPr>
        <w:t xml:space="preserve">представляю </w:t>
      </w:r>
      <w:r>
        <w:rPr>
          <w:b/>
          <w:sz w:val="36"/>
          <w:szCs w:val="36"/>
        </w:rPr>
        <w:t xml:space="preserve">информационный </w:t>
      </w:r>
      <w:r w:rsidR="007867B1">
        <w:rPr>
          <w:b/>
          <w:sz w:val="36"/>
          <w:szCs w:val="36"/>
        </w:rPr>
        <w:t xml:space="preserve">отчет о деятельности Руднянского </w:t>
      </w:r>
      <w:r>
        <w:rPr>
          <w:b/>
          <w:sz w:val="36"/>
          <w:szCs w:val="36"/>
        </w:rPr>
        <w:t>окружного Совета депутатов</w:t>
      </w:r>
      <w:r w:rsidR="007867B1">
        <w:rPr>
          <w:b/>
          <w:sz w:val="36"/>
          <w:szCs w:val="36"/>
        </w:rPr>
        <w:t xml:space="preserve"> за 2025 год. </w:t>
      </w:r>
    </w:p>
    <w:p w14:paraId="02DDE53A" w14:textId="451EFB5E" w:rsidR="00D3711A" w:rsidRDefault="00D3711A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основе всей работы РУДНЯНСКОГО ОКРУЖНОГО Совета депутатов Руднянского муниципального округа лежат принципы коллективного свободного обсуждения, гласности </w:t>
      </w:r>
      <w:r w:rsidR="00394304">
        <w:rPr>
          <w:b/>
          <w:sz w:val="36"/>
          <w:szCs w:val="36"/>
        </w:rPr>
        <w:t>открытости и</w:t>
      </w:r>
      <w:r>
        <w:rPr>
          <w:b/>
          <w:sz w:val="36"/>
          <w:szCs w:val="36"/>
        </w:rPr>
        <w:t xml:space="preserve"> ответственности. </w:t>
      </w:r>
    </w:p>
    <w:p w14:paraId="03088A7C" w14:textId="347B7CBC" w:rsidR="00D3711A" w:rsidRDefault="00D3711A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Совет депутатов осуществлял свою работу в 2025 году в следующих формах:</w:t>
      </w:r>
    </w:p>
    <w:p w14:paraId="006D09E6" w14:textId="34113B95" w:rsidR="00D3711A" w:rsidRDefault="00D3711A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 участие в заседаниях;</w:t>
      </w:r>
    </w:p>
    <w:p w14:paraId="14279AB9" w14:textId="38C8F1AC" w:rsidR="00D3711A" w:rsidRDefault="00D3711A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 работа в составе постоянных депутатских комиссиях;</w:t>
      </w:r>
    </w:p>
    <w:p w14:paraId="0FEC20E4" w14:textId="620C9991" w:rsidR="00D3711A" w:rsidRDefault="00D3711A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 участие в публичных слушаниях и общественных обсуждения</w:t>
      </w:r>
      <w:r w:rsidR="000076C2">
        <w:rPr>
          <w:b/>
          <w:sz w:val="36"/>
          <w:szCs w:val="36"/>
        </w:rPr>
        <w:t>х</w:t>
      </w:r>
      <w:r>
        <w:rPr>
          <w:b/>
          <w:sz w:val="36"/>
          <w:szCs w:val="36"/>
        </w:rPr>
        <w:t>;</w:t>
      </w:r>
    </w:p>
    <w:p w14:paraId="5690BB8C" w14:textId="02BFFE7A" w:rsidR="00D3711A" w:rsidRDefault="00D3711A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 непосредственная работа депутатов с населением;</w:t>
      </w:r>
    </w:p>
    <w:p w14:paraId="1A9251C2" w14:textId="0E87DE9F" w:rsidR="00D3711A" w:rsidRDefault="00D3711A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взаимодействие с общественными организациями; </w:t>
      </w:r>
    </w:p>
    <w:p w14:paraId="0D742958" w14:textId="1DA6CCF3" w:rsidR="00D3711A" w:rsidRDefault="00D3711A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 участие в публичных мероприятиях районного и областного уровня, а также республики Беларусь;</w:t>
      </w:r>
    </w:p>
    <w:p w14:paraId="666813D5" w14:textId="77777777" w:rsidR="00D3711A" w:rsidRDefault="00D3711A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 регулярное участие в сборе гуманитарной помощи участникам СВО и оказание помощи семьям участников СВО;</w:t>
      </w:r>
    </w:p>
    <w:p w14:paraId="1B0E2A38" w14:textId="66BBC977" w:rsidR="00802664" w:rsidRPr="000076C2" w:rsidRDefault="00D3711A" w:rsidP="000076C2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- осуществление контроля за исполнением полномочий по решению </w:t>
      </w:r>
      <w:r w:rsidR="000076C2">
        <w:rPr>
          <w:b/>
          <w:sz w:val="36"/>
          <w:szCs w:val="36"/>
        </w:rPr>
        <w:t>вопросов населения</w:t>
      </w:r>
      <w:r>
        <w:rPr>
          <w:b/>
          <w:sz w:val="36"/>
          <w:szCs w:val="36"/>
        </w:rPr>
        <w:t>.</w:t>
      </w:r>
    </w:p>
    <w:p w14:paraId="5B4150E2" w14:textId="77777777" w:rsidR="006A3FAB" w:rsidRDefault="00D3711A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Спецификой работы Совета </w:t>
      </w:r>
      <w:r w:rsidR="006A3FAB">
        <w:rPr>
          <w:b/>
          <w:sz w:val="36"/>
          <w:szCs w:val="36"/>
        </w:rPr>
        <w:t>является разработка и принятие нормативно-правовых актов, обеспечивающих устойчивое развитие экономики и социальной политики, являющейся основой эффективной жизнедеятельности населения Руднянского муниципального округа.</w:t>
      </w:r>
    </w:p>
    <w:p w14:paraId="55EAFEA5" w14:textId="4D2CC407" w:rsidR="006A3FAB" w:rsidRDefault="006A3FAB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В отчетном период</w:t>
      </w:r>
      <w:r w:rsidR="000076C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депутатский корпус занимался совершенствованием нормативно-правовой базы муниципального округа по решению вопросов местного значения, повышением качества принимаемых решений и контролем за их исполнением. </w:t>
      </w:r>
    </w:p>
    <w:p w14:paraId="7C69E27D" w14:textId="49692CAA" w:rsidR="006A3FAB" w:rsidRDefault="006A3FAB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В связи с преобразованием муниципального образования большая работа была проведена по обновлению и совершенствованию ранее принятых нормативно-правовых актов, признанию утратившими силу документов по всем поселения</w:t>
      </w:r>
      <w:r w:rsidR="000076C2">
        <w:rPr>
          <w:b/>
          <w:sz w:val="36"/>
          <w:szCs w:val="36"/>
        </w:rPr>
        <w:t>м</w:t>
      </w:r>
      <w:r>
        <w:rPr>
          <w:b/>
          <w:sz w:val="36"/>
          <w:szCs w:val="36"/>
        </w:rPr>
        <w:t xml:space="preserve"> и району. </w:t>
      </w:r>
    </w:p>
    <w:p w14:paraId="460F8B24" w14:textId="4BD43F37" w:rsidR="000076C2" w:rsidRDefault="007867B1" w:rsidP="0048510F">
      <w:pPr>
        <w:spacing w:line="360" w:lineRule="auto"/>
        <w:ind w:firstLine="709"/>
        <w:jc w:val="both"/>
        <w:rPr>
          <w:b/>
          <w:sz w:val="52"/>
          <w:szCs w:val="52"/>
          <w:u w:val="single"/>
        </w:rPr>
      </w:pPr>
      <w:r>
        <w:rPr>
          <w:b/>
          <w:sz w:val="36"/>
          <w:szCs w:val="36"/>
        </w:rPr>
        <w:t>Успехи Руднянского муниципального округа – это результат совместного труда администрации муниципального образования «Руднянский муниципальный округ», депутатов окружного Совета, тружеников нашего района, конечно с</w:t>
      </w:r>
      <w:r w:rsidR="0048510F">
        <w:rPr>
          <w:b/>
          <w:sz w:val="36"/>
          <w:szCs w:val="36"/>
        </w:rPr>
        <w:t xml:space="preserve"> большой</w:t>
      </w:r>
      <w:r>
        <w:rPr>
          <w:b/>
          <w:sz w:val="36"/>
          <w:szCs w:val="36"/>
        </w:rPr>
        <w:t xml:space="preserve"> помощью Правительства Смоленской области и депутатов областного и федерального уровня. </w:t>
      </w:r>
    </w:p>
    <w:p w14:paraId="2238D5C6" w14:textId="6E9EF448" w:rsidR="00802664" w:rsidRDefault="00802664" w:rsidP="00802664">
      <w:pPr>
        <w:spacing w:line="360" w:lineRule="auto"/>
        <w:ind w:firstLine="709"/>
        <w:rPr>
          <w:b/>
          <w:sz w:val="52"/>
          <w:szCs w:val="52"/>
          <w:u w:val="single"/>
        </w:rPr>
      </w:pPr>
      <w:r w:rsidRPr="00E21A24">
        <w:rPr>
          <w:b/>
          <w:sz w:val="52"/>
          <w:szCs w:val="52"/>
          <w:u w:val="single"/>
        </w:rPr>
        <w:lastRenderedPageBreak/>
        <w:t xml:space="preserve">Слайд </w:t>
      </w:r>
      <w:r w:rsidR="001C3901">
        <w:rPr>
          <w:b/>
          <w:sz w:val="52"/>
          <w:szCs w:val="52"/>
          <w:u w:val="single"/>
        </w:rPr>
        <w:t>3</w:t>
      </w:r>
    </w:p>
    <w:p w14:paraId="22C88FD1" w14:textId="709BC42E" w:rsidR="007867B1" w:rsidRDefault="007867B1" w:rsidP="007867B1">
      <w:pPr>
        <w:spacing w:line="360" w:lineRule="auto"/>
        <w:ind w:firstLine="709"/>
        <w:jc w:val="both"/>
        <w:rPr>
          <w:color w:val="000000" w:themeColor="text1"/>
          <w:sz w:val="36"/>
          <w:szCs w:val="36"/>
          <w:shd w:val="clear" w:color="auto" w:fill="FFFFFF"/>
        </w:rPr>
      </w:pPr>
      <w:r>
        <w:rPr>
          <w:b/>
          <w:sz w:val="36"/>
          <w:szCs w:val="36"/>
        </w:rPr>
        <w:t xml:space="preserve">20 марта 2025 года был принят ФЗ № 33-ФЗ «Об общих принципах организации местного самоуправления в единой системе публичной власти». В полном объеме закон вступит в силу с 01.01.2027 года. Планируется поэтапное внесение изменений в Устав, а деятельность органов местного самоуправления до 2027 года будет осуществляться в соответствии с ФЗ № 131- </w:t>
      </w:r>
      <w:r w:rsidRPr="004078BC">
        <w:rPr>
          <w:b/>
          <w:sz w:val="36"/>
          <w:szCs w:val="36"/>
        </w:rPr>
        <w:t xml:space="preserve">ФЗ </w:t>
      </w:r>
      <w:r w:rsidRPr="004078BC">
        <w:rPr>
          <w:rStyle w:val="ae"/>
          <w:color w:val="000000" w:themeColor="text1"/>
          <w:sz w:val="36"/>
          <w:szCs w:val="36"/>
          <w:shd w:val="clear" w:color="auto" w:fill="FFFFFF"/>
        </w:rPr>
        <w:t>«Об общих принципах организации местного самоуправления в Российской Федерации»</w:t>
      </w:r>
      <w:r w:rsidRPr="004078BC">
        <w:rPr>
          <w:color w:val="000000" w:themeColor="text1"/>
          <w:sz w:val="36"/>
          <w:szCs w:val="36"/>
          <w:shd w:val="clear" w:color="auto" w:fill="FFFFFF"/>
        </w:rPr>
        <w:t>.</w:t>
      </w:r>
    </w:p>
    <w:p w14:paraId="0A0668FC" w14:textId="5E8084BA" w:rsidR="007867B1" w:rsidRDefault="007867B1" w:rsidP="007867B1">
      <w:pPr>
        <w:spacing w:line="360" w:lineRule="auto"/>
        <w:ind w:firstLine="709"/>
        <w:jc w:val="both"/>
        <w:rPr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b/>
          <w:bCs/>
          <w:color w:val="000000" w:themeColor="text1"/>
          <w:sz w:val="36"/>
          <w:szCs w:val="36"/>
          <w:shd w:val="clear" w:color="auto" w:fill="FFFFFF"/>
        </w:rPr>
        <w:t>Неотъемлемой частью</w:t>
      </w:r>
      <w:r w:rsidR="000076C2"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b/>
          <w:bCs/>
          <w:color w:val="000000" w:themeColor="text1"/>
          <w:sz w:val="36"/>
          <w:szCs w:val="36"/>
          <w:shd w:val="clear" w:color="auto" w:fill="FFFFFF"/>
        </w:rPr>
        <w:t>депутат</w:t>
      </w:r>
      <w:r w:rsidR="000076C2">
        <w:rPr>
          <w:b/>
          <w:bCs/>
          <w:color w:val="000000" w:themeColor="text1"/>
          <w:sz w:val="36"/>
          <w:szCs w:val="36"/>
          <w:shd w:val="clear" w:color="auto" w:fill="FFFFFF"/>
        </w:rPr>
        <w:t>ской деятельности</w:t>
      </w:r>
      <w:r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 является работа с жителями муниципального округа. Это приемы граждан, рассмотрение жалоб и обращений, непосредственное обсуждение и решение вопросов в ходе проведения встреч, взаимодействие с общественными организациями, с предприятиями, участие и выступление на торжественных мероприятиях. </w:t>
      </w:r>
    </w:p>
    <w:p w14:paraId="32F63E80" w14:textId="587B7121" w:rsidR="007867B1" w:rsidRDefault="007867B1" w:rsidP="007867B1">
      <w:pPr>
        <w:spacing w:line="360" w:lineRule="auto"/>
        <w:ind w:firstLine="709"/>
        <w:jc w:val="both"/>
        <w:rPr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Обращения от жителей поступают не только на личных приемах, но и </w:t>
      </w:r>
      <w:r w:rsidR="0048510F">
        <w:rPr>
          <w:b/>
          <w:bCs/>
          <w:color w:val="000000" w:themeColor="text1"/>
          <w:sz w:val="36"/>
          <w:szCs w:val="36"/>
          <w:shd w:val="clear" w:color="auto" w:fill="FFFFFF"/>
        </w:rPr>
        <w:t>по телефону,</w:t>
      </w:r>
      <w:r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 и в режиме онлайн. Каждое обращение граждан прорабатывается со всеми службами для достижения по возможности положительного результата. </w:t>
      </w:r>
      <w:r w:rsidR="0048510F">
        <w:rPr>
          <w:b/>
          <w:bCs/>
          <w:color w:val="000000" w:themeColor="text1"/>
          <w:sz w:val="36"/>
          <w:szCs w:val="36"/>
          <w:shd w:val="clear" w:color="auto" w:fill="FFFFFF"/>
        </w:rPr>
        <w:t>Обращения, в основном были по вопросам ЖКХ, ремонту дорог, капитальному ремонту МКД и другие</w:t>
      </w:r>
      <w:r>
        <w:rPr>
          <w:b/>
          <w:bCs/>
          <w:color w:val="000000" w:themeColor="text1"/>
          <w:sz w:val="36"/>
          <w:szCs w:val="36"/>
          <w:shd w:val="clear" w:color="auto" w:fill="FFFFFF"/>
        </w:rPr>
        <w:t>.</w:t>
      </w:r>
    </w:p>
    <w:p w14:paraId="54EA6E17" w14:textId="52558968" w:rsidR="00802664" w:rsidRDefault="00802664" w:rsidP="00802664">
      <w:pPr>
        <w:spacing w:line="360" w:lineRule="auto"/>
        <w:ind w:firstLine="709"/>
        <w:rPr>
          <w:b/>
          <w:sz w:val="52"/>
          <w:szCs w:val="52"/>
          <w:u w:val="single"/>
        </w:rPr>
      </w:pPr>
      <w:r w:rsidRPr="00E21A24">
        <w:rPr>
          <w:b/>
          <w:sz w:val="52"/>
          <w:szCs w:val="52"/>
          <w:u w:val="single"/>
        </w:rPr>
        <w:lastRenderedPageBreak/>
        <w:t xml:space="preserve">Слайд </w:t>
      </w:r>
      <w:r w:rsidR="001C3901">
        <w:rPr>
          <w:b/>
          <w:sz w:val="52"/>
          <w:szCs w:val="52"/>
          <w:u w:val="single"/>
        </w:rPr>
        <w:t>4</w:t>
      </w:r>
    </w:p>
    <w:p w14:paraId="1A861348" w14:textId="25A10D5E" w:rsidR="007867B1" w:rsidRDefault="007867B1" w:rsidP="007867B1">
      <w:pPr>
        <w:spacing w:line="360" w:lineRule="auto"/>
        <w:ind w:firstLine="709"/>
        <w:jc w:val="both"/>
        <w:rPr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Я, как председатель Совета депутатов округа, работала в полном взаимодействии с администрацией муниципального округа, структурными подразделениями администрации, территориальными комитетами, общественными организациями, проводила личные приемы, встречи с населением, посещала организации и предприятия района. </w:t>
      </w:r>
      <w:r w:rsidR="000076C2">
        <w:rPr>
          <w:b/>
          <w:bCs/>
          <w:color w:val="000000" w:themeColor="text1"/>
          <w:sz w:val="36"/>
          <w:szCs w:val="36"/>
          <w:shd w:val="clear" w:color="auto" w:fill="FFFFFF"/>
        </w:rPr>
        <w:t>П</w:t>
      </w:r>
      <w:r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ринимала участие в совещаниях, проводимых Главой муниципального округа, селекторных совещаниях Правительства Смоленской области, принимала участие в значимых для округа событиях. Непосредственно в рамках своих полномочий принимала меры, направленные на решение вопросов жизнеобеспечения населения округа, осуществляла контроль за их выполнением. На постоянном контроле были объекты по реализации проектов </w:t>
      </w:r>
      <w:r w:rsidR="00A31C4A"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«Комфортная городская сред», благоустройству, национальных проектов по образованию, культуре, модернизации объектов ЖКХ. </w:t>
      </w:r>
      <w:r w:rsidR="0048510F">
        <w:rPr>
          <w:b/>
          <w:bCs/>
          <w:color w:val="000000" w:themeColor="text1"/>
          <w:sz w:val="36"/>
          <w:szCs w:val="36"/>
          <w:shd w:val="clear" w:color="auto" w:fill="FFFFFF"/>
        </w:rPr>
        <w:t>У</w:t>
      </w:r>
      <w:r w:rsidR="00A31C4A"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частвовала в семинаре, который проводила Ассоциация «Совет муниципальных образований» для представительных органов муниципальных образований, где был представлен обзор законодательных нововведений и эффективных практик. </w:t>
      </w:r>
      <w:r w:rsidR="000076C2"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Неоднократно </w:t>
      </w:r>
      <w:r w:rsidR="00A31C4A"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принимала участие в торжественных </w:t>
      </w:r>
      <w:r w:rsidR="00A31C4A">
        <w:rPr>
          <w:b/>
          <w:bCs/>
          <w:color w:val="000000" w:themeColor="text1"/>
          <w:sz w:val="36"/>
          <w:szCs w:val="36"/>
          <w:shd w:val="clear" w:color="auto" w:fill="FFFFFF"/>
        </w:rPr>
        <w:lastRenderedPageBreak/>
        <w:t xml:space="preserve">мероприятиях в Лиозненском и Витебском районе Витебской области республики Беларусь. </w:t>
      </w:r>
      <w:r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 </w:t>
      </w:r>
    </w:p>
    <w:p w14:paraId="3E4CE23C" w14:textId="00620211" w:rsidR="001C54F0" w:rsidRPr="001C54F0" w:rsidRDefault="001C54F0" w:rsidP="00C9370A">
      <w:pPr>
        <w:spacing w:line="360" w:lineRule="auto"/>
        <w:jc w:val="both"/>
        <w:rPr>
          <w:b/>
          <w:sz w:val="36"/>
          <w:szCs w:val="36"/>
        </w:rPr>
      </w:pPr>
      <w:r w:rsidRPr="00E21A24">
        <w:rPr>
          <w:b/>
          <w:sz w:val="52"/>
          <w:szCs w:val="52"/>
          <w:u w:val="single"/>
        </w:rPr>
        <w:t xml:space="preserve">Слайд </w:t>
      </w:r>
      <w:r w:rsidR="00C9370A">
        <w:rPr>
          <w:b/>
          <w:sz w:val="52"/>
          <w:szCs w:val="52"/>
          <w:u w:val="single"/>
        </w:rPr>
        <w:t>5</w:t>
      </w:r>
    </w:p>
    <w:p w14:paraId="268FF9E1" w14:textId="4DA9AE30" w:rsidR="00981B0C" w:rsidRPr="001C54F0" w:rsidRDefault="00981B0C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t>Основной формой</w:t>
      </w:r>
      <w:r w:rsidR="000076C2">
        <w:rPr>
          <w:b/>
          <w:sz w:val="36"/>
          <w:szCs w:val="36"/>
        </w:rPr>
        <w:t xml:space="preserve"> деятельности Совета</w:t>
      </w:r>
      <w:r w:rsidRPr="001C54F0">
        <w:rPr>
          <w:b/>
          <w:sz w:val="36"/>
          <w:szCs w:val="36"/>
        </w:rPr>
        <w:t xml:space="preserve"> являются заседания, которые обычно проводятся согласно утвержденному на календарный год плану работы.</w:t>
      </w:r>
    </w:p>
    <w:p w14:paraId="7C71FDA8" w14:textId="7DA21D4E" w:rsidR="00981B0C" w:rsidRPr="001C54F0" w:rsidRDefault="00981B0C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t xml:space="preserve">Все заседания Совета депутатов проводились открытыми для всех заинтересованных лиц. На заседаниях всегда присутствовал Глава муниципального образования, заместители, начальники отделов, представители прокуратуры, правоохранительных органов, </w:t>
      </w:r>
      <w:r w:rsidR="0048510F">
        <w:rPr>
          <w:b/>
          <w:sz w:val="36"/>
          <w:szCs w:val="36"/>
        </w:rPr>
        <w:t>председатели комитетов</w:t>
      </w:r>
      <w:r w:rsidRPr="001C54F0">
        <w:rPr>
          <w:b/>
          <w:sz w:val="36"/>
          <w:szCs w:val="36"/>
        </w:rPr>
        <w:t>, представители СМИ, руководители организаций, учреждений.</w:t>
      </w:r>
    </w:p>
    <w:p w14:paraId="3C1D1CD4" w14:textId="7CA4DF38" w:rsidR="00981B0C" w:rsidRPr="001C54F0" w:rsidRDefault="00981B0C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t>За 202</w:t>
      </w:r>
      <w:r w:rsidR="00A31C4A">
        <w:rPr>
          <w:b/>
          <w:sz w:val="36"/>
          <w:szCs w:val="36"/>
        </w:rPr>
        <w:t>5</w:t>
      </w:r>
      <w:r w:rsidRPr="001C54F0">
        <w:rPr>
          <w:b/>
          <w:sz w:val="36"/>
          <w:szCs w:val="36"/>
        </w:rPr>
        <w:t xml:space="preserve"> год было проведено </w:t>
      </w:r>
      <w:r w:rsidR="00E27FED">
        <w:rPr>
          <w:b/>
          <w:sz w:val="36"/>
          <w:szCs w:val="36"/>
        </w:rPr>
        <w:t>16</w:t>
      </w:r>
      <w:r w:rsidR="00FD615C" w:rsidRPr="001C54F0">
        <w:rPr>
          <w:b/>
          <w:sz w:val="36"/>
          <w:szCs w:val="36"/>
        </w:rPr>
        <w:t xml:space="preserve"> </w:t>
      </w:r>
      <w:r w:rsidRPr="001C54F0">
        <w:rPr>
          <w:b/>
          <w:sz w:val="36"/>
          <w:szCs w:val="36"/>
        </w:rPr>
        <w:t xml:space="preserve">заседаний </w:t>
      </w:r>
      <w:r w:rsidR="00E27FED">
        <w:rPr>
          <w:b/>
          <w:sz w:val="36"/>
          <w:szCs w:val="36"/>
        </w:rPr>
        <w:t>Руднянского окружного Совета депутатов</w:t>
      </w:r>
      <w:r w:rsidRPr="001C54F0">
        <w:rPr>
          <w:b/>
          <w:sz w:val="36"/>
          <w:szCs w:val="36"/>
        </w:rPr>
        <w:t>. Рассмотрено</w:t>
      </w:r>
      <w:r w:rsidR="00FD615C" w:rsidRPr="001C54F0">
        <w:rPr>
          <w:b/>
          <w:sz w:val="36"/>
          <w:szCs w:val="36"/>
        </w:rPr>
        <w:t xml:space="preserve"> </w:t>
      </w:r>
      <w:r w:rsidR="00E27FED">
        <w:rPr>
          <w:b/>
          <w:sz w:val="36"/>
          <w:szCs w:val="36"/>
        </w:rPr>
        <w:t>208</w:t>
      </w:r>
      <w:r w:rsidR="00FD615C" w:rsidRPr="001C54F0">
        <w:rPr>
          <w:b/>
          <w:sz w:val="36"/>
          <w:szCs w:val="36"/>
        </w:rPr>
        <w:t xml:space="preserve"> </w:t>
      </w:r>
      <w:r w:rsidRPr="001C54F0">
        <w:rPr>
          <w:b/>
          <w:sz w:val="36"/>
          <w:szCs w:val="36"/>
        </w:rPr>
        <w:t>вопрос</w:t>
      </w:r>
      <w:r w:rsidR="00E27FED">
        <w:rPr>
          <w:b/>
          <w:sz w:val="36"/>
          <w:szCs w:val="36"/>
        </w:rPr>
        <w:t>ов</w:t>
      </w:r>
      <w:r w:rsidR="00525E5A" w:rsidRPr="001C54F0">
        <w:rPr>
          <w:b/>
          <w:sz w:val="36"/>
          <w:szCs w:val="36"/>
        </w:rPr>
        <w:t xml:space="preserve"> (для сравнения, в 202</w:t>
      </w:r>
      <w:r w:rsidR="00E27FED">
        <w:rPr>
          <w:b/>
          <w:sz w:val="36"/>
          <w:szCs w:val="36"/>
        </w:rPr>
        <w:t>4</w:t>
      </w:r>
      <w:r w:rsidR="00525E5A" w:rsidRPr="001C54F0">
        <w:rPr>
          <w:b/>
          <w:sz w:val="36"/>
          <w:szCs w:val="36"/>
        </w:rPr>
        <w:t xml:space="preserve"> году рассмотрено</w:t>
      </w:r>
      <w:r w:rsidR="00FD615C" w:rsidRPr="001C54F0">
        <w:rPr>
          <w:b/>
          <w:sz w:val="36"/>
          <w:szCs w:val="36"/>
        </w:rPr>
        <w:t xml:space="preserve"> </w:t>
      </w:r>
      <w:r w:rsidR="00E27FED">
        <w:rPr>
          <w:b/>
          <w:sz w:val="36"/>
          <w:szCs w:val="36"/>
        </w:rPr>
        <w:t>172</w:t>
      </w:r>
      <w:r w:rsidR="00FD615C" w:rsidRPr="001C54F0">
        <w:rPr>
          <w:b/>
          <w:sz w:val="36"/>
          <w:szCs w:val="36"/>
        </w:rPr>
        <w:t xml:space="preserve"> </w:t>
      </w:r>
      <w:r w:rsidR="00525E5A" w:rsidRPr="001C54F0">
        <w:rPr>
          <w:b/>
          <w:sz w:val="36"/>
          <w:szCs w:val="36"/>
        </w:rPr>
        <w:t>вопрос</w:t>
      </w:r>
      <w:r w:rsidR="00E27FED">
        <w:rPr>
          <w:b/>
          <w:sz w:val="36"/>
          <w:szCs w:val="36"/>
        </w:rPr>
        <w:t>а</w:t>
      </w:r>
      <w:r w:rsidR="00525E5A" w:rsidRPr="001C54F0">
        <w:rPr>
          <w:b/>
          <w:sz w:val="36"/>
          <w:szCs w:val="36"/>
        </w:rPr>
        <w:t>).</w:t>
      </w:r>
    </w:p>
    <w:p w14:paraId="43E7C22A" w14:textId="77777777" w:rsidR="00525E5A" w:rsidRPr="001C54F0" w:rsidRDefault="00525E5A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t>Средняя явка была высокой &gt;80%, не было отменено ни одного заседания по причине недостаточного кворума.</w:t>
      </w:r>
    </w:p>
    <w:p w14:paraId="232D71B0" w14:textId="67B90050" w:rsidR="000E5D4F" w:rsidRPr="001C54F0" w:rsidRDefault="000E5D4F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t>Основной и главный закон муниципального округа – Устав</w:t>
      </w:r>
      <w:r w:rsidR="00E27FED">
        <w:rPr>
          <w:b/>
          <w:sz w:val="36"/>
          <w:szCs w:val="36"/>
        </w:rPr>
        <w:t>. В 2025 году в Устав</w:t>
      </w:r>
      <w:r w:rsidRPr="001C54F0">
        <w:rPr>
          <w:b/>
          <w:sz w:val="36"/>
          <w:szCs w:val="36"/>
        </w:rPr>
        <w:t xml:space="preserve"> внесены все изменения в соответствии с действующим законодательством. Проект был рассмотрен на заседаниях Совета, проведены публичные слушания</w:t>
      </w:r>
      <w:r w:rsidR="00E27FED">
        <w:rPr>
          <w:b/>
          <w:sz w:val="36"/>
          <w:szCs w:val="36"/>
        </w:rPr>
        <w:t>, согласован с Минюстом</w:t>
      </w:r>
      <w:r w:rsidRPr="001C54F0">
        <w:rPr>
          <w:b/>
          <w:sz w:val="36"/>
          <w:szCs w:val="36"/>
        </w:rPr>
        <w:t xml:space="preserve"> и утвержден решением Совета депутатов.</w:t>
      </w:r>
    </w:p>
    <w:p w14:paraId="216F449B" w14:textId="4C2E03D7" w:rsidR="00212985" w:rsidRPr="001C54F0" w:rsidRDefault="00212985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lastRenderedPageBreak/>
        <w:t>Большая работа была проведена по подготовке проекта бюджета Руднянского муниципального округа на 202</w:t>
      </w:r>
      <w:r w:rsidR="00E27FED">
        <w:rPr>
          <w:b/>
          <w:sz w:val="36"/>
          <w:szCs w:val="36"/>
        </w:rPr>
        <w:t>6</w:t>
      </w:r>
      <w:r w:rsidRPr="001C54F0">
        <w:rPr>
          <w:b/>
          <w:sz w:val="36"/>
          <w:szCs w:val="36"/>
        </w:rPr>
        <w:t xml:space="preserve"> год и плановый период 202</w:t>
      </w:r>
      <w:r w:rsidR="00E27FED">
        <w:rPr>
          <w:b/>
          <w:sz w:val="36"/>
          <w:szCs w:val="36"/>
        </w:rPr>
        <w:t>7</w:t>
      </w:r>
      <w:r w:rsidRPr="001C54F0">
        <w:rPr>
          <w:b/>
          <w:sz w:val="36"/>
          <w:szCs w:val="36"/>
        </w:rPr>
        <w:t>-202</w:t>
      </w:r>
      <w:r w:rsidR="00E27FED">
        <w:rPr>
          <w:b/>
          <w:sz w:val="36"/>
          <w:szCs w:val="36"/>
        </w:rPr>
        <w:t>8</w:t>
      </w:r>
      <w:r w:rsidRPr="001C54F0">
        <w:rPr>
          <w:b/>
          <w:sz w:val="36"/>
          <w:szCs w:val="36"/>
        </w:rPr>
        <w:t xml:space="preserve"> годов, а также исполнени</w:t>
      </w:r>
      <w:r w:rsidR="00E60D98" w:rsidRPr="001C54F0">
        <w:rPr>
          <w:b/>
          <w:sz w:val="36"/>
          <w:szCs w:val="36"/>
        </w:rPr>
        <w:t>е</w:t>
      </w:r>
      <w:r w:rsidRPr="001C54F0">
        <w:rPr>
          <w:b/>
          <w:sz w:val="36"/>
          <w:szCs w:val="36"/>
        </w:rPr>
        <w:t xml:space="preserve"> бюджет</w:t>
      </w:r>
      <w:r w:rsidR="00E27FED">
        <w:rPr>
          <w:b/>
          <w:sz w:val="36"/>
          <w:szCs w:val="36"/>
        </w:rPr>
        <w:t>а</w:t>
      </w:r>
      <w:r w:rsidRPr="001C54F0">
        <w:rPr>
          <w:b/>
          <w:sz w:val="36"/>
          <w:szCs w:val="36"/>
        </w:rPr>
        <w:t xml:space="preserve"> за 202</w:t>
      </w:r>
      <w:r w:rsidR="00770619">
        <w:rPr>
          <w:b/>
          <w:sz w:val="36"/>
          <w:szCs w:val="36"/>
        </w:rPr>
        <w:t>4</w:t>
      </w:r>
      <w:r w:rsidRPr="001C54F0">
        <w:rPr>
          <w:b/>
          <w:sz w:val="36"/>
          <w:szCs w:val="36"/>
        </w:rPr>
        <w:t xml:space="preserve"> год</w:t>
      </w:r>
      <w:r w:rsidR="00E27FED">
        <w:rPr>
          <w:b/>
          <w:sz w:val="36"/>
          <w:szCs w:val="36"/>
        </w:rPr>
        <w:t>.</w:t>
      </w:r>
      <w:r w:rsidRPr="001C54F0">
        <w:rPr>
          <w:b/>
          <w:sz w:val="36"/>
          <w:szCs w:val="36"/>
        </w:rPr>
        <w:t xml:space="preserve"> </w:t>
      </w:r>
    </w:p>
    <w:p w14:paraId="44A7B5B7" w14:textId="0538A5AE" w:rsidR="000E5D4F" w:rsidRPr="001C54F0" w:rsidRDefault="00FD615C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t xml:space="preserve">В </w:t>
      </w:r>
      <w:r w:rsidR="00BB7CCD" w:rsidRPr="001C54F0">
        <w:rPr>
          <w:b/>
          <w:sz w:val="36"/>
          <w:szCs w:val="36"/>
        </w:rPr>
        <w:t xml:space="preserve">течение года </w:t>
      </w:r>
      <w:r w:rsidR="005E2629" w:rsidRPr="001C54F0">
        <w:rPr>
          <w:b/>
          <w:sz w:val="36"/>
          <w:szCs w:val="36"/>
        </w:rPr>
        <w:t xml:space="preserve">также </w:t>
      </w:r>
      <w:r w:rsidR="00835DD8" w:rsidRPr="001C54F0">
        <w:rPr>
          <w:b/>
          <w:sz w:val="36"/>
          <w:szCs w:val="36"/>
        </w:rPr>
        <w:t>принимались решения</w:t>
      </w:r>
      <w:r w:rsidR="00BB7CCD" w:rsidRPr="001C54F0">
        <w:rPr>
          <w:b/>
          <w:sz w:val="36"/>
          <w:szCs w:val="36"/>
        </w:rPr>
        <w:t xml:space="preserve"> </w:t>
      </w:r>
      <w:r w:rsidR="00212985" w:rsidRPr="001C54F0">
        <w:rPr>
          <w:b/>
          <w:sz w:val="36"/>
          <w:szCs w:val="36"/>
        </w:rPr>
        <w:t>о</w:t>
      </w:r>
      <w:r w:rsidR="00BB7CCD" w:rsidRPr="001C54F0">
        <w:rPr>
          <w:b/>
          <w:sz w:val="36"/>
          <w:szCs w:val="36"/>
        </w:rPr>
        <w:t xml:space="preserve"> внесении изменений в бюджет 202</w:t>
      </w:r>
      <w:r w:rsidR="00835DD8">
        <w:rPr>
          <w:b/>
          <w:sz w:val="36"/>
          <w:szCs w:val="36"/>
        </w:rPr>
        <w:t>5</w:t>
      </w:r>
      <w:r w:rsidR="00BB7CCD" w:rsidRPr="001C54F0">
        <w:rPr>
          <w:b/>
          <w:sz w:val="36"/>
          <w:szCs w:val="36"/>
        </w:rPr>
        <w:t xml:space="preserve"> года по муниципальному образованию Руднянский </w:t>
      </w:r>
      <w:r w:rsidR="00835DD8">
        <w:rPr>
          <w:b/>
          <w:sz w:val="36"/>
          <w:szCs w:val="36"/>
        </w:rPr>
        <w:t>муниципальный округ.</w:t>
      </w:r>
    </w:p>
    <w:p w14:paraId="3704FF9C" w14:textId="4AF5FB00" w:rsidR="00922307" w:rsidRPr="001C54F0" w:rsidRDefault="00212985" w:rsidP="00C9370A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t>В дальнейшем, депутатскому корпусу необходимо продолжать осуществлять контроль по организации своевременного выполнения программных мероприятий и эффективного использования средств бюджета муниципального образования, реализация национальных проектов, своевременное освоение средств федерального и регионального бюджет</w:t>
      </w:r>
      <w:r w:rsidR="00096301" w:rsidRPr="001C54F0">
        <w:rPr>
          <w:b/>
          <w:sz w:val="36"/>
          <w:szCs w:val="36"/>
        </w:rPr>
        <w:t>ов</w:t>
      </w:r>
      <w:r w:rsidRPr="001C54F0">
        <w:rPr>
          <w:b/>
          <w:sz w:val="36"/>
          <w:szCs w:val="36"/>
        </w:rPr>
        <w:t>.</w:t>
      </w:r>
    </w:p>
    <w:p w14:paraId="55CEC289" w14:textId="74A6F9C8" w:rsidR="00113FA3" w:rsidRPr="001C54F0" w:rsidRDefault="00212985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t xml:space="preserve">На заседаниях Совета, кроме </w:t>
      </w:r>
      <w:r w:rsidR="000076C2">
        <w:rPr>
          <w:b/>
          <w:sz w:val="36"/>
          <w:szCs w:val="36"/>
        </w:rPr>
        <w:t xml:space="preserve">принятых </w:t>
      </w:r>
      <w:r w:rsidRPr="001C54F0">
        <w:rPr>
          <w:b/>
          <w:sz w:val="36"/>
          <w:szCs w:val="36"/>
        </w:rPr>
        <w:t xml:space="preserve">нормативно-правовых документов, заслушивались отчеты </w:t>
      </w:r>
      <w:r w:rsidR="00417735" w:rsidRPr="001C54F0">
        <w:rPr>
          <w:b/>
          <w:sz w:val="36"/>
          <w:szCs w:val="36"/>
        </w:rPr>
        <w:t xml:space="preserve">и информации </w:t>
      </w:r>
      <w:r w:rsidR="0048510F">
        <w:rPr>
          <w:b/>
          <w:sz w:val="36"/>
          <w:szCs w:val="36"/>
        </w:rPr>
        <w:t xml:space="preserve">структурных </w:t>
      </w:r>
      <w:r w:rsidR="00417735" w:rsidRPr="001C54F0">
        <w:rPr>
          <w:b/>
          <w:sz w:val="36"/>
          <w:szCs w:val="36"/>
        </w:rPr>
        <w:t xml:space="preserve">подразделений администрации </w:t>
      </w:r>
      <w:r w:rsidR="0048510F">
        <w:rPr>
          <w:b/>
          <w:sz w:val="36"/>
          <w:szCs w:val="36"/>
        </w:rPr>
        <w:t>округа</w:t>
      </w:r>
      <w:r w:rsidR="00417735" w:rsidRPr="001C54F0">
        <w:rPr>
          <w:b/>
          <w:sz w:val="36"/>
          <w:szCs w:val="36"/>
        </w:rPr>
        <w:t>, руководителей муниципальных учреждений, областных и федеральных служб</w:t>
      </w:r>
      <w:r w:rsidR="00113FA3" w:rsidRPr="001C54F0">
        <w:rPr>
          <w:b/>
          <w:sz w:val="36"/>
          <w:szCs w:val="36"/>
        </w:rPr>
        <w:t xml:space="preserve">. </w:t>
      </w:r>
    </w:p>
    <w:p w14:paraId="7809EAD1" w14:textId="01F5BA89" w:rsidR="00845103" w:rsidRPr="001C54F0" w:rsidRDefault="00835DD8" w:rsidP="001C54F0">
      <w:pPr>
        <w:spacing w:line="36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124</w:t>
      </w:r>
      <w:r w:rsidR="00FD615C" w:rsidRPr="001C54F0">
        <w:rPr>
          <w:b/>
          <w:sz w:val="36"/>
          <w:szCs w:val="36"/>
        </w:rPr>
        <w:t xml:space="preserve"> решени</w:t>
      </w:r>
      <w:r>
        <w:rPr>
          <w:b/>
          <w:sz w:val="36"/>
          <w:szCs w:val="36"/>
        </w:rPr>
        <w:t>я</w:t>
      </w:r>
      <w:r w:rsidR="00FD615C" w:rsidRPr="001C54F0">
        <w:rPr>
          <w:b/>
          <w:sz w:val="36"/>
          <w:szCs w:val="36"/>
        </w:rPr>
        <w:t xml:space="preserve"> </w:t>
      </w:r>
      <w:r w:rsidR="00417735" w:rsidRPr="001C54F0">
        <w:rPr>
          <w:b/>
          <w:sz w:val="36"/>
          <w:szCs w:val="36"/>
        </w:rPr>
        <w:t>направ</w:t>
      </w:r>
      <w:r w:rsidR="000076C2">
        <w:rPr>
          <w:b/>
          <w:sz w:val="36"/>
          <w:szCs w:val="36"/>
        </w:rPr>
        <w:t>лено</w:t>
      </w:r>
      <w:r w:rsidR="00417735" w:rsidRPr="001C54F0">
        <w:rPr>
          <w:b/>
          <w:sz w:val="36"/>
          <w:szCs w:val="36"/>
        </w:rPr>
        <w:t xml:space="preserve"> в Министерство Смоленской области по внутренней политике для включения в регистр нормативно-правовых актов.</w:t>
      </w:r>
      <w:r w:rsidR="00275ECB" w:rsidRPr="001C54F0">
        <w:rPr>
          <w:b/>
          <w:sz w:val="36"/>
          <w:szCs w:val="36"/>
        </w:rPr>
        <w:t xml:space="preserve"> </w:t>
      </w:r>
      <w:r w:rsidR="00417735" w:rsidRPr="001C54F0">
        <w:rPr>
          <w:b/>
          <w:sz w:val="36"/>
          <w:szCs w:val="36"/>
        </w:rPr>
        <w:t>Претензий и замечаний не поступало.</w:t>
      </w:r>
    </w:p>
    <w:p w14:paraId="5558B780" w14:textId="0E7487C3" w:rsidR="001C54F0" w:rsidRPr="00C9370A" w:rsidRDefault="00275ECB" w:rsidP="00C9370A">
      <w:pPr>
        <w:spacing w:line="360" w:lineRule="auto"/>
        <w:ind w:firstLine="709"/>
        <w:jc w:val="both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lastRenderedPageBreak/>
        <w:t xml:space="preserve">Налажены конструктивные отношения с прокуратурой района, </w:t>
      </w:r>
      <w:r w:rsidR="00835DD8" w:rsidRPr="001C54F0">
        <w:rPr>
          <w:b/>
          <w:sz w:val="36"/>
          <w:szCs w:val="36"/>
        </w:rPr>
        <w:t>позволяющие устранять</w:t>
      </w:r>
      <w:r w:rsidRPr="001C54F0">
        <w:rPr>
          <w:b/>
          <w:sz w:val="36"/>
          <w:szCs w:val="36"/>
        </w:rPr>
        <w:t xml:space="preserve"> противоречие в нормативных актах еще н</w:t>
      </w:r>
      <w:r w:rsidR="00835DD8">
        <w:rPr>
          <w:b/>
          <w:sz w:val="36"/>
          <w:szCs w:val="36"/>
        </w:rPr>
        <w:t>а</w:t>
      </w:r>
      <w:r w:rsidRPr="001C54F0">
        <w:rPr>
          <w:b/>
          <w:sz w:val="36"/>
          <w:szCs w:val="36"/>
        </w:rPr>
        <w:t xml:space="preserve"> стадии проектов, в связи с чем, проекты решений направляются на антикоррупционную экспертизу в прокуратуру района.</w:t>
      </w:r>
      <w:r w:rsidR="00835DD8">
        <w:rPr>
          <w:b/>
          <w:sz w:val="36"/>
          <w:szCs w:val="36"/>
        </w:rPr>
        <w:t xml:space="preserve"> Всего было направлено 112 проектов решений.</w:t>
      </w:r>
      <w:r w:rsidR="00395B93">
        <w:rPr>
          <w:b/>
          <w:sz w:val="36"/>
          <w:szCs w:val="36"/>
        </w:rPr>
        <w:t xml:space="preserve"> В 2025 году поступило 6 протестов прокуратуры на решения Совета депутатов, которые были рассмотрены в установленные законом сроки. </w:t>
      </w:r>
    </w:p>
    <w:p w14:paraId="47847AA6" w14:textId="408A232F" w:rsidR="001C54F0" w:rsidRPr="001C54F0" w:rsidRDefault="001C54F0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E21A24">
        <w:rPr>
          <w:b/>
          <w:sz w:val="52"/>
          <w:szCs w:val="52"/>
          <w:u w:val="single"/>
        </w:rPr>
        <w:t xml:space="preserve">Слайд </w:t>
      </w:r>
      <w:r w:rsidR="00C9370A">
        <w:rPr>
          <w:b/>
          <w:sz w:val="52"/>
          <w:szCs w:val="52"/>
          <w:u w:val="single"/>
        </w:rPr>
        <w:t>6</w:t>
      </w:r>
    </w:p>
    <w:p w14:paraId="5AA9EC49" w14:textId="42EEFB93" w:rsidR="000076C2" w:rsidRDefault="000076C2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Все депутаты </w:t>
      </w:r>
      <w:r w:rsidR="002621EC"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постоянно </w:t>
      </w:r>
      <w:r>
        <w:rPr>
          <w:b/>
          <w:bCs/>
          <w:color w:val="000000" w:themeColor="text1"/>
          <w:sz w:val="36"/>
          <w:szCs w:val="36"/>
          <w:shd w:val="clear" w:color="auto" w:fill="FFFFFF"/>
        </w:rPr>
        <w:t>участв</w:t>
      </w:r>
      <w:r w:rsidR="0048510F">
        <w:rPr>
          <w:b/>
          <w:bCs/>
          <w:color w:val="000000" w:themeColor="text1"/>
          <w:sz w:val="36"/>
          <w:szCs w:val="36"/>
          <w:shd w:val="clear" w:color="auto" w:fill="FFFFFF"/>
        </w:rPr>
        <w:t>уют</w:t>
      </w:r>
      <w:r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 </w:t>
      </w:r>
      <w:r w:rsidR="002621EC"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в </w:t>
      </w:r>
      <w:r>
        <w:rPr>
          <w:b/>
          <w:bCs/>
          <w:color w:val="000000" w:themeColor="text1"/>
          <w:sz w:val="36"/>
          <w:szCs w:val="36"/>
          <w:shd w:val="clear" w:color="auto" w:fill="FFFFFF"/>
        </w:rPr>
        <w:t>мероприятиях, посвященных государственным, районным, профессиональным праздникам, в субботниках, общественно-значимых акциях, в ремонте и благоустройстве памятников и памятных мест ВОВ.</w:t>
      </w:r>
    </w:p>
    <w:p w14:paraId="40620148" w14:textId="3346EF22" w:rsidR="00417735" w:rsidRPr="001C54F0" w:rsidRDefault="005E2629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t xml:space="preserve">Депутаты </w:t>
      </w:r>
      <w:r w:rsidR="002621EC">
        <w:rPr>
          <w:b/>
          <w:sz w:val="36"/>
          <w:szCs w:val="36"/>
          <w:bdr w:val="none" w:sz="0" w:space="0" w:color="auto" w:frame="1"/>
        </w:rPr>
        <w:t>принимают</w:t>
      </w:r>
      <w:r w:rsidR="00562828" w:rsidRPr="001C54F0">
        <w:rPr>
          <w:b/>
          <w:sz w:val="36"/>
          <w:szCs w:val="36"/>
          <w:bdr w:val="none" w:sz="0" w:space="0" w:color="auto" w:frame="1"/>
        </w:rPr>
        <w:t xml:space="preserve"> участ</w:t>
      </w:r>
      <w:r w:rsidR="002621EC">
        <w:rPr>
          <w:b/>
          <w:sz w:val="36"/>
          <w:szCs w:val="36"/>
          <w:bdr w:val="none" w:sz="0" w:space="0" w:color="auto" w:frame="1"/>
        </w:rPr>
        <w:t>ие</w:t>
      </w:r>
      <w:r w:rsidR="00562828" w:rsidRPr="001C54F0">
        <w:rPr>
          <w:b/>
          <w:sz w:val="36"/>
          <w:szCs w:val="36"/>
          <w:bdr w:val="none" w:sz="0" w:space="0" w:color="auto" w:frame="1"/>
        </w:rPr>
        <w:t xml:space="preserve"> в благотворительных </w:t>
      </w:r>
      <w:r w:rsidR="00EB6357" w:rsidRPr="001C54F0">
        <w:rPr>
          <w:b/>
          <w:sz w:val="36"/>
          <w:szCs w:val="36"/>
          <w:bdr w:val="none" w:sz="0" w:space="0" w:color="auto" w:frame="1"/>
        </w:rPr>
        <w:t>акци</w:t>
      </w:r>
      <w:r w:rsidR="00562828" w:rsidRPr="001C54F0">
        <w:rPr>
          <w:b/>
          <w:sz w:val="36"/>
          <w:szCs w:val="36"/>
          <w:bdr w:val="none" w:sz="0" w:space="0" w:color="auto" w:frame="1"/>
        </w:rPr>
        <w:t>ях</w:t>
      </w:r>
      <w:r w:rsidR="00EB6357" w:rsidRPr="001C54F0">
        <w:rPr>
          <w:b/>
          <w:sz w:val="36"/>
          <w:szCs w:val="36"/>
          <w:bdr w:val="none" w:sz="0" w:space="0" w:color="auto" w:frame="1"/>
        </w:rPr>
        <w:t xml:space="preserve"> «Собери р</w:t>
      </w:r>
      <w:r w:rsidRPr="001C54F0">
        <w:rPr>
          <w:b/>
          <w:sz w:val="36"/>
          <w:szCs w:val="36"/>
          <w:bdr w:val="none" w:sz="0" w:space="0" w:color="auto" w:frame="1"/>
        </w:rPr>
        <w:t>ебенка в школу», «Елка желаний», «Коробка храбрости» и т.д.</w:t>
      </w:r>
      <w:r w:rsidR="002621EC">
        <w:rPr>
          <w:b/>
          <w:sz w:val="36"/>
          <w:szCs w:val="36"/>
          <w:bdr w:val="none" w:sz="0" w:space="0" w:color="auto" w:frame="1"/>
        </w:rPr>
        <w:t>,</w:t>
      </w:r>
      <w:r w:rsidR="00096301" w:rsidRPr="001C54F0">
        <w:rPr>
          <w:b/>
          <w:sz w:val="36"/>
          <w:szCs w:val="36"/>
          <w:bdr w:val="none" w:sz="0" w:space="0" w:color="auto" w:frame="1"/>
        </w:rPr>
        <w:t xml:space="preserve"> занимаются благотворительностью, оказывают материальную поддержку за счет собственных средств.</w:t>
      </w:r>
    </w:p>
    <w:p w14:paraId="0AD7EBDE" w14:textId="77777777" w:rsidR="00D425E5" w:rsidRPr="001C54F0" w:rsidRDefault="00562828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t>С начала проведения специально военной операции наши депутаты</w:t>
      </w:r>
      <w:r w:rsidR="005E2629" w:rsidRPr="001C54F0">
        <w:rPr>
          <w:b/>
          <w:sz w:val="36"/>
          <w:szCs w:val="36"/>
          <w:bdr w:val="none" w:sz="0" w:space="0" w:color="auto" w:frame="1"/>
        </w:rPr>
        <w:t xml:space="preserve">, как неравнодушные люди, патриоты своей Родины, </w:t>
      </w:r>
      <w:r w:rsidRPr="001C54F0">
        <w:rPr>
          <w:b/>
          <w:sz w:val="36"/>
          <w:szCs w:val="36"/>
          <w:bdr w:val="none" w:sz="0" w:space="0" w:color="auto" w:frame="1"/>
        </w:rPr>
        <w:t xml:space="preserve">активно включились в акцию по оказанию материальной и гуманитарной помощи для наших земляков, проходящих службу в зоне специальной военной операции, </w:t>
      </w:r>
      <w:r w:rsidR="005E2629" w:rsidRPr="001C54F0">
        <w:rPr>
          <w:b/>
          <w:sz w:val="36"/>
          <w:szCs w:val="36"/>
          <w:bdr w:val="none" w:sz="0" w:space="0" w:color="auto" w:frame="1"/>
        </w:rPr>
        <w:t xml:space="preserve">самостоятельно и </w:t>
      </w:r>
      <w:r w:rsidR="005E2629" w:rsidRPr="001C54F0">
        <w:rPr>
          <w:b/>
          <w:sz w:val="36"/>
          <w:szCs w:val="36"/>
          <w:bdr w:val="none" w:sz="0" w:space="0" w:color="auto" w:frame="1"/>
        </w:rPr>
        <w:lastRenderedPageBreak/>
        <w:t>совместно с коллективами своих организаций</w:t>
      </w:r>
      <w:r w:rsidR="00D425E5" w:rsidRPr="001C54F0">
        <w:rPr>
          <w:b/>
          <w:sz w:val="36"/>
          <w:szCs w:val="36"/>
          <w:bdr w:val="none" w:sz="0" w:space="0" w:color="auto" w:frame="1"/>
        </w:rPr>
        <w:t xml:space="preserve"> оказ</w:t>
      </w:r>
      <w:r w:rsidR="005E2629" w:rsidRPr="001C54F0">
        <w:rPr>
          <w:b/>
          <w:sz w:val="36"/>
          <w:szCs w:val="36"/>
          <w:bdr w:val="none" w:sz="0" w:space="0" w:color="auto" w:frame="1"/>
        </w:rPr>
        <w:t>ывают всевозможную помощь</w:t>
      </w:r>
      <w:r w:rsidR="00D425E5" w:rsidRPr="001C54F0">
        <w:rPr>
          <w:b/>
          <w:sz w:val="36"/>
          <w:szCs w:val="36"/>
          <w:bdr w:val="none" w:sz="0" w:space="0" w:color="auto" w:frame="1"/>
        </w:rPr>
        <w:t xml:space="preserve"> участникам СВО</w:t>
      </w:r>
      <w:r w:rsidR="00096301" w:rsidRPr="001C54F0">
        <w:rPr>
          <w:b/>
          <w:sz w:val="36"/>
          <w:szCs w:val="36"/>
          <w:bdr w:val="none" w:sz="0" w:space="0" w:color="auto" w:frame="1"/>
        </w:rPr>
        <w:t xml:space="preserve"> и их семьям</w:t>
      </w:r>
      <w:r w:rsidR="00D425E5" w:rsidRPr="001C54F0">
        <w:rPr>
          <w:b/>
          <w:sz w:val="36"/>
          <w:szCs w:val="36"/>
          <w:bdr w:val="none" w:sz="0" w:space="0" w:color="auto" w:frame="1"/>
        </w:rPr>
        <w:t>.</w:t>
      </w:r>
    </w:p>
    <w:p w14:paraId="381F0973" w14:textId="77777777" w:rsidR="00395B93" w:rsidRDefault="00096301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t>В течение года депутаты окружного Совета депутатов, будучи еще руководителями своих организаций организовывали и отправляли в зону боевых действий посылки с продуктовыми наборами, теплой одеждой, медикаментами, перевязочными материалами</w:t>
      </w:r>
      <w:r w:rsidR="00545B6A" w:rsidRPr="001C54F0">
        <w:rPr>
          <w:b/>
          <w:sz w:val="36"/>
          <w:szCs w:val="36"/>
          <w:bdr w:val="none" w:sz="0" w:space="0" w:color="auto" w:frame="1"/>
        </w:rPr>
        <w:t xml:space="preserve">, постоянно собирались денежные средства. </w:t>
      </w:r>
    </w:p>
    <w:p w14:paraId="5F5C8576" w14:textId="2788F478" w:rsidR="001C54F0" w:rsidRDefault="00395B93" w:rsidP="00C9370A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>
        <w:rPr>
          <w:b/>
          <w:sz w:val="36"/>
          <w:szCs w:val="36"/>
          <w:bdr w:val="none" w:sz="0" w:space="0" w:color="auto" w:frame="1"/>
        </w:rPr>
        <w:t xml:space="preserve">И далее будем продолжать эту работу в поддержку наших </w:t>
      </w:r>
      <w:r w:rsidR="001C204A">
        <w:rPr>
          <w:b/>
          <w:sz w:val="36"/>
          <w:szCs w:val="36"/>
          <w:bdr w:val="none" w:sz="0" w:space="0" w:color="auto" w:frame="1"/>
        </w:rPr>
        <w:t xml:space="preserve">бойцов для того, чтобы своим участием хотя бы немного помочь, поддержать и внести свою, пусть небольшую лепту в общее дело. И будем ждать их с Победой, здоровыми и невредимыми. </w:t>
      </w:r>
    </w:p>
    <w:p w14:paraId="7B78E0E5" w14:textId="3AF0D0A0" w:rsidR="001C54F0" w:rsidRPr="001C54F0" w:rsidRDefault="001C54F0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>
        <w:rPr>
          <w:b/>
          <w:sz w:val="52"/>
          <w:szCs w:val="52"/>
          <w:u w:val="single"/>
        </w:rPr>
        <w:t xml:space="preserve">Слайд </w:t>
      </w:r>
      <w:r w:rsidR="00C9370A">
        <w:rPr>
          <w:b/>
          <w:sz w:val="52"/>
          <w:szCs w:val="52"/>
          <w:u w:val="single"/>
        </w:rPr>
        <w:t>7</w:t>
      </w:r>
    </w:p>
    <w:p w14:paraId="6758BA02" w14:textId="77777777" w:rsidR="00417735" w:rsidRPr="001C54F0" w:rsidRDefault="00F848A1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t xml:space="preserve">Депутатская деятельность заключается не только в проведении заседаний, много времени занимает предварительная подготовка, изучение и обсуждение проектов нормативно-правовых актов. Заранее депутатам по электронной почте высылаются проекты. И каждый депутат имеет возможность подготовиться и высказать свое мнение по принимаемому документу. </w:t>
      </w:r>
    </w:p>
    <w:p w14:paraId="51E4D2A4" w14:textId="77777777" w:rsidR="00F848A1" w:rsidRPr="001C54F0" w:rsidRDefault="00F848A1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t>Также большинство вопросов прорабатываются на заседании постоянных комиссий.</w:t>
      </w:r>
    </w:p>
    <w:p w14:paraId="5271B757" w14:textId="763C775F" w:rsidR="00842DC4" w:rsidRPr="001C54F0" w:rsidRDefault="00842DC4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lastRenderedPageBreak/>
        <w:t>В представительном органе работают три постоянных депутатских комиссии</w:t>
      </w:r>
      <w:r w:rsidR="001C204A">
        <w:rPr>
          <w:b/>
          <w:sz w:val="36"/>
          <w:szCs w:val="36"/>
          <w:bdr w:val="none" w:sz="0" w:space="0" w:color="auto" w:frame="1"/>
        </w:rPr>
        <w:t>.</w:t>
      </w:r>
    </w:p>
    <w:p w14:paraId="7796187C" w14:textId="3167D6CE" w:rsidR="001C54F0" w:rsidRDefault="001C54F0" w:rsidP="00C9370A">
      <w:pPr>
        <w:spacing w:line="360" w:lineRule="auto"/>
        <w:jc w:val="both"/>
        <w:rPr>
          <w:b/>
          <w:sz w:val="36"/>
          <w:szCs w:val="36"/>
          <w:bdr w:val="none" w:sz="0" w:space="0" w:color="auto" w:frame="1"/>
        </w:rPr>
      </w:pPr>
      <w:r>
        <w:rPr>
          <w:b/>
          <w:sz w:val="52"/>
          <w:szCs w:val="52"/>
          <w:u w:val="single"/>
        </w:rPr>
        <w:t xml:space="preserve">Слайд </w:t>
      </w:r>
      <w:r w:rsidR="00C9370A">
        <w:rPr>
          <w:b/>
          <w:sz w:val="52"/>
          <w:szCs w:val="52"/>
          <w:u w:val="single"/>
        </w:rPr>
        <w:t>8</w:t>
      </w:r>
    </w:p>
    <w:p w14:paraId="543642AF" w14:textId="248A1A11" w:rsidR="00023450" w:rsidRPr="001C54F0" w:rsidRDefault="00023450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t>Одной из важнейших форм непосредственного участия населения муниципального образования в осуществлении местного самоуправления являются публичные слушания и общественные обсуждения</w:t>
      </w:r>
      <w:r w:rsidR="001C204A">
        <w:rPr>
          <w:b/>
          <w:sz w:val="36"/>
          <w:szCs w:val="36"/>
          <w:bdr w:val="none" w:sz="0" w:space="0" w:color="auto" w:frame="1"/>
        </w:rPr>
        <w:t xml:space="preserve"> с участием населения муниципального образования. </w:t>
      </w:r>
    </w:p>
    <w:p w14:paraId="317CE148" w14:textId="3BA0AA90" w:rsidR="00023450" w:rsidRPr="001C54F0" w:rsidRDefault="00023450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t>За 202</w:t>
      </w:r>
      <w:r w:rsidR="001C204A">
        <w:rPr>
          <w:b/>
          <w:sz w:val="36"/>
          <w:szCs w:val="36"/>
          <w:bdr w:val="none" w:sz="0" w:space="0" w:color="auto" w:frame="1"/>
        </w:rPr>
        <w:t>5</w:t>
      </w:r>
      <w:r w:rsidRPr="001C54F0">
        <w:rPr>
          <w:b/>
          <w:sz w:val="36"/>
          <w:szCs w:val="36"/>
          <w:bdr w:val="none" w:sz="0" w:space="0" w:color="auto" w:frame="1"/>
        </w:rPr>
        <w:t xml:space="preserve"> год публичные слушания проводились </w:t>
      </w:r>
      <w:r w:rsidR="001C204A">
        <w:rPr>
          <w:b/>
          <w:sz w:val="36"/>
          <w:szCs w:val="36"/>
          <w:bdr w:val="none" w:sz="0" w:space="0" w:color="auto" w:frame="1"/>
        </w:rPr>
        <w:t>4</w:t>
      </w:r>
      <w:r w:rsidRPr="001C54F0">
        <w:rPr>
          <w:b/>
          <w:sz w:val="36"/>
          <w:szCs w:val="36"/>
          <w:bdr w:val="none" w:sz="0" w:space="0" w:color="auto" w:frame="1"/>
        </w:rPr>
        <w:t xml:space="preserve"> раза. На обсуждение выносились </w:t>
      </w:r>
      <w:r w:rsidR="00770619">
        <w:rPr>
          <w:b/>
          <w:sz w:val="36"/>
          <w:szCs w:val="36"/>
          <w:bdr w:val="none" w:sz="0" w:space="0" w:color="auto" w:frame="1"/>
        </w:rPr>
        <w:t>8</w:t>
      </w:r>
      <w:r w:rsidRPr="001C54F0">
        <w:rPr>
          <w:b/>
          <w:sz w:val="36"/>
          <w:szCs w:val="36"/>
          <w:bdr w:val="none" w:sz="0" w:space="0" w:color="auto" w:frame="1"/>
        </w:rPr>
        <w:t xml:space="preserve"> вопрос</w:t>
      </w:r>
      <w:r w:rsidR="00770619">
        <w:rPr>
          <w:b/>
          <w:sz w:val="36"/>
          <w:szCs w:val="36"/>
          <w:bdr w:val="none" w:sz="0" w:space="0" w:color="auto" w:frame="1"/>
        </w:rPr>
        <w:t>ов</w:t>
      </w:r>
      <w:r w:rsidRPr="001C54F0">
        <w:rPr>
          <w:b/>
          <w:sz w:val="36"/>
          <w:szCs w:val="36"/>
          <w:bdr w:val="none" w:sz="0" w:space="0" w:color="auto" w:frame="1"/>
        </w:rPr>
        <w:t>:</w:t>
      </w:r>
    </w:p>
    <w:p w14:paraId="61C02153" w14:textId="6E374EF0" w:rsidR="00023450" w:rsidRDefault="00023450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t xml:space="preserve">- проект решения </w:t>
      </w:r>
      <w:r w:rsidR="00770619" w:rsidRPr="001C54F0">
        <w:rPr>
          <w:b/>
          <w:sz w:val="36"/>
          <w:szCs w:val="36"/>
          <w:bdr w:val="none" w:sz="0" w:space="0" w:color="auto" w:frame="1"/>
        </w:rPr>
        <w:t xml:space="preserve">Руднянского </w:t>
      </w:r>
      <w:r w:rsidR="00770619">
        <w:rPr>
          <w:b/>
          <w:sz w:val="36"/>
          <w:szCs w:val="36"/>
          <w:bdr w:val="none" w:sz="0" w:space="0" w:color="auto" w:frame="1"/>
        </w:rPr>
        <w:t>окружного Совета депутатов</w:t>
      </w:r>
      <w:r w:rsidRPr="001C54F0">
        <w:rPr>
          <w:b/>
          <w:sz w:val="36"/>
          <w:szCs w:val="36"/>
          <w:bdr w:val="none" w:sz="0" w:space="0" w:color="auto" w:frame="1"/>
        </w:rPr>
        <w:t xml:space="preserve"> «Об утверждении отчета об исполнении бюджета муниципального образования Руднянский район Смоленской области за 202</w:t>
      </w:r>
      <w:r w:rsidR="00770619">
        <w:rPr>
          <w:b/>
          <w:sz w:val="36"/>
          <w:szCs w:val="36"/>
          <w:bdr w:val="none" w:sz="0" w:space="0" w:color="auto" w:frame="1"/>
        </w:rPr>
        <w:t>4</w:t>
      </w:r>
      <w:r w:rsidRPr="001C54F0">
        <w:rPr>
          <w:b/>
          <w:sz w:val="36"/>
          <w:szCs w:val="36"/>
          <w:bdr w:val="none" w:sz="0" w:space="0" w:color="auto" w:frame="1"/>
        </w:rPr>
        <w:t xml:space="preserve"> год»;</w:t>
      </w:r>
    </w:p>
    <w:p w14:paraId="12702B1D" w14:textId="77A8788C" w:rsidR="00770619" w:rsidRPr="001C54F0" w:rsidRDefault="00770619" w:rsidP="00C9370A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t>- проект</w:t>
      </w:r>
      <w:r>
        <w:rPr>
          <w:b/>
          <w:sz w:val="36"/>
          <w:szCs w:val="36"/>
          <w:bdr w:val="none" w:sz="0" w:space="0" w:color="auto" w:frame="1"/>
        </w:rPr>
        <w:t>ы</w:t>
      </w:r>
      <w:r w:rsidRPr="001C54F0">
        <w:rPr>
          <w:b/>
          <w:sz w:val="36"/>
          <w:szCs w:val="36"/>
          <w:bdr w:val="none" w:sz="0" w:space="0" w:color="auto" w:frame="1"/>
        </w:rPr>
        <w:t xml:space="preserve"> решени</w:t>
      </w:r>
      <w:r>
        <w:rPr>
          <w:b/>
          <w:sz w:val="36"/>
          <w:szCs w:val="36"/>
          <w:bdr w:val="none" w:sz="0" w:space="0" w:color="auto" w:frame="1"/>
        </w:rPr>
        <w:t>й</w:t>
      </w:r>
      <w:r w:rsidRPr="001C54F0">
        <w:rPr>
          <w:b/>
          <w:sz w:val="36"/>
          <w:szCs w:val="36"/>
          <w:bdr w:val="none" w:sz="0" w:space="0" w:color="auto" w:frame="1"/>
        </w:rPr>
        <w:t xml:space="preserve"> Руднянского </w:t>
      </w:r>
      <w:r>
        <w:rPr>
          <w:b/>
          <w:sz w:val="36"/>
          <w:szCs w:val="36"/>
          <w:bdr w:val="none" w:sz="0" w:space="0" w:color="auto" w:frame="1"/>
        </w:rPr>
        <w:t>окружного Совета депутатов</w:t>
      </w:r>
      <w:r w:rsidRPr="001C54F0">
        <w:rPr>
          <w:b/>
          <w:sz w:val="36"/>
          <w:szCs w:val="36"/>
          <w:bdr w:val="none" w:sz="0" w:space="0" w:color="auto" w:frame="1"/>
        </w:rPr>
        <w:t xml:space="preserve"> «Об утверждении отчет</w:t>
      </w:r>
      <w:r>
        <w:rPr>
          <w:b/>
          <w:sz w:val="36"/>
          <w:szCs w:val="36"/>
          <w:bdr w:val="none" w:sz="0" w:space="0" w:color="auto" w:frame="1"/>
        </w:rPr>
        <w:t>ов</w:t>
      </w:r>
      <w:r w:rsidRPr="001C54F0">
        <w:rPr>
          <w:b/>
          <w:sz w:val="36"/>
          <w:szCs w:val="36"/>
          <w:bdr w:val="none" w:sz="0" w:space="0" w:color="auto" w:frame="1"/>
        </w:rPr>
        <w:t xml:space="preserve"> об исполнении бюджета</w:t>
      </w:r>
      <w:r>
        <w:rPr>
          <w:b/>
          <w:sz w:val="36"/>
          <w:szCs w:val="36"/>
          <w:bdr w:val="none" w:sz="0" w:space="0" w:color="auto" w:frame="1"/>
        </w:rPr>
        <w:t xml:space="preserve"> городских и сельских поселений</w:t>
      </w:r>
      <w:r w:rsidRPr="001C54F0">
        <w:rPr>
          <w:b/>
          <w:sz w:val="36"/>
          <w:szCs w:val="36"/>
          <w:bdr w:val="none" w:sz="0" w:space="0" w:color="auto" w:frame="1"/>
        </w:rPr>
        <w:t xml:space="preserve"> муниципального образования Руднянский район Смоленской области за 202</w:t>
      </w:r>
      <w:r>
        <w:rPr>
          <w:b/>
          <w:sz w:val="36"/>
          <w:szCs w:val="36"/>
          <w:bdr w:val="none" w:sz="0" w:space="0" w:color="auto" w:frame="1"/>
        </w:rPr>
        <w:t>4</w:t>
      </w:r>
      <w:r w:rsidRPr="001C54F0">
        <w:rPr>
          <w:b/>
          <w:sz w:val="36"/>
          <w:szCs w:val="36"/>
          <w:bdr w:val="none" w:sz="0" w:space="0" w:color="auto" w:frame="1"/>
        </w:rPr>
        <w:t xml:space="preserve"> год»;</w:t>
      </w:r>
    </w:p>
    <w:p w14:paraId="22CB4E30" w14:textId="105F2D98" w:rsidR="00023450" w:rsidRPr="001C54F0" w:rsidRDefault="00023450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t>- проект</w:t>
      </w:r>
      <w:r w:rsidR="00770619">
        <w:rPr>
          <w:b/>
          <w:sz w:val="36"/>
          <w:szCs w:val="36"/>
          <w:bdr w:val="none" w:sz="0" w:space="0" w:color="auto" w:frame="1"/>
        </w:rPr>
        <w:t xml:space="preserve"> </w:t>
      </w:r>
      <w:r w:rsidR="00770619" w:rsidRPr="001C54F0">
        <w:rPr>
          <w:b/>
          <w:sz w:val="36"/>
          <w:szCs w:val="36"/>
          <w:bdr w:val="none" w:sz="0" w:space="0" w:color="auto" w:frame="1"/>
        </w:rPr>
        <w:t>решени</w:t>
      </w:r>
      <w:r w:rsidR="00770619">
        <w:rPr>
          <w:b/>
          <w:sz w:val="36"/>
          <w:szCs w:val="36"/>
          <w:bdr w:val="none" w:sz="0" w:space="0" w:color="auto" w:frame="1"/>
        </w:rPr>
        <w:t>я</w:t>
      </w:r>
      <w:r w:rsidR="00770619" w:rsidRPr="001C54F0">
        <w:rPr>
          <w:b/>
          <w:sz w:val="36"/>
          <w:szCs w:val="36"/>
          <w:bdr w:val="none" w:sz="0" w:space="0" w:color="auto" w:frame="1"/>
        </w:rPr>
        <w:t xml:space="preserve"> Руднянского </w:t>
      </w:r>
      <w:r w:rsidR="00770619">
        <w:rPr>
          <w:b/>
          <w:sz w:val="36"/>
          <w:szCs w:val="36"/>
          <w:bdr w:val="none" w:sz="0" w:space="0" w:color="auto" w:frame="1"/>
        </w:rPr>
        <w:t>окружного Совета депутатов</w:t>
      </w:r>
      <w:r w:rsidRPr="001C54F0">
        <w:rPr>
          <w:b/>
          <w:sz w:val="36"/>
          <w:szCs w:val="36"/>
          <w:bdr w:val="none" w:sz="0" w:space="0" w:color="auto" w:frame="1"/>
        </w:rPr>
        <w:t xml:space="preserve"> </w:t>
      </w:r>
      <w:r w:rsidR="00770619">
        <w:rPr>
          <w:b/>
          <w:sz w:val="36"/>
          <w:szCs w:val="36"/>
          <w:bdr w:val="none" w:sz="0" w:space="0" w:color="auto" w:frame="1"/>
        </w:rPr>
        <w:t xml:space="preserve">«О внесении изменений в </w:t>
      </w:r>
      <w:r w:rsidRPr="001C54F0">
        <w:rPr>
          <w:b/>
          <w:sz w:val="36"/>
          <w:szCs w:val="36"/>
          <w:bdr w:val="none" w:sz="0" w:space="0" w:color="auto" w:frame="1"/>
        </w:rPr>
        <w:t>Устав муниципального образования «Руднянский муниципальный округ» Смоленской области»;</w:t>
      </w:r>
    </w:p>
    <w:p w14:paraId="6C834387" w14:textId="48FB20D3" w:rsidR="00023450" w:rsidRPr="001C54F0" w:rsidRDefault="00023450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t xml:space="preserve">- проект решения Руднянского окружного Совета депутатов «О бюджете муниципального образования «Руднянский </w:t>
      </w:r>
      <w:r w:rsidRPr="001C54F0">
        <w:rPr>
          <w:b/>
          <w:sz w:val="36"/>
          <w:szCs w:val="36"/>
          <w:bdr w:val="none" w:sz="0" w:space="0" w:color="auto" w:frame="1"/>
        </w:rPr>
        <w:lastRenderedPageBreak/>
        <w:t>муниципальный округ» Смоленской области на 202</w:t>
      </w:r>
      <w:r w:rsidR="00770619">
        <w:rPr>
          <w:b/>
          <w:sz w:val="36"/>
          <w:szCs w:val="36"/>
          <w:bdr w:val="none" w:sz="0" w:space="0" w:color="auto" w:frame="1"/>
        </w:rPr>
        <w:t>6</w:t>
      </w:r>
      <w:r w:rsidRPr="001C54F0">
        <w:rPr>
          <w:b/>
          <w:sz w:val="36"/>
          <w:szCs w:val="36"/>
          <w:bdr w:val="none" w:sz="0" w:space="0" w:color="auto" w:frame="1"/>
        </w:rPr>
        <w:t xml:space="preserve"> год и на плановый период 202</w:t>
      </w:r>
      <w:r w:rsidR="00770619">
        <w:rPr>
          <w:b/>
          <w:sz w:val="36"/>
          <w:szCs w:val="36"/>
          <w:bdr w:val="none" w:sz="0" w:space="0" w:color="auto" w:frame="1"/>
        </w:rPr>
        <w:t>7</w:t>
      </w:r>
      <w:r w:rsidRPr="001C54F0">
        <w:rPr>
          <w:b/>
          <w:sz w:val="36"/>
          <w:szCs w:val="36"/>
          <w:bdr w:val="none" w:sz="0" w:space="0" w:color="auto" w:frame="1"/>
        </w:rPr>
        <w:t xml:space="preserve"> и 202</w:t>
      </w:r>
      <w:r w:rsidR="00770619">
        <w:rPr>
          <w:b/>
          <w:sz w:val="36"/>
          <w:szCs w:val="36"/>
          <w:bdr w:val="none" w:sz="0" w:space="0" w:color="auto" w:frame="1"/>
        </w:rPr>
        <w:t>8</w:t>
      </w:r>
      <w:r w:rsidRPr="001C54F0">
        <w:rPr>
          <w:b/>
          <w:sz w:val="36"/>
          <w:szCs w:val="36"/>
          <w:bdr w:val="none" w:sz="0" w:space="0" w:color="auto" w:frame="1"/>
        </w:rPr>
        <w:t xml:space="preserve"> годов».</w:t>
      </w:r>
    </w:p>
    <w:p w14:paraId="7B942219" w14:textId="083C69EC" w:rsidR="00C03A4F" w:rsidRDefault="00023450" w:rsidP="00C9370A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1C54F0">
        <w:rPr>
          <w:b/>
          <w:sz w:val="36"/>
          <w:szCs w:val="36"/>
          <w:bdr w:val="none" w:sz="0" w:space="0" w:color="auto" w:frame="1"/>
        </w:rPr>
        <w:t>Во всех случаях публичные слушания состоялись при активном участии населения муниципального образования.</w:t>
      </w:r>
    </w:p>
    <w:p w14:paraId="7CED195C" w14:textId="59AACB0C" w:rsidR="001C54F0" w:rsidRPr="001C54F0" w:rsidRDefault="001C54F0" w:rsidP="001C54F0">
      <w:pPr>
        <w:spacing w:line="360" w:lineRule="auto"/>
        <w:ind w:firstLine="709"/>
        <w:jc w:val="both"/>
        <w:rPr>
          <w:b/>
          <w:sz w:val="36"/>
          <w:szCs w:val="36"/>
          <w:bdr w:val="none" w:sz="0" w:space="0" w:color="auto" w:frame="1"/>
        </w:rPr>
      </w:pPr>
      <w:r w:rsidRPr="00E21A24">
        <w:rPr>
          <w:b/>
          <w:sz w:val="52"/>
          <w:szCs w:val="52"/>
          <w:u w:val="single"/>
        </w:rPr>
        <w:t xml:space="preserve">Слайд </w:t>
      </w:r>
      <w:r w:rsidR="00C9370A">
        <w:rPr>
          <w:b/>
          <w:sz w:val="52"/>
          <w:szCs w:val="52"/>
          <w:u w:val="single"/>
        </w:rPr>
        <w:t>9</w:t>
      </w:r>
    </w:p>
    <w:p w14:paraId="2EF2CE24" w14:textId="587B92E1" w:rsidR="00D425E5" w:rsidRPr="001C54F0" w:rsidRDefault="00D425E5" w:rsidP="001C54F0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36"/>
          <w:szCs w:val="36"/>
        </w:rPr>
      </w:pPr>
      <w:r w:rsidRPr="001C54F0">
        <w:rPr>
          <w:b/>
          <w:color w:val="000000" w:themeColor="text1"/>
          <w:sz w:val="36"/>
          <w:szCs w:val="36"/>
        </w:rPr>
        <w:t>Обязательным условием эффективной работы является открытость. В отчетном периоде информирование населения нашего района о деятельности представительного органа освещал</w:t>
      </w:r>
      <w:r w:rsidR="00790AC3">
        <w:rPr>
          <w:b/>
          <w:color w:val="000000" w:themeColor="text1"/>
          <w:sz w:val="36"/>
          <w:szCs w:val="36"/>
        </w:rPr>
        <w:t>о</w:t>
      </w:r>
      <w:r w:rsidRPr="001C54F0">
        <w:rPr>
          <w:b/>
          <w:color w:val="000000" w:themeColor="text1"/>
          <w:sz w:val="36"/>
          <w:szCs w:val="36"/>
        </w:rPr>
        <w:t>сь на страницах районной газеты «Руднянский голос».</w:t>
      </w:r>
    </w:p>
    <w:p w14:paraId="33DB0E53" w14:textId="4FBC9590" w:rsidR="00D425E5" w:rsidRPr="001C54F0" w:rsidRDefault="00D425E5" w:rsidP="001C54F0">
      <w:pPr>
        <w:shd w:val="clear" w:color="auto" w:fill="FFFFFF"/>
        <w:spacing w:line="360" w:lineRule="auto"/>
        <w:ind w:firstLine="709"/>
        <w:jc w:val="both"/>
        <w:rPr>
          <w:b/>
          <w:color w:val="000000" w:themeColor="text1"/>
          <w:sz w:val="36"/>
          <w:szCs w:val="36"/>
          <w:lang w:eastAsia="ru-RU"/>
        </w:rPr>
      </w:pPr>
      <w:r w:rsidRPr="001C54F0">
        <w:rPr>
          <w:b/>
          <w:color w:val="000000" w:themeColor="text1"/>
          <w:sz w:val="36"/>
          <w:szCs w:val="36"/>
          <w:lang w:eastAsia="ru-RU"/>
        </w:rPr>
        <w:t xml:space="preserve"> Кроме того информация о деятельности представительного органа </w:t>
      </w:r>
      <w:r w:rsidR="00514D8E">
        <w:rPr>
          <w:b/>
          <w:color w:val="000000" w:themeColor="text1"/>
          <w:sz w:val="36"/>
          <w:szCs w:val="36"/>
          <w:lang w:eastAsia="ru-RU"/>
        </w:rPr>
        <w:t>округа</w:t>
      </w:r>
      <w:r w:rsidRPr="001C54F0">
        <w:rPr>
          <w:b/>
          <w:color w:val="000000" w:themeColor="text1"/>
          <w:sz w:val="36"/>
          <w:szCs w:val="36"/>
          <w:lang w:eastAsia="ru-RU"/>
        </w:rPr>
        <w:t xml:space="preserve"> регулярно размещалась на официальном сайте Администрации муниципального </w:t>
      </w:r>
      <w:r w:rsidR="00514D8E">
        <w:rPr>
          <w:b/>
          <w:color w:val="000000" w:themeColor="text1"/>
          <w:sz w:val="36"/>
          <w:szCs w:val="36"/>
          <w:lang w:eastAsia="ru-RU"/>
        </w:rPr>
        <w:t>округа</w:t>
      </w:r>
      <w:r w:rsidRPr="001C54F0">
        <w:rPr>
          <w:b/>
          <w:color w:val="000000" w:themeColor="text1"/>
          <w:sz w:val="36"/>
          <w:szCs w:val="36"/>
          <w:lang w:eastAsia="ru-RU"/>
        </w:rPr>
        <w:t xml:space="preserve"> в сети Интернет, а </w:t>
      </w:r>
      <w:proofErr w:type="gramStart"/>
      <w:r w:rsidRPr="001C54F0">
        <w:rPr>
          <w:b/>
          <w:color w:val="000000" w:themeColor="text1"/>
          <w:sz w:val="36"/>
          <w:szCs w:val="36"/>
          <w:lang w:eastAsia="ru-RU"/>
        </w:rPr>
        <w:t>также  создана</w:t>
      </w:r>
      <w:proofErr w:type="gramEnd"/>
      <w:r w:rsidRPr="001C54F0">
        <w:rPr>
          <w:b/>
          <w:color w:val="000000" w:themeColor="text1"/>
          <w:sz w:val="36"/>
          <w:szCs w:val="36"/>
          <w:lang w:eastAsia="ru-RU"/>
        </w:rPr>
        <w:t xml:space="preserve"> официальная группа в социальной сети «ВКонтакте», где можно следить за новостями, а также напрямую задать имеющиеся вопросы. </w:t>
      </w:r>
    </w:p>
    <w:p w14:paraId="75C1586C" w14:textId="39ED91D0" w:rsidR="00D425E5" w:rsidRPr="001C54F0" w:rsidRDefault="00D425E5" w:rsidP="001C54F0">
      <w:pPr>
        <w:spacing w:line="360" w:lineRule="auto"/>
        <w:ind w:firstLine="709"/>
        <w:jc w:val="both"/>
        <w:rPr>
          <w:b/>
          <w:color w:val="000000" w:themeColor="text1"/>
          <w:sz w:val="36"/>
          <w:szCs w:val="36"/>
        </w:rPr>
      </w:pPr>
      <w:r w:rsidRPr="001C54F0">
        <w:rPr>
          <w:b/>
          <w:color w:val="000000" w:themeColor="text1"/>
          <w:sz w:val="36"/>
          <w:szCs w:val="36"/>
        </w:rPr>
        <w:t xml:space="preserve">Также в социальной сети ВКонтакте создана личная страничка Председателя окружного Совета депутатов, где размещается вся информация о проделанной работе, которая проводится совместно с депутатами Смоленской областной Думы, депутатами </w:t>
      </w:r>
      <w:r w:rsidR="00514D8E">
        <w:rPr>
          <w:b/>
          <w:color w:val="000000" w:themeColor="text1"/>
          <w:sz w:val="36"/>
          <w:szCs w:val="36"/>
        </w:rPr>
        <w:t>Руднянского окружного Совета депутатов</w:t>
      </w:r>
      <w:r w:rsidRPr="001C54F0">
        <w:rPr>
          <w:b/>
          <w:color w:val="000000" w:themeColor="text1"/>
          <w:sz w:val="36"/>
          <w:szCs w:val="36"/>
        </w:rPr>
        <w:t xml:space="preserve">, </w:t>
      </w:r>
      <w:r w:rsidR="00514D8E">
        <w:rPr>
          <w:b/>
          <w:color w:val="000000" w:themeColor="text1"/>
          <w:sz w:val="36"/>
          <w:szCs w:val="36"/>
        </w:rPr>
        <w:t>председателями территориальных комитетов округа</w:t>
      </w:r>
      <w:r w:rsidRPr="001C54F0">
        <w:rPr>
          <w:b/>
          <w:color w:val="000000" w:themeColor="text1"/>
          <w:sz w:val="36"/>
          <w:szCs w:val="36"/>
        </w:rPr>
        <w:t>.</w:t>
      </w:r>
    </w:p>
    <w:p w14:paraId="2141AA6C" w14:textId="4B3BCA5F" w:rsidR="001C54F0" w:rsidRPr="001C54F0" w:rsidRDefault="001C54F0" w:rsidP="001C54F0">
      <w:pPr>
        <w:spacing w:line="360" w:lineRule="auto"/>
        <w:ind w:firstLine="709"/>
        <w:rPr>
          <w:b/>
          <w:sz w:val="36"/>
          <w:szCs w:val="36"/>
          <w:bdr w:val="none" w:sz="0" w:space="0" w:color="auto" w:frame="1"/>
        </w:rPr>
      </w:pPr>
      <w:r w:rsidRPr="00E21A24">
        <w:rPr>
          <w:b/>
          <w:sz w:val="52"/>
          <w:szCs w:val="52"/>
          <w:u w:val="single"/>
        </w:rPr>
        <w:t xml:space="preserve">Слайд </w:t>
      </w:r>
      <w:r w:rsidR="00C9370A">
        <w:rPr>
          <w:b/>
          <w:sz w:val="52"/>
          <w:szCs w:val="52"/>
          <w:u w:val="single"/>
        </w:rPr>
        <w:t>10</w:t>
      </w:r>
    </w:p>
    <w:p w14:paraId="6F33C6F3" w14:textId="7DE6FB0E" w:rsidR="000B3249" w:rsidRDefault="00113FA3" w:rsidP="001C54F0">
      <w:pPr>
        <w:spacing w:line="360" w:lineRule="auto"/>
        <w:ind w:firstLine="708"/>
        <w:jc w:val="both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lastRenderedPageBreak/>
        <w:t>К</w:t>
      </w:r>
      <w:r w:rsidR="000B3249" w:rsidRPr="001C54F0">
        <w:rPr>
          <w:b/>
          <w:sz w:val="36"/>
          <w:szCs w:val="36"/>
        </w:rPr>
        <w:t>онтрольно-ревизионная комиссия, как орган внешнего муниципального контроля, осуществляет постоянное взаимодействие с Руднянским окружным Советом депутатов. Взаимодействие осуществляется при рассмотрении проектов решений о бюджете муниципального образования и отчетов об исполнении местного бюджета.</w:t>
      </w:r>
    </w:p>
    <w:p w14:paraId="213A4E36" w14:textId="17BE93DD" w:rsidR="005D76AD" w:rsidRPr="001C54F0" w:rsidRDefault="005D76AD" w:rsidP="001C54F0">
      <w:pPr>
        <w:spacing w:line="360" w:lineRule="auto"/>
        <w:ind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Информация о про</w:t>
      </w:r>
      <w:r w:rsidR="00790AC3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>еденных контрольных и экспертно-аналитических мероприятиях, о выявленных при их проведении нарушениях, а также о принятых по ним мерах размещалась на официальном сайте муниципального образования «Руднянский муниципальный округ» Смоленской области в информационной сети Интернет.</w:t>
      </w:r>
    </w:p>
    <w:p w14:paraId="306450B0" w14:textId="090F1438" w:rsidR="000B3249" w:rsidRPr="001C54F0" w:rsidRDefault="000B3249" w:rsidP="001C54F0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sz w:val="36"/>
          <w:szCs w:val="36"/>
        </w:rPr>
      </w:pPr>
      <w:r w:rsidRPr="001C54F0">
        <w:rPr>
          <w:b/>
          <w:sz w:val="36"/>
          <w:szCs w:val="36"/>
        </w:rPr>
        <w:t xml:space="preserve">  В соответствии с планом работы Контрольно-ревизионной комиссией проведено </w:t>
      </w:r>
      <w:r w:rsidR="00514D8E">
        <w:rPr>
          <w:b/>
          <w:sz w:val="36"/>
          <w:szCs w:val="36"/>
        </w:rPr>
        <w:t>62</w:t>
      </w:r>
      <w:r w:rsidRPr="001C54F0">
        <w:rPr>
          <w:b/>
          <w:sz w:val="36"/>
          <w:szCs w:val="36"/>
        </w:rPr>
        <w:t xml:space="preserve"> </w:t>
      </w:r>
      <w:proofErr w:type="spellStart"/>
      <w:r w:rsidRPr="001C54F0">
        <w:rPr>
          <w:b/>
          <w:sz w:val="36"/>
          <w:szCs w:val="36"/>
        </w:rPr>
        <w:t>экспертно</w:t>
      </w:r>
      <w:proofErr w:type="spellEnd"/>
      <w:r w:rsidRPr="001C54F0">
        <w:rPr>
          <w:b/>
          <w:sz w:val="36"/>
          <w:szCs w:val="36"/>
        </w:rPr>
        <w:t xml:space="preserve"> - аналитических и контрольных мероприятий, из них </w:t>
      </w:r>
      <w:r w:rsidR="00514D8E">
        <w:rPr>
          <w:b/>
          <w:sz w:val="36"/>
          <w:szCs w:val="36"/>
        </w:rPr>
        <w:t>59</w:t>
      </w:r>
      <w:r w:rsidRPr="001C54F0">
        <w:rPr>
          <w:b/>
          <w:sz w:val="36"/>
          <w:szCs w:val="36"/>
        </w:rPr>
        <w:t xml:space="preserve"> экспертно-аналитических, </w:t>
      </w:r>
      <w:r w:rsidR="00514D8E">
        <w:rPr>
          <w:b/>
          <w:sz w:val="36"/>
          <w:szCs w:val="36"/>
        </w:rPr>
        <w:t>3</w:t>
      </w:r>
      <w:r w:rsidRPr="001C54F0">
        <w:rPr>
          <w:b/>
          <w:sz w:val="36"/>
          <w:szCs w:val="36"/>
        </w:rPr>
        <w:t xml:space="preserve"> контрольных мероприятия. </w:t>
      </w:r>
      <w:r w:rsidR="00514D8E">
        <w:rPr>
          <w:b/>
          <w:sz w:val="36"/>
          <w:szCs w:val="36"/>
        </w:rPr>
        <w:t xml:space="preserve">Особое внимание было уделено контролю за исполнением представлений, предложений и замечаний, а также срокам представления информации по актам контрольных мероприятий. </w:t>
      </w:r>
      <w:r w:rsidRPr="001C54F0">
        <w:rPr>
          <w:b/>
          <w:sz w:val="36"/>
          <w:szCs w:val="36"/>
        </w:rPr>
        <w:t xml:space="preserve"> По итогам проведенных контрольных и экспертно-аналитических мероприятий выявлено </w:t>
      </w:r>
      <w:r w:rsidR="00514D8E">
        <w:rPr>
          <w:b/>
          <w:sz w:val="36"/>
          <w:szCs w:val="36"/>
        </w:rPr>
        <w:t>41</w:t>
      </w:r>
      <w:r w:rsidRPr="001C54F0">
        <w:rPr>
          <w:b/>
          <w:sz w:val="36"/>
          <w:szCs w:val="36"/>
        </w:rPr>
        <w:t xml:space="preserve"> нарушени</w:t>
      </w:r>
      <w:r w:rsidR="00514D8E">
        <w:rPr>
          <w:b/>
          <w:sz w:val="36"/>
          <w:szCs w:val="36"/>
        </w:rPr>
        <w:t>е</w:t>
      </w:r>
      <w:r w:rsidRPr="001C54F0">
        <w:rPr>
          <w:b/>
          <w:sz w:val="36"/>
          <w:szCs w:val="36"/>
        </w:rPr>
        <w:t xml:space="preserve"> на общую </w:t>
      </w:r>
      <w:proofErr w:type="gramStart"/>
      <w:r w:rsidRPr="001C54F0">
        <w:rPr>
          <w:b/>
          <w:sz w:val="36"/>
          <w:szCs w:val="36"/>
        </w:rPr>
        <w:t>сумму</w:t>
      </w:r>
      <w:r w:rsidR="00790AC3">
        <w:rPr>
          <w:b/>
          <w:sz w:val="36"/>
          <w:szCs w:val="36"/>
        </w:rPr>
        <w:t xml:space="preserve"> </w:t>
      </w:r>
      <w:r w:rsidRPr="001C54F0">
        <w:rPr>
          <w:b/>
          <w:sz w:val="36"/>
          <w:szCs w:val="36"/>
        </w:rPr>
        <w:t xml:space="preserve"> </w:t>
      </w:r>
      <w:r w:rsidR="00790AC3" w:rsidRPr="001C54F0">
        <w:rPr>
          <w:b/>
          <w:sz w:val="36"/>
          <w:szCs w:val="36"/>
        </w:rPr>
        <w:t>&gt;</w:t>
      </w:r>
      <w:proofErr w:type="gramEnd"/>
      <w:r w:rsidR="005D76AD">
        <w:rPr>
          <w:b/>
          <w:sz w:val="36"/>
          <w:szCs w:val="36"/>
        </w:rPr>
        <w:t>9</w:t>
      </w:r>
      <w:r w:rsidR="00790AC3">
        <w:rPr>
          <w:b/>
          <w:sz w:val="36"/>
          <w:szCs w:val="36"/>
        </w:rPr>
        <w:t xml:space="preserve"> млн. </w:t>
      </w:r>
      <w:r w:rsidRPr="001C54F0">
        <w:rPr>
          <w:b/>
          <w:sz w:val="36"/>
          <w:szCs w:val="36"/>
        </w:rPr>
        <w:t>руб.</w:t>
      </w:r>
      <w:r w:rsidR="005D76AD">
        <w:rPr>
          <w:b/>
          <w:sz w:val="36"/>
          <w:szCs w:val="36"/>
        </w:rPr>
        <w:t xml:space="preserve"> </w:t>
      </w:r>
      <w:r w:rsidRPr="001C54F0">
        <w:rPr>
          <w:b/>
          <w:sz w:val="36"/>
          <w:szCs w:val="36"/>
        </w:rPr>
        <w:t>По выставленным представлениям информация по устранению нарушений и замечаний представлена в Контрольно-ревизионную комиссию в установленный срок.</w:t>
      </w:r>
      <w:r w:rsidR="00310173" w:rsidRPr="001C54F0">
        <w:rPr>
          <w:b/>
          <w:sz w:val="36"/>
          <w:szCs w:val="36"/>
        </w:rPr>
        <w:t xml:space="preserve"> </w:t>
      </w:r>
    </w:p>
    <w:p w14:paraId="7D3A5887" w14:textId="77777777" w:rsidR="00C9370A" w:rsidRDefault="00C9370A" w:rsidP="00C9370A">
      <w:pPr>
        <w:spacing w:line="360" w:lineRule="auto"/>
        <w:ind w:firstLine="709"/>
        <w:rPr>
          <w:b/>
          <w:sz w:val="52"/>
          <w:szCs w:val="52"/>
          <w:u w:val="single"/>
        </w:rPr>
      </w:pPr>
    </w:p>
    <w:p w14:paraId="0D8CA3F6" w14:textId="6C00FEC2" w:rsidR="00C9370A" w:rsidRDefault="00C9370A" w:rsidP="00C9370A">
      <w:pPr>
        <w:spacing w:line="360" w:lineRule="auto"/>
        <w:ind w:firstLine="709"/>
        <w:rPr>
          <w:b/>
          <w:sz w:val="52"/>
          <w:szCs w:val="52"/>
          <w:u w:val="single"/>
        </w:rPr>
      </w:pPr>
      <w:r w:rsidRPr="00E21A24">
        <w:rPr>
          <w:b/>
          <w:sz w:val="52"/>
          <w:szCs w:val="52"/>
          <w:u w:val="single"/>
        </w:rPr>
        <w:t>Слайд 1</w:t>
      </w:r>
      <w:r>
        <w:rPr>
          <w:b/>
          <w:sz w:val="52"/>
          <w:szCs w:val="52"/>
          <w:u w:val="single"/>
        </w:rPr>
        <w:t>1</w:t>
      </w:r>
    </w:p>
    <w:p w14:paraId="109FF0A5" w14:textId="4826665F" w:rsidR="005D76AD" w:rsidRDefault="005D76AD" w:rsidP="005D76AD">
      <w:pPr>
        <w:spacing w:line="360" w:lineRule="auto"/>
        <w:ind w:firstLine="709"/>
        <w:jc w:val="both"/>
        <w:rPr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В 2025 году </w:t>
      </w:r>
      <w:r w:rsidR="002621EC">
        <w:rPr>
          <w:b/>
          <w:bCs/>
          <w:color w:val="000000" w:themeColor="text1"/>
          <w:sz w:val="36"/>
          <w:szCs w:val="36"/>
          <w:shd w:val="clear" w:color="auto" w:fill="FFFFFF"/>
        </w:rPr>
        <w:t>депутатский корпус округа работал</w:t>
      </w:r>
      <w:r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 как единая команда, нацеленная на один результат. Уверена, наша дальнейшая деятельность будет слаженной и результативной. Задач, стоящих перед органами местного самоуправления много – это повышение эффективности использования финансовых ресурсов, привлечение инвесторов в различные отрасли муниципального округа, решение вопросов обеспечения жизнедеятельности населения</w:t>
      </w:r>
      <w:r w:rsidR="002621EC">
        <w:rPr>
          <w:b/>
          <w:bCs/>
          <w:color w:val="000000" w:themeColor="text1"/>
          <w:sz w:val="36"/>
          <w:szCs w:val="36"/>
          <w:shd w:val="clear" w:color="auto" w:fill="FFFFFF"/>
        </w:rPr>
        <w:t>, патриотическое и духовное воспитание подрастающего поколения, участие в реабилитации участников СВО и оказание помощи их семьям, и</w:t>
      </w:r>
      <w:r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 другие, не менее важные задачи.</w:t>
      </w:r>
    </w:p>
    <w:p w14:paraId="56EBDBF9" w14:textId="1CCE2AF4" w:rsidR="00113FA3" w:rsidRPr="001C54F0" w:rsidRDefault="00DF4501" w:rsidP="001C54F0">
      <w:pPr>
        <w:spacing w:line="360" w:lineRule="auto"/>
        <w:ind w:firstLine="709"/>
        <w:jc w:val="both"/>
        <w:rPr>
          <w:b/>
          <w:color w:val="000000" w:themeColor="text1"/>
          <w:sz w:val="36"/>
          <w:szCs w:val="36"/>
        </w:rPr>
      </w:pPr>
      <w:r w:rsidRPr="001C54F0">
        <w:rPr>
          <w:b/>
          <w:color w:val="000000" w:themeColor="text1"/>
          <w:sz w:val="36"/>
          <w:szCs w:val="36"/>
        </w:rPr>
        <w:t xml:space="preserve">Хочу искренне поблагодарить всех депутатов, с которыми работать мне легко и комфортно. Вы всегда готовы меня поддержать, и я заранее уверена, что мои предложения и решения найдут среди вас понимание. </w:t>
      </w:r>
      <w:r w:rsidR="002621EC">
        <w:rPr>
          <w:b/>
          <w:color w:val="000000" w:themeColor="text1"/>
          <w:sz w:val="36"/>
          <w:szCs w:val="36"/>
        </w:rPr>
        <w:t>Забота о развитии округа и благополучии его граждан является общим делом.</w:t>
      </w:r>
      <w:r w:rsidRPr="001C54F0">
        <w:rPr>
          <w:b/>
          <w:color w:val="000000" w:themeColor="text1"/>
          <w:sz w:val="36"/>
          <w:szCs w:val="36"/>
        </w:rPr>
        <w:t xml:space="preserve"> </w:t>
      </w:r>
    </w:p>
    <w:p w14:paraId="3162CF1A" w14:textId="77777777" w:rsidR="007130B0" w:rsidRPr="001C54F0" w:rsidRDefault="007130B0" w:rsidP="001C54F0">
      <w:pPr>
        <w:spacing w:line="360" w:lineRule="auto"/>
        <w:ind w:firstLine="709"/>
        <w:jc w:val="both"/>
        <w:rPr>
          <w:b/>
          <w:color w:val="000000" w:themeColor="text1"/>
          <w:sz w:val="36"/>
          <w:szCs w:val="36"/>
        </w:rPr>
      </w:pPr>
      <w:r w:rsidRPr="001C54F0">
        <w:rPr>
          <w:b/>
          <w:color w:val="000000" w:themeColor="text1"/>
          <w:sz w:val="36"/>
          <w:szCs w:val="36"/>
        </w:rPr>
        <w:t>Особую признательность выражаю сотрудникам аппарата Совета депутатов, которые выполняют ежедневно свою работу по обеспечению всех функций Совета, создавая благоприятные условия для депутатского корпуса.</w:t>
      </w:r>
    </w:p>
    <w:p w14:paraId="36AFE4A6" w14:textId="37D0CD16" w:rsidR="00DF4501" w:rsidRDefault="00DF4501" w:rsidP="00802664">
      <w:pPr>
        <w:spacing w:line="360" w:lineRule="auto"/>
        <w:ind w:firstLine="709"/>
        <w:jc w:val="both"/>
        <w:rPr>
          <w:b/>
          <w:color w:val="000000" w:themeColor="text1"/>
          <w:sz w:val="36"/>
          <w:szCs w:val="36"/>
        </w:rPr>
      </w:pPr>
      <w:r w:rsidRPr="001C54F0">
        <w:rPr>
          <w:b/>
          <w:color w:val="000000" w:themeColor="text1"/>
          <w:sz w:val="36"/>
          <w:szCs w:val="36"/>
        </w:rPr>
        <w:lastRenderedPageBreak/>
        <w:t xml:space="preserve">От имени депутатов </w:t>
      </w:r>
      <w:r w:rsidR="002621EC">
        <w:rPr>
          <w:b/>
          <w:color w:val="000000" w:themeColor="text1"/>
          <w:sz w:val="36"/>
          <w:szCs w:val="36"/>
        </w:rPr>
        <w:t>выражаю</w:t>
      </w:r>
      <w:r w:rsidRPr="001C54F0">
        <w:rPr>
          <w:b/>
          <w:color w:val="000000" w:themeColor="text1"/>
          <w:sz w:val="36"/>
          <w:szCs w:val="36"/>
        </w:rPr>
        <w:t xml:space="preserve"> слова благодарности </w:t>
      </w:r>
      <w:r w:rsidR="00245A12">
        <w:rPr>
          <w:b/>
          <w:color w:val="000000" w:themeColor="text1"/>
          <w:sz w:val="36"/>
          <w:szCs w:val="36"/>
        </w:rPr>
        <w:t>администрации округа,</w:t>
      </w:r>
      <w:r w:rsidR="00B87DC9" w:rsidRPr="001C54F0">
        <w:rPr>
          <w:b/>
          <w:color w:val="000000" w:themeColor="text1"/>
          <w:sz w:val="36"/>
          <w:szCs w:val="36"/>
        </w:rPr>
        <w:t xml:space="preserve"> </w:t>
      </w:r>
      <w:r w:rsidR="00802664">
        <w:rPr>
          <w:b/>
          <w:color w:val="000000" w:themeColor="text1"/>
          <w:sz w:val="36"/>
          <w:szCs w:val="36"/>
        </w:rPr>
        <w:t>Председателям территориальных</w:t>
      </w:r>
      <w:r w:rsidR="00B87DC9" w:rsidRPr="001C54F0">
        <w:rPr>
          <w:b/>
          <w:color w:val="000000" w:themeColor="text1"/>
          <w:sz w:val="36"/>
          <w:szCs w:val="36"/>
        </w:rPr>
        <w:t xml:space="preserve"> </w:t>
      </w:r>
      <w:r w:rsidR="00790AC3">
        <w:rPr>
          <w:b/>
          <w:color w:val="000000" w:themeColor="text1"/>
          <w:sz w:val="36"/>
          <w:szCs w:val="36"/>
        </w:rPr>
        <w:t>комитетов</w:t>
      </w:r>
      <w:r w:rsidR="007130B0" w:rsidRPr="001C54F0">
        <w:rPr>
          <w:b/>
          <w:color w:val="000000" w:themeColor="text1"/>
          <w:sz w:val="36"/>
          <w:szCs w:val="36"/>
        </w:rPr>
        <w:t xml:space="preserve">, </w:t>
      </w:r>
      <w:r w:rsidR="00B87DC9" w:rsidRPr="001C54F0">
        <w:rPr>
          <w:b/>
          <w:color w:val="000000" w:themeColor="text1"/>
          <w:sz w:val="36"/>
          <w:szCs w:val="36"/>
        </w:rPr>
        <w:t xml:space="preserve">силовым структурам, Общественному совету, общественным организациям </w:t>
      </w:r>
      <w:r w:rsidR="00802664">
        <w:rPr>
          <w:b/>
          <w:color w:val="000000" w:themeColor="text1"/>
          <w:sz w:val="36"/>
          <w:szCs w:val="36"/>
        </w:rPr>
        <w:t>округа</w:t>
      </w:r>
      <w:r w:rsidR="00B87DC9" w:rsidRPr="001C54F0">
        <w:rPr>
          <w:b/>
          <w:color w:val="000000" w:themeColor="text1"/>
          <w:sz w:val="36"/>
          <w:szCs w:val="36"/>
        </w:rPr>
        <w:t>,</w:t>
      </w:r>
      <w:r w:rsidR="00245A12">
        <w:rPr>
          <w:b/>
          <w:color w:val="000000" w:themeColor="text1"/>
          <w:sz w:val="36"/>
          <w:szCs w:val="36"/>
        </w:rPr>
        <w:t xml:space="preserve"> депутатам</w:t>
      </w:r>
      <w:r w:rsidR="00B87DC9" w:rsidRPr="001C54F0">
        <w:rPr>
          <w:b/>
          <w:color w:val="000000" w:themeColor="text1"/>
          <w:sz w:val="36"/>
          <w:szCs w:val="36"/>
        </w:rPr>
        <w:t xml:space="preserve"> Смоленской областной Думе</w:t>
      </w:r>
      <w:r w:rsidR="00245A12">
        <w:rPr>
          <w:b/>
          <w:color w:val="000000" w:themeColor="text1"/>
          <w:sz w:val="36"/>
          <w:szCs w:val="36"/>
        </w:rPr>
        <w:t xml:space="preserve"> во главе с Ляховым Игорем </w:t>
      </w:r>
      <w:r w:rsidR="00394304">
        <w:rPr>
          <w:b/>
          <w:color w:val="000000" w:themeColor="text1"/>
          <w:sz w:val="36"/>
          <w:szCs w:val="36"/>
        </w:rPr>
        <w:t>Васильевичем</w:t>
      </w:r>
      <w:r w:rsidR="00394304" w:rsidRPr="001C54F0">
        <w:rPr>
          <w:b/>
          <w:color w:val="000000" w:themeColor="text1"/>
          <w:sz w:val="36"/>
          <w:szCs w:val="36"/>
        </w:rPr>
        <w:t xml:space="preserve">, </w:t>
      </w:r>
      <w:r w:rsidR="00394304">
        <w:rPr>
          <w:b/>
          <w:color w:val="000000" w:themeColor="text1"/>
          <w:sz w:val="36"/>
          <w:szCs w:val="36"/>
        </w:rPr>
        <w:t>в</w:t>
      </w:r>
      <w:r w:rsidR="00245A12">
        <w:rPr>
          <w:b/>
          <w:color w:val="000000" w:themeColor="text1"/>
          <w:sz w:val="36"/>
          <w:szCs w:val="36"/>
        </w:rPr>
        <w:t xml:space="preserve"> том числе</w:t>
      </w:r>
      <w:r w:rsidR="00B87DC9" w:rsidRPr="001C54F0">
        <w:rPr>
          <w:b/>
          <w:color w:val="000000" w:themeColor="text1"/>
          <w:sz w:val="36"/>
          <w:szCs w:val="36"/>
        </w:rPr>
        <w:t xml:space="preserve"> Максименко Евгению Ивановичу</w:t>
      </w:r>
      <w:r w:rsidR="00245A12">
        <w:rPr>
          <w:b/>
          <w:color w:val="000000" w:themeColor="text1"/>
          <w:sz w:val="36"/>
          <w:szCs w:val="36"/>
        </w:rPr>
        <w:t xml:space="preserve"> </w:t>
      </w:r>
      <w:r w:rsidR="00802664">
        <w:rPr>
          <w:b/>
          <w:color w:val="000000" w:themeColor="text1"/>
          <w:sz w:val="36"/>
          <w:szCs w:val="36"/>
        </w:rPr>
        <w:t>за тесное и конструктивное сотрудничество в нашей общей работе</w:t>
      </w:r>
      <w:r w:rsidR="00245A12">
        <w:rPr>
          <w:b/>
          <w:color w:val="000000" w:themeColor="text1"/>
          <w:sz w:val="36"/>
          <w:szCs w:val="36"/>
        </w:rPr>
        <w:t xml:space="preserve"> на благо жителей округа</w:t>
      </w:r>
      <w:r w:rsidR="00802664">
        <w:rPr>
          <w:b/>
          <w:color w:val="000000" w:themeColor="text1"/>
          <w:sz w:val="36"/>
          <w:szCs w:val="36"/>
        </w:rPr>
        <w:t>.</w:t>
      </w:r>
    </w:p>
    <w:p w14:paraId="404558D1" w14:textId="5A78059E" w:rsidR="00245A12" w:rsidRPr="001C54F0" w:rsidRDefault="00245A12" w:rsidP="00802664">
      <w:pPr>
        <w:spacing w:line="360" w:lineRule="auto"/>
        <w:ind w:firstLine="709"/>
        <w:jc w:val="both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Слова особой благодарности Губернатору Смоленской области Анохину Василию Николаевичу, который принимает все меры, чтобы на Смоленщине, в т.ч. и в нашем Руднянском округе улучшалась социально-экономическая ситуация, чтобы жизнь смолян </w:t>
      </w:r>
      <w:r w:rsidR="002978A2">
        <w:rPr>
          <w:b/>
          <w:color w:val="000000" w:themeColor="text1"/>
          <w:sz w:val="36"/>
          <w:szCs w:val="36"/>
        </w:rPr>
        <w:t>была лучше!</w:t>
      </w:r>
    </w:p>
    <w:p w14:paraId="14E383BB" w14:textId="37F7A6E6" w:rsidR="00500BE6" w:rsidRDefault="00C03A4F" w:rsidP="001C54F0">
      <w:pPr>
        <w:spacing w:line="360" w:lineRule="auto"/>
        <w:ind w:firstLine="709"/>
        <w:jc w:val="both"/>
        <w:rPr>
          <w:b/>
          <w:color w:val="000000" w:themeColor="text1"/>
          <w:sz w:val="36"/>
          <w:szCs w:val="36"/>
        </w:rPr>
      </w:pPr>
      <w:r w:rsidRPr="001C54F0">
        <w:rPr>
          <w:b/>
          <w:color w:val="000000" w:themeColor="text1"/>
          <w:sz w:val="36"/>
          <w:szCs w:val="36"/>
        </w:rPr>
        <w:t>Впереди много нерешенных вопросов и проблем, а результат нашей</w:t>
      </w:r>
      <w:r w:rsidR="00113FA3" w:rsidRPr="001C54F0">
        <w:rPr>
          <w:b/>
          <w:color w:val="000000" w:themeColor="text1"/>
          <w:sz w:val="36"/>
          <w:szCs w:val="36"/>
        </w:rPr>
        <w:t xml:space="preserve"> работы зависит от сплоченности</w:t>
      </w:r>
      <w:r w:rsidRPr="001C54F0">
        <w:rPr>
          <w:b/>
          <w:color w:val="000000" w:themeColor="text1"/>
          <w:sz w:val="36"/>
          <w:szCs w:val="36"/>
        </w:rPr>
        <w:t>.</w:t>
      </w:r>
    </w:p>
    <w:p w14:paraId="32CA926F" w14:textId="5F9C99CB" w:rsidR="00790AC3" w:rsidRPr="00790AC3" w:rsidRDefault="00790AC3" w:rsidP="001C54F0">
      <w:pPr>
        <w:spacing w:line="360" w:lineRule="auto"/>
        <w:ind w:firstLine="709"/>
        <w:jc w:val="both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В 2026 году отмечается 100 лет нашему городу Рудня. Запланированы выборы депутатов Государственной Думы</w:t>
      </w:r>
      <w:r w:rsidR="00156856">
        <w:rPr>
          <w:b/>
          <w:color w:val="000000" w:themeColor="text1"/>
          <w:sz w:val="36"/>
          <w:szCs w:val="36"/>
        </w:rPr>
        <w:t>.</w:t>
      </w:r>
    </w:p>
    <w:p w14:paraId="77416516" w14:textId="1AE0DCE1" w:rsidR="00EB6357" w:rsidRPr="001C54F0" w:rsidRDefault="00B87DC9" w:rsidP="001C54F0">
      <w:pPr>
        <w:spacing w:line="360" w:lineRule="auto"/>
        <w:ind w:firstLine="709"/>
        <w:jc w:val="both"/>
        <w:rPr>
          <w:b/>
          <w:color w:val="000000" w:themeColor="text1"/>
          <w:sz w:val="36"/>
          <w:szCs w:val="36"/>
        </w:rPr>
      </w:pPr>
      <w:r w:rsidRPr="001C54F0">
        <w:rPr>
          <w:b/>
          <w:color w:val="000000" w:themeColor="text1"/>
          <w:sz w:val="36"/>
          <w:szCs w:val="36"/>
        </w:rPr>
        <w:t>Здоровья, мира и благополучия вам и вашим семьям</w:t>
      </w:r>
      <w:r w:rsidR="002978A2">
        <w:rPr>
          <w:b/>
          <w:color w:val="000000" w:themeColor="text1"/>
          <w:sz w:val="36"/>
          <w:szCs w:val="36"/>
        </w:rPr>
        <w:t xml:space="preserve"> в новом 2026 году</w:t>
      </w:r>
      <w:r w:rsidRPr="001C54F0">
        <w:rPr>
          <w:b/>
          <w:color w:val="000000" w:themeColor="text1"/>
          <w:sz w:val="36"/>
          <w:szCs w:val="36"/>
        </w:rPr>
        <w:t xml:space="preserve">! </w:t>
      </w:r>
    </w:p>
    <w:p w14:paraId="4771980E" w14:textId="6BE31F15" w:rsidR="00A31C4A" w:rsidRDefault="00A31C4A" w:rsidP="001C54F0">
      <w:pPr>
        <w:spacing w:line="360" w:lineRule="auto"/>
        <w:ind w:firstLine="709"/>
        <w:jc w:val="center"/>
        <w:rPr>
          <w:b/>
          <w:color w:val="000000" w:themeColor="text1"/>
          <w:sz w:val="36"/>
          <w:szCs w:val="36"/>
        </w:rPr>
      </w:pPr>
    </w:p>
    <w:p w14:paraId="032C6C35" w14:textId="5A3FDF3B" w:rsidR="00A31C4A" w:rsidRDefault="00A31C4A" w:rsidP="001C54F0">
      <w:pPr>
        <w:spacing w:line="360" w:lineRule="auto"/>
        <w:ind w:firstLine="709"/>
        <w:jc w:val="center"/>
        <w:rPr>
          <w:b/>
          <w:color w:val="000000" w:themeColor="text1"/>
          <w:sz w:val="36"/>
          <w:szCs w:val="36"/>
        </w:rPr>
      </w:pPr>
    </w:p>
    <w:p w14:paraId="5F63BA31" w14:textId="77777777" w:rsidR="00A31C4A" w:rsidRPr="001C54F0" w:rsidRDefault="00A31C4A" w:rsidP="001C54F0">
      <w:pPr>
        <w:spacing w:line="360" w:lineRule="auto"/>
        <w:ind w:firstLine="709"/>
        <w:jc w:val="center"/>
        <w:rPr>
          <w:b/>
          <w:color w:val="000000" w:themeColor="text1"/>
          <w:sz w:val="36"/>
          <w:szCs w:val="36"/>
        </w:rPr>
      </w:pPr>
    </w:p>
    <w:sectPr w:rsidR="00A31C4A" w:rsidRPr="001C54F0" w:rsidSect="004374EB">
      <w:headerReference w:type="default" r:id="rId8"/>
      <w:pgSz w:w="11906" w:h="16838"/>
      <w:pgMar w:top="993" w:right="567" w:bottom="709" w:left="709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9C71" w14:textId="77777777" w:rsidR="00077FCC" w:rsidRDefault="00077FCC">
      <w:r>
        <w:separator/>
      </w:r>
    </w:p>
  </w:endnote>
  <w:endnote w:type="continuationSeparator" w:id="0">
    <w:p w14:paraId="49091B54" w14:textId="77777777" w:rsidR="00077FCC" w:rsidRDefault="0007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F13B" w14:textId="77777777" w:rsidR="00077FCC" w:rsidRDefault="00077FCC">
      <w:r>
        <w:separator/>
      </w:r>
    </w:p>
  </w:footnote>
  <w:footnote w:type="continuationSeparator" w:id="0">
    <w:p w14:paraId="4703ADAC" w14:textId="77777777" w:rsidR="00077FCC" w:rsidRDefault="0007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948546"/>
      <w:docPartObj>
        <w:docPartGallery w:val="Page Numbers (Top of Page)"/>
        <w:docPartUnique/>
      </w:docPartObj>
    </w:sdtPr>
    <w:sdtContent>
      <w:p w14:paraId="4F94F52D" w14:textId="77777777" w:rsidR="00CA7617" w:rsidRDefault="00CA76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4F0">
          <w:rPr>
            <w:noProof/>
          </w:rPr>
          <w:t>17</w:t>
        </w:r>
        <w:r>
          <w:fldChar w:fldCharType="end"/>
        </w:r>
      </w:p>
    </w:sdtContent>
  </w:sdt>
  <w:p w14:paraId="208E9212" w14:textId="77777777" w:rsidR="003E2381" w:rsidRDefault="003E23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7916"/>
    <w:multiLevelType w:val="hybridMultilevel"/>
    <w:tmpl w:val="8DCAFC42"/>
    <w:lvl w:ilvl="0" w:tplc="0F3CD45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3640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2C9"/>
    <w:rsid w:val="00006591"/>
    <w:rsid w:val="000076C2"/>
    <w:rsid w:val="00012124"/>
    <w:rsid w:val="0001367C"/>
    <w:rsid w:val="00023450"/>
    <w:rsid w:val="00026067"/>
    <w:rsid w:val="000331CE"/>
    <w:rsid w:val="00034B60"/>
    <w:rsid w:val="00060010"/>
    <w:rsid w:val="0006058C"/>
    <w:rsid w:val="0007548C"/>
    <w:rsid w:val="00077FCC"/>
    <w:rsid w:val="000906FB"/>
    <w:rsid w:val="00092F68"/>
    <w:rsid w:val="00096301"/>
    <w:rsid w:val="000A558C"/>
    <w:rsid w:val="000B3249"/>
    <w:rsid w:val="000D1E36"/>
    <w:rsid w:val="000E5D4F"/>
    <w:rsid w:val="000F7420"/>
    <w:rsid w:val="00101BE4"/>
    <w:rsid w:val="00110475"/>
    <w:rsid w:val="00113B12"/>
    <w:rsid w:val="00113FA3"/>
    <w:rsid w:val="00115C66"/>
    <w:rsid w:val="0011794C"/>
    <w:rsid w:val="001245B6"/>
    <w:rsid w:val="00141F5D"/>
    <w:rsid w:val="00154208"/>
    <w:rsid w:val="00156856"/>
    <w:rsid w:val="00167141"/>
    <w:rsid w:val="00167FDA"/>
    <w:rsid w:val="00175236"/>
    <w:rsid w:val="00185801"/>
    <w:rsid w:val="001A08F8"/>
    <w:rsid w:val="001A1351"/>
    <w:rsid w:val="001C1106"/>
    <w:rsid w:val="001C12A4"/>
    <w:rsid w:val="001C204A"/>
    <w:rsid w:val="001C2C05"/>
    <w:rsid w:val="001C3901"/>
    <w:rsid w:val="001C54F0"/>
    <w:rsid w:val="001C6DF2"/>
    <w:rsid w:val="001D2F2D"/>
    <w:rsid w:val="001D4571"/>
    <w:rsid w:val="001D71C4"/>
    <w:rsid w:val="001E3921"/>
    <w:rsid w:val="001E4CAC"/>
    <w:rsid w:val="0020105A"/>
    <w:rsid w:val="002049F6"/>
    <w:rsid w:val="002115E4"/>
    <w:rsid w:val="002122C9"/>
    <w:rsid w:val="00212985"/>
    <w:rsid w:val="00213096"/>
    <w:rsid w:val="00221327"/>
    <w:rsid w:val="0022510C"/>
    <w:rsid w:val="00230CE4"/>
    <w:rsid w:val="00230DAA"/>
    <w:rsid w:val="00232537"/>
    <w:rsid w:val="00240157"/>
    <w:rsid w:val="002456F0"/>
    <w:rsid w:val="00245A12"/>
    <w:rsid w:val="00247ADE"/>
    <w:rsid w:val="00255874"/>
    <w:rsid w:val="002621EC"/>
    <w:rsid w:val="00275ECB"/>
    <w:rsid w:val="002833AD"/>
    <w:rsid w:val="002840F9"/>
    <w:rsid w:val="00295FA5"/>
    <w:rsid w:val="002978A2"/>
    <w:rsid w:val="002A4499"/>
    <w:rsid w:val="002A5122"/>
    <w:rsid w:val="002B55CF"/>
    <w:rsid w:val="002D0290"/>
    <w:rsid w:val="002E2CE9"/>
    <w:rsid w:val="002E5D2A"/>
    <w:rsid w:val="002F0A0C"/>
    <w:rsid w:val="002F21CC"/>
    <w:rsid w:val="002F2BBF"/>
    <w:rsid w:val="002F7887"/>
    <w:rsid w:val="00300A75"/>
    <w:rsid w:val="00306898"/>
    <w:rsid w:val="00310173"/>
    <w:rsid w:val="00315F33"/>
    <w:rsid w:val="00315FB0"/>
    <w:rsid w:val="003166B2"/>
    <w:rsid w:val="00321264"/>
    <w:rsid w:val="00331666"/>
    <w:rsid w:val="0033588B"/>
    <w:rsid w:val="00335B5F"/>
    <w:rsid w:val="00342164"/>
    <w:rsid w:val="0037513B"/>
    <w:rsid w:val="00384283"/>
    <w:rsid w:val="0038661F"/>
    <w:rsid w:val="0039181A"/>
    <w:rsid w:val="00394304"/>
    <w:rsid w:val="00395B93"/>
    <w:rsid w:val="003B16B1"/>
    <w:rsid w:val="003B5BC1"/>
    <w:rsid w:val="003C546A"/>
    <w:rsid w:val="003C7DDE"/>
    <w:rsid w:val="003D0122"/>
    <w:rsid w:val="003E2381"/>
    <w:rsid w:val="003E3BCF"/>
    <w:rsid w:val="003E7355"/>
    <w:rsid w:val="004078BC"/>
    <w:rsid w:val="00414A5E"/>
    <w:rsid w:val="00416633"/>
    <w:rsid w:val="00417735"/>
    <w:rsid w:val="004238B7"/>
    <w:rsid w:val="0043421A"/>
    <w:rsid w:val="004374EB"/>
    <w:rsid w:val="0044682D"/>
    <w:rsid w:val="004538C1"/>
    <w:rsid w:val="00466026"/>
    <w:rsid w:val="00472BBD"/>
    <w:rsid w:val="00482E59"/>
    <w:rsid w:val="00484D57"/>
    <w:rsid w:val="0048510F"/>
    <w:rsid w:val="004A1ACC"/>
    <w:rsid w:val="004A2D61"/>
    <w:rsid w:val="004A5F8C"/>
    <w:rsid w:val="004A6A63"/>
    <w:rsid w:val="004A6D6A"/>
    <w:rsid w:val="004B0A3E"/>
    <w:rsid w:val="004C01FC"/>
    <w:rsid w:val="004C1885"/>
    <w:rsid w:val="004D07CF"/>
    <w:rsid w:val="004F3E24"/>
    <w:rsid w:val="004F43DF"/>
    <w:rsid w:val="0050072A"/>
    <w:rsid w:val="00500BE6"/>
    <w:rsid w:val="00501552"/>
    <w:rsid w:val="00503111"/>
    <w:rsid w:val="00504F4D"/>
    <w:rsid w:val="00505067"/>
    <w:rsid w:val="005148C0"/>
    <w:rsid w:val="00514D8E"/>
    <w:rsid w:val="005157DD"/>
    <w:rsid w:val="00523417"/>
    <w:rsid w:val="0052427D"/>
    <w:rsid w:val="00525E5A"/>
    <w:rsid w:val="00545B6A"/>
    <w:rsid w:val="00547FF8"/>
    <w:rsid w:val="00561A08"/>
    <w:rsid w:val="00561A3E"/>
    <w:rsid w:val="00562828"/>
    <w:rsid w:val="005670FF"/>
    <w:rsid w:val="0057276C"/>
    <w:rsid w:val="00572D82"/>
    <w:rsid w:val="005A1D08"/>
    <w:rsid w:val="005B0E05"/>
    <w:rsid w:val="005B20CC"/>
    <w:rsid w:val="005C1240"/>
    <w:rsid w:val="005C2B54"/>
    <w:rsid w:val="005D2B2B"/>
    <w:rsid w:val="005D76AD"/>
    <w:rsid w:val="005E2629"/>
    <w:rsid w:val="005E2EAD"/>
    <w:rsid w:val="005E3C88"/>
    <w:rsid w:val="005E41E2"/>
    <w:rsid w:val="005E5B6B"/>
    <w:rsid w:val="005F2B1D"/>
    <w:rsid w:val="005F43BC"/>
    <w:rsid w:val="00600A2F"/>
    <w:rsid w:val="00601FE2"/>
    <w:rsid w:val="006104F6"/>
    <w:rsid w:val="00615348"/>
    <w:rsid w:val="00621215"/>
    <w:rsid w:val="00633515"/>
    <w:rsid w:val="00635420"/>
    <w:rsid w:val="0064046D"/>
    <w:rsid w:val="00643FC0"/>
    <w:rsid w:val="006528B7"/>
    <w:rsid w:val="006545F8"/>
    <w:rsid w:val="006572C7"/>
    <w:rsid w:val="00663B25"/>
    <w:rsid w:val="006651DB"/>
    <w:rsid w:val="006672A8"/>
    <w:rsid w:val="00674FBF"/>
    <w:rsid w:val="006757B8"/>
    <w:rsid w:val="00677FAB"/>
    <w:rsid w:val="00684CCB"/>
    <w:rsid w:val="006A3FAB"/>
    <w:rsid w:val="006A7F6B"/>
    <w:rsid w:val="006C649C"/>
    <w:rsid w:val="006D0B1C"/>
    <w:rsid w:val="006E38B1"/>
    <w:rsid w:val="006E7424"/>
    <w:rsid w:val="006F0DA8"/>
    <w:rsid w:val="006F152F"/>
    <w:rsid w:val="006F26BA"/>
    <w:rsid w:val="00706887"/>
    <w:rsid w:val="007130B0"/>
    <w:rsid w:val="007249FF"/>
    <w:rsid w:val="00757C35"/>
    <w:rsid w:val="007630E2"/>
    <w:rsid w:val="0076619E"/>
    <w:rsid w:val="00770619"/>
    <w:rsid w:val="007867B1"/>
    <w:rsid w:val="00790AC3"/>
    <w:rsid w:val="00795DDB"/>
    <w:rsid w:val="007B172F"/>
    <w:rsid w:val="007B1AF2"/>
    <w:rsid w:val="007C0B25"/>
    <w:rsid w:val="007C4AAE"/>
    <w:rsid w:val="007C73BE"/>
    <w:rsid w:val="007D5701"/>
    <w:rsid w:val="007F2A5C"/>
    <w:rsid w:val="008013E8"/>
    <w:rsid w:val="00801D8F"/>
    <w:rsid w:val="00802664"/>
    <w:rsid w:val="0080334E"/>
    <w:rsid w:val="008045B7"/>
    <w:rsid w:val="0080637E"/>
    <w:rsid w:val="008152D9"/>
    <w:rsid w:val="00821990"/>
    <w:rsid w:val="00822FB4"/>
    <w:rsid w:val="00832D81"/>
    <w:rsid w:val="0083562A"/>
    <w:rsid w:val="00835DD8"/>
    <w:rsid w:val="008429BF"/>
    <w:rsid w:val="00842DC4"/>
    <w:rsid w:val="00845103"/>
    <w:rsid w:val="00855764"/>
    <w:rsid w:val="008623F4"/>
    <w:rsid w:val="008635E9"/>
    <w:rsid w:val="00881FCC"/>
    <w:rsid w:val="00894D91"/>
    <w:rsid w:val="008974CF"/>
    <w:rsid w:val="008A5137"/>
    <w:rsid w:val="008A7258"/>
    <w:rsid w:val="008B197F"/>
    <w:rsid w:val="008B4267"/>
    <w:rsid w:val="008B451C"/>
    <w:rsid w:val="008F750C"/>
    <w:rsid w:val="008F7734"/>
    <w:rsid w:val="009046C5"/>
    <w:rsid w:val="009152B9"/>
    <w:rsid w:val="00917089"/>
    <w:rsid w:val="009213CA"/>
    <w:rsid w:val="00922307"/>
    <w:rsid w:val="00922DF1"/>
    <w:rsid w:val="009454A7"/>
    <w:rsid w:val="00953C3C"/>
    <w:rsid w:val="00956C58"/>
    <w:rsid w:val="009609A6"/>
    <w:rsid w:val="00971A7F"/>
    <w:rsid w:val="00981B0C"/>
    <w:rsid w:val="009A37A9"/>
    <w:rsid w:val="009B1D99"/>
    <w:rsid w:val="009B2D3B"/>
    <w:rsid w:val="009B4699"/>
    <w:rsid w:val="009B5A52"/>
    <w:rsid w:val="009C0B20"/>
    <w:rsid w:val="009D0A7E"/>
    <w:rsid w:val="009E0C85"/>
    <w:rsid w:val="009E39E4"/>
    <w:rsid w:val="009E4A34"/>
    <w:rsid w:val="009E4D66"/>
    <w:rsid w:val="009E6060"/>
    <w:rsid w:val="009F06F2"/>
    <w:rsid w:val="009F1ECE"/>
    <w:rsid w:val="00A05B7A"/>
    <w:rsid w:val="00A07196"/>
    <w:rsid w:val="00A31C4A"/>
    <w:rsid w:val="00A36B4D"/>
    <w:rsid w:val="00A45439"/>
    <w:rsid w:val="00A46641"/>
    <w:rsid w:val="00A50124"/>
    <w:rsid w:val="00A503F4"/>
    <w:rsid w:val="00A5663E"/>
    <w:rsid w:val="00A64CB3"/>
    <w:rsid w:val="00A77418"/>
    <w:rsid w:val="00A83583"/>
    <w:rsid w:val="00A91AA6"/>
    <w:rsid w:val="00A97DF6"/>
    <w:rsid w:val="00AA06CB"/>
    <w:rsid w:val="00AA2987"/>
    <w:rsid w:val="00AA5C01"/>
    <w:rsid w:val="00AB5AA9"/>
    <w:rsid w:val="00AC2369"/>
    <w:rsid w:val="00AD184B"/>
    <w:rsid w:val="00AD7C34"/>
    <w:rsid w:val="00AF5CED"/>
    <w:rsid w:val="00B0591D"/>
    <w:rsid w:val="00B05E15"/>
    <w:rsid w:val="00B24A68"/>
    <w:rsid w:val="00B26609"/>
    <w:rsid w:val="00B27EB2"/>
    <w:rsid w:val="00B30438"/>
    <w:rsid w:val="00B35DA7"/>
    <w:rsid w:val="00B446F4"/>
    <w:rsid w:val="00B456B3"/>
    <w:rsid w:val="00B64A97"/>
    <w:rsid w:val="00B72AA3"/>
    <w:rsid w:val="00B771BA"/>
    <w:rsid w:val="00B821EF"/>
    <w:rsid w:val="00B83ABF"/>
    <w:rsid w:val="00B87DC9"/>
    <w:rsid w:val="00B90971"/>
    <w:rsid w:val="00B95B17"/>
    <w:rsid w:val="00B95EAA"/>
    <w:rsid w:val="00BA4576"/>
    <w:rsid w:val="00BB7CCD"/>
    <w:rsid w:val="00BC57EE"/>
    <w:rsid w:val="00BE288A"/>
    <w:rsid w:val="00BF48BF"/>
    <w:rsid w:val="00C03A4F"/>
    <w:rsid w:val="00C06106"/>
    <w:rsid w:val="00C12DA6"/>
    <w:rsid w:val="00C26850"/>
    <w:rsid w:val="00C301D3"/>
    <w:rsid w:val="00C40440"/>
    <w:rsid w:val="00C608C1"/>
    <w:rsid w:val="00C63886"/>
    <w:rsid w:val="00C72369"/>
    <w:rsid w:val="00C742E4"/>
    <w:rsid w:val="00C90A68"/>
    <w:rsid w:val="00C90A9C"/>
    <w:rsid w:val="00C9370A"/>
    <w:rsid w:val="00C947FA"/>
    <w:rsid w:val="00CA10AE"/>
    <w:rsid w:val="00CA7617"/>
    <w:rsid w:val="00CB18D7"/>
    <w:rsid w:val="00CB2AA3"/>
    <w:rsid w:val="00CB405D"/>
    <w:rsid w:val="00CD5B1D"/>
    <w:rsid w:val="00CD6967"/>
    <w:rsid w:val="00CE6E3E"/>
    <w:rsid w:val="00CE7104"/>
    <w:rsid w:val="00CF2CE4"/>
    <w:rsid w:val="00D018FA"/>
    <w:rsid w:val="00D04608"/>
    <w:rsid w:val="00D12772"/>
    <w:rsid w:val="00D1427F"/>
    <w:rsid w:val="00D172F7"/>
    <w:rsid w:val="00D21420"/>
    <w:rsid w:val="00D307A7"/>
    <w:rsid w:val="00D313FF"/>
    <w:rsid w:val="00D34F92"/>
    <w:rsid w:val="00D3711A"/>
    <w:rsid w:val="00D42273"/>
    <w:rsid w:val="00D425E5"/>
    <w:rsid w:val="00D52F91"/>
    <w:rsid w:val="00D6644A"/>
    <w:rsid w:val="00D67773"/>
    <w:rsid w:val="00D70604"/>
    <w:rsid w:val="00D74A8C"/>
    <w:rsid w:val="00D75C07"/>
    <w:rsid w:val="00D858A8"/>
    <w:rsid w:val="00D868CC"/>
    <w:rsid w:val="00D8756D"/>
    <w:rsid w:val="00D97439"/>
    <w:rsid w:val="00DB6D5B"/>
    <w:rsid w:val="00DC0BDF"/>
    <w:rsid w:val="00DD0822"/>
    <w:rsid w:val="00DD2650"/>
    <w:rsid w:val="00DE4585"/>
    <w:rsid w:val="00DE4B9A"/>
    <w:rsid w:val="00DE6153"/>
    <w:rsid w:val="00DE63AC"/>
    <w:rsid w:val="00DE7DDC"/>
    <w:rsid w:val="00DF4501"/>
    <w:rsid w:val="00E05E24"/>
    <w:rsid w:val="00E1148A"/>
    <w:rsid w:val="00E20403"/>
    <w:rsid w:val="00E21A24"/>
    <w:rsid w:val="00E241B0"/>
    <w:rsid w:val="00E27A3D"/>
    <w:rsid w:val="00E27FED"/>
    <w:rsid w:val="00E32179"/>
    <w:rsid w:val="00E533A1"/>
    <w:rsid w:val="00E60D98"/>
    <w:rsid w:val="00E611AD"/>
    <w:rsid w:val="00E63E2A"/>
    <w:rsid w:val="00E63F1D"/>
    <w:rsid w:val="00E96FE4"/>
    <w:rsid w:val="00EA0D55"/>
    <w:rsid w:val="00EA6495"/>
    <w:rsid w:val="00EA6674"/>
    <w:rsid w:val="00EA7DA3"/>
    <w:rsid w:val="00EB6357"/>
    <w:rsid w:val="00EB6C30"/>
    <w:rsid w:val="00EC51FC"/>
    <w:rsid w:val="00EC6E55"/>
    <w:rsid w:val="00ED2F8E"/>
    <w:rsid w:val="00EF0AD7"/>
    <w:rsid w:val="00EF1221"/>
    <w:rsid w:val="00EF66C0"/>
    <w:rsid w:val="00EF6F5F"/>
    <w:rsid w:val="00F056A5"/>
    <w:rsid w:val="00F113FE"/>
    <w:rsid w:val="00F13327"/>
    <w:rsid w:val="00F16141"/>
    <w:rsid w:val="00F27BD0"/>
    <w:rsid w:val="00F31336"/>
    <w:rsid w:val="00F31E4F"/>
    <w:rsid w:val="00F3557F"/>
    <w:rsid w:val="00F37938"/>
    <w:rsid w:val="00F43B34"/>
    <w:rsid w:val="00F51646"/>
    <w:rsid w:val="00F51DAA"/>
    <w:rsid w:val="00F57517"/>
    <w:rsid w:val="00F60651"/>
    <w:rsid w:val="00F62C78"/>
    <w:rsid w:val="00F7494F"/>
    <w:rsid w:val="00F77003"/>
    <w:rsid w:val="00F83CB3"/>
    <w:rsid w:val="00F848A1"/>
    <w:rsid w:val="00F87869"/>
    <w:rsid w:val="00F87B9B"/>
    <w:rsid w:val="00F9021A"/>
    <w:rsid w:val="00F971F8"/>
    <w:rsid w:val="00F9736A"/>
    <w:rsid w:val="00FA0693"/>
    <w:rsid w:val="00FA06B6"/>
    <w:rsid w:val="00FA4619"/>
    <w:rsid w:val="00FB0829"/>
    <w:rsid w:val="00FD615C"/>
    <w:rsid w:val="00FF14BF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C2E7"/>
  <w15:docId w15:val="{68D2A4F8-710F-4675-B14C-93AB18DE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50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22C9"/>
  </w:style>
  <w:style w:type="character" w:customStyle="1" w:styleId="InternetLink">
    <w:name w:val="Internet Link"/>
    <w:rsid w:val="002122C9"/>
    <w:rPr>
      <w:color w:val="000080"/>
      <w:u w:val="single"/>
    </w:rPr>
  </w:style>
  <w:style w:type="paragraph" w:styleId="a4">
    <w:name w:val="header"/>
    <w:basedOn w:val="a"/>
    <w:link w:val="a5"/>
    <w:uiPriority w:val="99"/>
    <w:rsid w:val="00212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2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qFormat/>
    <w:rsid w:val="002122C9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122C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505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50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B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BD0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384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2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7249FF"/>
    <w:pPr>
      <w:spacing w:before="100" w:beforeAutospacing="1" w:after="100" w:afterAutospacing="1"/>
    </w:pPr>
    <w:rPr>
      <w:lang w:eastAsia="ru-RU"/>
    </w:rPr>
  </w:style>
  <w:style w:type="character" w:styleId="ab">
    <w:name w:val="Hyperlink"/>
    <w:basedOn w:val="a0"/>
    <w:uiPriority w:val="99"/>
    <w:semiHidden/>
    <w:unhideWhenUsed/>
    <w:rsid w:val="00F971F8"/>
    <w:rPr>
      <w:color w:val="0000FF"/>
      <w:u w:val="single"/>
    </w:rPr>
  </w:style>
  <w:style w:type="paragraph" w:styleId="ac">
    <w:name w:val="Title"/>
    <w:basedOn w:val="a"/>
    <w:link w:val="ad"/>
    <w:uiPriority w:val="99"/>
    <w:qFormat/>
    <w:rsid w:val="00DE7DDC"/>
    <w:pPr>
      <w:tabs>
        <w:tab w:val="left" w:pos="1747"/>
      </w:tabs>
      <w:jc w:val="center"/>
    </w:pPr>
    <w:rPr>
      <w:rFonts w:eastAsia="Calibri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DE7DD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94D91"/>
    <w:rPr>
      <w:b/>
      <w:bCs/>
    </w:rPr>
  </w:style>
  <w:style w:type="paragraph" w:customStyle="1" w:styleId="af">
    <w:name w:val="Знак"/>
    <w:basedOn w:val="a"/>
    <w:rsid w:val="005F2B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5F2B1D"/>
  </w:style>
  <w:style w:type="character" w:customStyle="1" w:styleId="apple-converted-space">
    <w:name w:val="apple-converted-space"/>
    <w:basedOn w:val="a0"/>
    <w:rsid w:val="005F2B1D"/>
  </w:style>
  <w:style w:type="paragraph" w:customStyle="1" w:styleId="Default">
    <w:name w:val="Default"/>
    <w:rsid w:val="003E7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13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EB0D4-2566-4AFF-A719-6B765198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2025-12-16T11:46:00Z</cp:lastPrinted>
  <dcterms:created xsi:type="dcterms:W3CDTF">2024-12-24T12:31:00Z</dcterms:created>
  <dcterms:modified xsi:type="dcterms:W3CDTF">2026-01-12T12:50:00Z</dcterms:modified>
</cp:coreProperties>
</file>