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C2" w:rsidRPr="00210AC2" w:rsidRDefault="00891376" w:rsidP="00210AC2">
      <w:pPr>
        <w:tabs>
          <w:tab w:val="left" w:pos="777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227EE">
        <w:rPr>
          <w:b/>
          <w:color w:val="FFFFFF" w:themeColor="background1"/>
          <w:sz w:val="28"/>
          <w:szCs w:val="28"/>
        </w:rPr>
        <w:t xml:space="preserve">Администрации города </w:t>
      </w:r>
      <w:r w:rsidRPr="00210AC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Смол</w:t>
      </w:r>
      <w:r w:rsidR="00210AC2" w:rsidRPr="0021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C2" w:rsidRPr="00210AC2" w:rsidRDefault="00210AC2" w:rsidP="00210A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0AC2" w:rsidRPr="00210AC2" w:rsidRDefault="00210AC2" w:rsidP="00210AC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10AC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AC2" w:rsidRPr="00210AC2" w:rsidRDefault="00210AC2" w:rsidP="00210AC2">
      <w:pPr>
        <w:pStyle w:val="af5"/>
        <w:tabs>
          <w:tab w:val="left" w:pos="709"/>
        </w:tabs>
        <w:jc w:val="center"/>
        <w:rPr>
          <w:sz w:val="28"/>
          <w:szCs w:val="28"/>
        </w:rPr>
      </w:pPr>
    </w:p>
    <w:p w:rsidR="00210AC2" w:rsidRPr="00210AC2" w:rsidRDefault="00210AC2" w:rsidP="00210A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0AC2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210AC2" w:rsidRPr="00210AC2" w:rsidRDefault="00210AC2" w:rsidP="00210A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10AC2">
        <w:rPr>
          <w:rFonts w:ascii="Times New Roman" w:hAnsi="Times New Roman" w:cs="Times New Roman"/>
          <w:b/>
          <w:sz w:val="28"/>
          <w:szCs w:val="28"/>
        </w:rPr>
        <w:t>РУДНЯНСКИЙ  РАЙОН  СМОЛЕНСКОЙ  ОБЛАСТИ</w:t>
      </w:r>
    </w:p>
    <w:p w:rsidR="00210AC2" w:rsidRPr="00210AC2" w:rsidRDefault="00210AC2" w:rsidP="00210A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0AC2" w:rsidRPr="00210AC2" w:rsidRDefault="00210AC2" w:rsidP="00210A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0AC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0AC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10AC2" w:rsidRPr="00210AC2" w:rsidRDefault="00210AC2" w:rsidP="00210AC2">
      <w:pPr>
        <w:rPr>
          <w:rFonts w:ascii="Times New Roman" w:hAnsi="Times New Roman" w:cs="Times New Roman"/>
          <w:sz w:val="28"/>
          <w:szCs w:val="28"/>
        </w:rPr>
      </w:pPr>
    </w:p>
    <w:p w:rsidR="00210AC2" w:rsidRPr="00210AC2" w:rsidRDefault="00091677" w:rsidP="00210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0AC2" w:rsidRPr="00210A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22.03.2019 </w:t>
      </w:r>
      <w:r w:rsidR="00210AC2" w:rsidRPr="00210AC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210AC2" w:rsidRPr="00210AC2" w:rsidRDefault="00091677" w:rsidP="00210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130550" cy="1507490"/>
                <wp:effectExtent l="0" t="0" r="0" b="1270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2B12" w:rsidRDefault="00292B12" w:rsidP="00210AC2">
                            <w:pPr>
                              <w:spacing w:line="260" w:lineRule="atLeas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2B12" w:rsidRPr="00210AC2" w:rsidRDefault="00292B12" w:rsidP="00210A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0A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   по предоставлению муниципальной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0AC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«Оформление и выдача архивных справок, архивных копий, архивных выписок»</w:t>
                            </w:r>
                            <w:r w:rsidRPr="00210AC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2B12" w:rsidRPr="00210AC2" w:rsidRDefault="00292B12" w:rsidP="00210AC2">
                            <w:pPr>
                              <w:spacing w:line="260" w:lineRule="atLeast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2B12" w:rsidRDefault="00292B12" w:rsidP="00210AC2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7.7pt;margin-top:9.45pt;width:246.5pt;height:11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pfhQIAABI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" stroked="f">
                <v:textbox>
                  <w:txbxContent>
                    <w:p w:rsidR="00210AC2" w:rsidRDefault="00210AC2" w:rsidP="00210AC2">
                      <w:pPr>
                        <w:spacing w:line="260" w:lineRule="atLeas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0AC2" w:rsidRPr="00210AC2" w:rsidRDefault="00210AC2" w:rsidP="00210AC2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0A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Административного регламента   по предоставлению муниципальной услуги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10AC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«Оформление и выдача архивных справок, архивных копий, архивных выписок»</w:t>
                      </w:r>
                      <w:r w:rsidRPr="00210AC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0AC2" w:rsidRPr="00210AC2" w:rsidRDefault="00210AC2" w:rsidP="00210AC2">
                      <w:pPr>
                        <w:spacing w:line="260" w:lineRule="atLeast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0AC2" w:rsidRDefault="00210AC2" w:rsidP="00210AC2">
                      <w:pPr>
                        <w:jc w:val="both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0AC2" w:rsidRPr="00210AC2" w:rsidRDefault="00210AC2" w:rsidP="00210AC2">
      <w:pPr>
        <w:pStyle w:val="af5"/>
        <w:rPr>
          <w:sz w:val="28"/>
          <w:szCs w:val="28"/>
        </w:rPr>
      </w:pPr>
      <w:r w:rsidRPr="00210AC2">
        <w:rPr>
          <w:sz w:val="28"/>
          <w:szCs w:val="28"/>
        </w:rPr>
        <w:t xml:space="preserve">        </w:t>
      </w:r>
    </w:p>
    <w:p w:rsidR="00210AC2" w:rsidRPr="00210AC2" w:rsidRDefault="00210AC2" w:rsidP="00210AC2">
      <w:pPr>
        <w:pStyle w:val="af5"/>
        <w:rPr>
          <w:sz w:val="28"/>
          <w:szCs w:val="28"/>
        </w:rPr>
      </w:pPr>
    </w:p>
    <w:p w:rsidR="00210AC2" w:rsidRPr="00210AC2" w:rsidRDefault="00210AC2" w:rsidP="00210AC2">
      <w:pPr>
        <w:pStyle w:val="af5"/>
        <w:rPr>
          <w:sz w:val="28"/>
          <w:szCs w:val="28"/>
        </w:rPr>
      </w:pPr>
    </w:p>
    <w:p w:rsidR="00210AC2" w:rsidRPr="00210AC2" w:rsidRDefault="00210AC2" w:rsidP="00210AC2">
      <w:pPr>
        <w:pStyle w:val="af5"/>
        <w:rPr>
          <w:sz w:val="28"/>
          <w:szCs w:val="28"/>
        </w:rPr>
      </w:pPr>
    </w:p>
    <w:p w:rsidR="00210AC2" w:rsidRPr="00210AC2" w:rsidRDefault="00210AC2" w:rsidP="00210AC2">
      <w:pPr>
        <w:pStyle w:val="af5"/>
        <w:tabs>
          <w:tab w:val="left" w:pos="567"/>
        </w:tabs>
        <w:jc w:val="both"/>
        <w:rPr>
          <w:sz w:val="28"/>
          <w:szCs w:val="28"/>
        </w:rPr>
      </w:pPr>
    </w:p>
    <w:p w:rsidR="00210AC2" w:rsidRPr="00210AC2" w:rsidRDefault="00210AC2" w:rsidP="00210AC2">
      <w:pPr>
        <w:pStyle w:val="ConsPlusTitle"/>
        <w:ind w:right="-55" w:firstLine="708"/>
        <w:jc w:val="both"/>
        <w:rPr>
          <w:b w:val="0"/>
          <w:sz w:val="28"/>
          <w:szCs w:val="28"/>
        </w:rPr>
      </w:pPr>
    </w:p>
    <w:p w:rsidR="00210AC2" w:rsidRPr="00210AC2" w:rsidRDefault="00210AC2" w:rsidP="00210AC2">
      <w:pPr>
        <w:pStyle w:val="ConsPlusTitle"/>
        <w:ind w:right="-55" w:firstLine="708"/>
        <w:jc w:val="both"/>
        <w:rPr>
          <w:b w:val="0"/>
          <w:sz w:val="28"/>
          <w:szCs w:val="28"/>
        </w:rPr>
      </w:pPr>
    </w:p>
    <w:p w:rsidR="00210AC2" w:rsidRPr="00210AC2" w:rsidRDefault="00210AC2" w:rsidP="00210AC2">
      <w:pPr>
        <w:pStyle w:val="ConsPlusTitle"/>
        <w:ind w:right="-55"/>
        <w:jc w:val="both"/>
        <w:rPr>
          <w:b w:val="0"/>
          <w:sz w:val="28"/>
          <w:szCs w:val="28"/>
        </w:rPr>
      </w:pPr>
    </w:p>
    <w:p w:rsidR="00210AC2" w:rsidRPr="00210AC2" w:rsidRDefault="00210AC2" w:rsidP="00210AC2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210AC2">
        <w:rPr>
          <w:b w:val="0"/>
          <w:sz w:val="28"/>
          <w:szCs w:val="28"/>
        </w:rPr>
        <w:t>В соответствии с</w:t>
      </w:r>
      <w:r w:rsidRPr="00210AC2">
        <w:rPr>
          <w:sz w:val="28"/>
          <w:szCs w:val="28"/>
        </w:rPr>
        <w:t xml:space="preserve"> </w:t>
      </w:r>
      <w:r w:rsidRPr="00210AC2">
        <w:rPr>
          <w:b w:val="0"/>
          <w:sz w:val="28"/>
          <w:szCs w:val="28"/>
        </w:rPr>
        <w:t>Федеральным законом от 27 июля 2010 года № 210-ФЗ             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210AC2" w:rsidRPr="00210AC2" w:rsidRDefault="00210AC2" w:rsidP="00210AC2">
      <w:pPr>
        <w:pStyle w:val="ConsPlusTitle"/>
        <w:ind w:right="-55" w:firstLine="708"/>
        <w:jc w:val="both"/>
        <w:rPr>
          <w:b w:val="0"/>
          <w:sz w:val="28"/>
          <w:szCs w:val="28"/>
        </w:rPr>
      </w:pPr>
      <w:r w:rsidRPr="00210AC2">
        <w:rPr>
          <w:b w:val="0"/>
          <w:sz w:val="28"/>
          <w:szCs w:val="28"/>
        </w:rPr>
        <w:t xml:space="preserve">            </w:t>
      </w:r>
    </w:p>
    <w:p w:rsidR="00210AC2" w:rsidRPr="00210AC2" w:rsidRDefault="00210AC2" w:rsidP="00210AC2">
      <w:pPr>
        <w:pStyle w:val="af5"/>
        <w:tabs>
          <w:tab w:val="left" w:pos="1080"/>
        </w:tabs>
        <w:ind w:firstLine="720"/>
        <w:jc w:val="both"/>
        <w:rPr>
          <w:sz w:val="28"/>
          <w:szCs w:val="28"/>
        </w:rPr>
      </w:pPr>
      <w:r w:rsidRPr="00210AC2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210AC2">
        <w:rPr>
          <w:sz w:val="28"/>
          <w:szCs w:val="28"/>
        </w:rPr>
        <w:t>п</w:t>
      </w:r>
      <w:proofErr w:type="gramEnd"/>
      <w:r w:rsidRPr="00210AC2">
        <w:rPr>
          <w:sz w:val="28"/>
          <w:szCs w:val="28"/>
        </w:rPr>
        <w:t xml:space="preserve"> о с т а н о в л я е т:</w:t>
      </w:r>
    </w:p>
    <w:p w:rsidR="00210AC2" w:rsidRPr="00210AC2" w:rsidRDefault="00210AC2" w:rsidP="00210AC2">
      <w:pPr>
        <w:pStyle w:val="af5"/>
        <w:ind w:firstLine="567"/>
        <w:jc w:val="both"/>
        <w:rPr>
          <w:sz w:val="28"/>
          <w:szCs w:val="28"/>
        </w:rPr>
      </w:pPr>
    </w:p>
    <w:p w:rsidR="00210AC2" w:rsidRPr="00210AC2" w:rsidRDefault="00210AC2" w:rsidP="00210AC2">
      <w:pPr>
        <w:spacing w:line="2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10AC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236975" w:rsidRPr="00210AC2">
        <w:rPr>
          <w:rFonts w:ascii="Times New Roman" w:hAnsi="Times New Roman" w:cs="Times New Roman"/>
          <w:bCs/>
          <w:sz w:val="28"/>
          <w:szCs w:val="28"/>
        </w:rPr>
        <w:t>«Оформление и выдача архивных справок, архивных копий, архивных выписок»</w:t>
      </w:r>
      <w:r w:rsidR="00236975" w:rsidRPr="00210AC2">
        <w:rPr>
          <w:rFonts w:ascii="Times New Roman" w:hAnsi="Times New Roman" w:cs="Times New Roman"/>
          <w:sz w:val="28"/>
          <w:szCs w:val="28"/>
        </w:rPr>
        <w:t xml:space="preserve"> </w:t>
      </w:r>
      <w:r w:rsidRPr="00210AC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Административный регламент). </w:t>
      </w:r>
      <w:r w:rsidRPr="0021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C2" w:rsidRDefault="00210AC2" w:rsidP="00210AC2">
      <w:pPr>
        <w:pStyle w:val="af5"/>
        <w:ind w:firstLine="709"/>
        <w:jc w:val="both"/>
        <w:rPr>
          <w:sz w:val="28"/>
          <w:szCs w:val="28"/>
        </w:rPr>
      </w:pPr>
      <w:r w:rsidRPr="00210AC2">
        <w:rPr>
          <w:sz w:val="28"/>
          <w:szCs w:val="28"/>
        </w:rPr>
        <w:t xml:space="preserve">2. </w:t>
      </w:r>
      <w:r w:rsidR="00987C19">
        <w:rPr>
          <w:sz w:val="28"/>
          <w:szCs w:val="28"/>
        </w:rPr>
        <w:t xml:space="preserve">Архивному отделу </w:t>
      </w:r>
      <w:r w:rsidRPr="00210AC2">
        <w:rPr>
          <w:sz w:val="28"/>
          <w:szCs w:val="28"/>
        </w:rPr>
        <w:t>Администрации муниципального образования Руднянский район Смоленской области (</w:t>
      </w:r>
      <w:r w:rsidR="00987C19">
        <w:rPr>
          <w:sz w:val="28"/>
          <w:szCs w:val="28"/>
        </w:rPr>
        <w:t xml:space="preserve">М.А. </w:t>
      </w:r>
      <w:proofErr w:type="spellStart"/>
      <w:r w:rsidR="00987C19">
        <w:rPr>
          <w:sz w:val="28"/>
          <w:szCs w:val="28"/>
        </w:rPr>
        <w:t>Чернякова</w:t>
      </w:r>
      <w:proofErr w:type="spellEnd"/>
      <w:r w:rsidRPr="00210AC2">
        <w:rPr>
          <w:sz w:val="28"/>
          <w:szCs w:val="28"/>
        </w:rPr>
        <w:t xml:space="preserve">) обеспечить исполнение Административного регламента. </w:t>
      </w:r>
    </w:p>
    <w:p w:rsidR="00987C19" w:rsidRDefault="00987C19" w:rsidP="00210AC2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муниципального образования Руднянский район Смоленской области от 26.07.2013г. № 338 «Об утверждении Административного регламента предоставления муниципальной услуги «Выдача архивных справок, архивных выписок и архивных копий»».</w:t>
      </w:r>
    </w:p>
    <w:p w:rsidR="00892ABE" w:rsidRDefault="00892ABE" w:rsidP="00210AC2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210AC2" w:rsidRDefault="00987C19" w:rsidP="00210AC2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4</w:t>
      </w:r>
      <w:r w:rsidR="00210AC2" w:rsidRPr="00210AC2">
        <w:rPr>
          <w:b w:val="0"/>
          <w:color w:val="000000"/>
          <w:sz w:val="28"/>
          <w:szCs w:val="28"/>
        </w:rPr>
        <w:t xml:space="preserve">. Настоящее постановление вступает в силу с момента его официального опубликования в соответствии </w:t>
      </w:r>
      <w:r w:rsidR="00210AC2" w:rsidRPr="00210AC2">
        <w:rPr>
          <w:b w:val="0"/>
          <w:color w:val="000000"/>
          <w:sz w:val="28"/>
          <w:szCs w:val="28"/>
          <w:lang w:val="en-US"/>
        </w:rPr>
        <w:t>c</w:t>
      </w:r>
      <w:r w:rsidR="00210AC2" w:rsidRPr="00210AC2">
        <w:rPr>
          <w:b w:val="0"/>
          <w:color w:val="000000"/>
          <w:sz w:val="28"/>
          <w:szCs w:val="28"/>
        </w:rPr>
        <w:t xml:space="preserve"> Уставом муниципального образования Руднянский район Смоленской области</w:t>
      </w:r>
      <w:r>
        <w:rPr>
          <w:b w:val="0"/>
          <w:color w:val="000000"/>
          <w:sz w:val="28"/>
          <w:szCs w:val="28"/>
        </w:rPr>
        <w:t>.</w:t>
      </w:r>
    </w:p>
    <w:p w:rsidR="00987C19" w:rsidRDefault="00987C19" w:rsidP="00210AC2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987C19" w:rsidRPr="00210AC2" w:rsidRDefault="00987C19" w:rsidP="00210AC2">
      <w:pPr>
        <w:pStyle w:val="ConsPlusTitle"/>
        <w:ind w:right="-55" w:firstLine="708"/>
        <w:jc w:val="both"/>
        <w:rPr>
          <w:b w:val="0"/>
          <w:color w:val="000000"/>
          <w:sz w:val="28"/>
          <w:szCs w:val="28"/>
        </w:rPr>
      </w:pPr>
    </w:p>
    <w:p w:rsidR="00210AC2" w:rsidRPr="00210AC2" w:rsidRDefault="00210AC2" w:rsidP="00210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10AC2" w:rsidRPr="00210AC2" w:rsidRDefault="00210AC2" w:rsidP="00210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10AC2" w:rsidRPr="00210AC2" w:rsidRDefault="00210AC2" w:rsidP="00210AC2">
      <w:pPr>
        <w:pStyle w:val="af5"/>
        <w:tabs>
          <w:tab w:val="left" w:pos="2410"/>
        </w:tabs>
        <w:rPr>
          <w:sz w:val="28"/>
          <w:szCs w:val="28"/>
        </w:rPr>
      </w:pPr>
      <w:r w:rsidRPr="00210AC2">
        <w:rPr>
          <w:sz w:val="28"/>
          <w:szCs w:val="28"/>
        </w:rPr>
        <w:t xml:space="preserve">Глава муниципального образования </w:t>
      </w:r>
    </w:p>
    <w:p w:rsidR="00210AC2" w:rsidRPr="00210AC2" w:rsidRDefault="00210AC2" w:rsidP="00210AC2">
      <w:pPr>
        <w:pStyle w:val="af5"/>
        <w:tabs>
          <w:tab w:val="left" w:pos="2410"/>
        </w:tabs>
        <w:rPr>
          <w:b/>
          <w:sz w:val="28"/>
          <w:szCs w:val="28"/>
        </w:rPr>
      </w:pPr>
      <w:r w:rsidRPr="00210AC2">
        <w:rPr>
          <w:sz w:val="28"/>
          <w:szCs w:val="28"/>
        </w:rPr>
        <w:t xml:space="preserve">Руднянский район Смоленской области                                               </w:t>
      </w:r>
      <w:r w:rsidRPr="00210AC2">
        <w:rPr>
          <w:b/>
          <w:sz w:val="28"/>
          <w:szCs w:val="28"/>
        </w:rPr>
        <w:t xml:space="preserve">Ю.И. Ивашкин    </w:t>
      </w:r>
      <w:r w:rsidRPr="00210AC2">
        <w:rPr>
          <w:b/>
          <w:sz w:val="28"/>
          <w:szCs w:val="28"/>
        </w:rPr>
        <w:br/>
      </w:r>
    </w:p>
    <w:p w:rsidR="00210AC2" w:rsidRPr="00210AC2" w:rsidRDefault="00210AC2" w:rsidP="00210AC2">
      <w:pPr>
        <w:pStyle w:val="af5"/>
        <w:tabs>
          <w:tab w:val="left" w:pos="2410"/>
        </w:tabs>
        <w:rPr>
          <w:sz w:val="28"/>
          <w:szCs w:val="28"/>
        </w:rPr>
      </w:pPr>
      <w:r w:rsidRPr="00210AC2">
        <w:rPr>
          <w:b/>
          <w:sz w:val="28"/>
          <w:szCs w:val="28"/>
        </w:rPr>
        <w:br w:type="page"/>
        <w:t xml:space="preserve">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10AC2" w:rsidRPr="00210AC2" w:rsidTr="00210AC2">
        <w:tc>
          <w:tcPr>
            <w:tcW w:w="5210" w:type="dxa"/>
          </w:tcPr>
          <w:p w:rsidR="00210AC2" w:rsidRPr="00210AC2" w:rsidRDefault="00210A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10AC2" w:rsidRPr="00210AC2" w:rsidRDefault="00210AC2" w:rsidP="00987C1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10AC2" w:rsidRPr="00210AC2" w:rsidRDefault="00210AC2" w:rsidP="00987C1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10AC2" w:rsidRPr="00210AC2" w:rsidRDefault="00210AC2" w:rsidP="00987C19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Руднянский район Смоленской области </w:t>
            </w:r>
          </w:p>
          <w:p w:rsidR="00210AC2" w:rsidRPr="00210AC2" w:rsidRDefault="00210AC2" w:rsidP="00987C19">
            <w:pPr>
              <w:widowControl w:val="0"/>
              <w:autoSpaceDE w:val="0"/>
              <w:autoSpaceDN w:val="0"/>
              <w:adjustRightInd w:val="0"/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91677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 xml:space="preserve">           №</w:t>
            </w:r>
            <w:r w:rsidR="00091677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21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AC2" w:rsidRPr="00210AC2" w:rsidRDefault="00210AC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9E9" w:rsidRPr="001A0A4E" w:rsidRDefault="001759E9" w:rsidP="001A0A4E">
      <w:pPr>
        <w:pStyle w:val="ConsPlusTitle"/>
        <w:widowControl/>
        <w:ind w:right="4677"/>
        <w:jc w:val="both"/>
        <w:rPr>
          <w:color w:val="FFFFFF" w:themeColor="background1"/>
          <w:sz w:val="18"/>
          <w:szCs w:val="20"/>
        </w:rPr>
      </w:pPr>
    </w:p>
    <w:p w:rsidR="00C62E83" w:rsidRPr="00776BB9" w:rsidRDefault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109EC" w:rsidRDefault="009E738E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A0A4E" w:rsidRDefault="006A792F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Руднянский район 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 </w:t>
      </w:r>
      <w:r w:rsidR="009E738E"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C62E83" w:rsidRPr="00646844" w:rsidRDefault="001A0A4E" w:rsidP="001A0A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ыдача</w:t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 xml:space="preserve"> архивных справок, архивных копий, 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1B3F" w:rsidRPr="00646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171" w:rsidRPr="00890171" w:rsidRDefault="00890171" w:rsidP="00890171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759E9" w:rsidRPr="00776BB9" w:rsidRDefault="001759E9" w:rsidP="008E777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62E83" w:rsidRPr="001759E9" w:rsidRDefault="00C62E8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1759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83" w:rsidRPr="00776BB9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6C5B1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14056E" w:rsidRPr="009A6B4C" w:rsidRDefault="000A3030" w:rsidP="009A6B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9E7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7EE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227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047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bCs/>
          <w:sz w:val="28"/>
          <w:szCs w:val="28"/>
        </w:rPr>
        <w:t xml:space="preserve">Руднянский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>район Смоленской области муниципальной услуги 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</w:t>
      </w:r>
      <w:r w:rsidR="008E777A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 </w:t>
      </w:r>
      <w:r w:rsidR="00E227EE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E227EE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</w:t>
      </w:r>
      <w:r w:rsidR="008C2D84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>
        <w:rPr>
          <w:rFonts w:ascii="Times New Roman" w:hAnsi="Times New Roman" w:cs="Times New Roman"/>
          <w:sz w:val="28"/>
          <w:szCs w:val="28"/>
        </w:rPr>
        <w:t>,</w:t>
      </w:r>
      <w:r w:rsidR="00E227EE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776BB9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6A792F">
        <w:rPr>
          <w:rFonts w:ascii="Times New Roman" w:hAnsi="Times New Roman" w:cs="Times New Roman"/>
          <w:sz w:val="28"/>
          <w:szCs w:val="28"/>
        </w:rPr>
        <w:t>Руднянский</w:t>
      </w:r>
      <w:r w:rsidR="00A55D92">
        <w:rPr>
          <w:rFonts w:ascii="Times New Roman" w:hAnsi="Times New Roman" w:cs="Times New Roman"/>
          <w:sz w:val="28"/>
          <w:szCs w:val="28"/>
        </w:rPr>
        <w:t xml:space="preserve"> район Смоленской</w:t>
      </w:r>
      <w:proofErr w:type="gramEnd"/>
      <w:r w:rsidR="00A55D9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A3707">
        <w:rPr>
          <w:rFonts w:ascii="Times New Roman" w:hAnsi="Times New Roman" w:cs="Times New Roman"/>
          <w:sz w:val="28"/>
          <w:szCs w:val="28"/>
        </w:rPr>
        <w:t xml:space="preserve"> </w:t>
      </w:r>
      <w:r w:rsidR="008047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>
        <w:rPr>
          <w:rFonts w:ascii="Times New Roman" w:hAnsi="Times New Roman" w:cs="Times New Roman"/>
          <w:sz w:val="28"/>
          <w:szCs w:val="28"/>
        </w:rPr>
        <w:t>-</w:t>
      </w:r>
      <w:r w:rsidR="00804737">
        <w:rPr>
          <w:rFonts w:ascii="Times New Roman" w:hAnsi="Times New Roman" w:cs="Times New Roman"/>
          <w:sz w:val="28"/>
          <w:szCs w:val="28"/>
        </w:rPr>
        <w:t xml:space="preserve"> </w:t>
      </w:r>
      <w:r w:rsidR="009A6B4C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>
        <w:rPr>
          <w:rFonts w:ascii="Times New Roman" w:hAnsi="Times New Roman" w:cs="Times New Roman"/>
          <w:sz w:val="28"/>
          <w:szCs w:val="28"/>
        </w:rPr>
        <w:t>отдел</w:t>
      </w:r>
      <w:r w:rsidR="00804737">
        <w:rPr>
          <w:rFonts w:ascii="Times New Roman" w:hAnsi="Times New Roman" w:cs="Times New Roman"/>
          <w:sz w:val="28"/>
          <w:szCs w:val="28"/>
        </w:rPr>
        <w:t>)</w:t>
      </w:r>
      <w:r w:rsidR="009A6B4C">
        <w:rPr>
          <w:rFonts w:ascii="Times New Roman" w:hAnsi="Times New Roman" w:cs="Times New Roman"/>
          <w:sz w:val="28"/>
          <w:szCs w:val="28"/>
        </w:rPr>
        <w:t>, и много</w:t>
      </w:r>
      <w:r w:rsidR="00BA4726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- </w:t>
      </w:r>
      <w:r w:rsidR="009A6B4C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14056E" w:rsidRDefault="0014056E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27EE" w:rsidRDefault="00E227EE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7EE"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:rsidR="00EA4333" w:rsidRPr="00E227EE" w:rsidRDefault="00EA4333" w:rsidP="00E227EE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1882" w:rsidRDefault="00D6111E" w:rsidP="00E227E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E227EE" w:rsidRPr="00E227E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9E6" w:rsidRPr="00E227EE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646844" w:rsidRPr="00646844">
        <w:rPr>
          <w:rStyle w:val="a5"/>
          <w:rFonts w:eastAsiaTheme="minorEastAsia"/>
        </w:rPr>
        <w:t xml:space="preserve"> </w:t>
      </w:r>
      <w:r w:rsidR="0086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</w:t>
      </w:r>
      <w:r w:rsid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получении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2BDD">
        <w:rPr>
          <w:rFonts w:ascii="Times New Roman" w:hAnsi="Times New Roman" w:cs="Times New Roman"/>
          <w:sz w:val="28"/>
          <w:szCs w:val="28"/>
        </w:rPr>
        <w:t>.2.</w:t>
      </w:r>
      <w:r w:rsidR="00D6111E">
        <w:rPr>
          <w:rFonts w:ascii="Times New Roman" w:hAnsi="Times New Roman" w:cs="Times New Roman"/>
          <w:sz w:val="28"/>
          <w:szCs w:val="28"/>
        </w:rPr>
        <w:t>2.</w:t>
      </w:r>
      <w:r w:rsidRPr="00F72BD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F72BD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 w:rsidR="00D6111E">
        <w:rPr>
          <w:rFonts w:ascii="Times New Roman" w:hAnsi="Times New Roman" w:cs="Times New Roman"/>
          <w:sz w:val="28"/>
          <w:szCs w:val="28"/>
        </w:rPr>
        <w:t xml:space="preserve">, </w:t>
      </w:r>
      <w:r w:rsidRPr="00F72BD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F72BDD" w:rsidRDefault="00F72BDD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 xml:space="preserve">имеющих право на наследование недвижимого имущества правообладателя по завещанию или по закону - в отношении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6111E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Pr="00F72BDD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отказ</w:t>
      </w:r>
      <w:r w:rsidR="00DC5563">
        <w:rPr>
          <w:rFonts w:ascii="Times New Roman" w:hAnsi="Times New Roman" w:cs="Times New Roman"/>
          <w:sz w:val="28"/>
          <w:szCs w:val="28"/>
        </w:rPr>
        <w:t xml:space="preserve"> </w:t>
      </w:r>
      <w:r w:rsidR="00F72BDD" w:rsidRPr="00F72BDD">
        <w:rPr>
          <w:rFonts w:ascii="Times New Roman" w:hAnsi="Times New Roman" w:cs="Times New Roman"/>
          <w:sz w:val="28"/>
          <w:szCs w:val="28"/>
        </w:rPr>
        <w:t>о</w:t>
      </w:r>
      <w:r w:rsidR="00DC5563">
        <w:rPr>
          <w:rFonts w:ascii="Times New Roman" w:hAnsi="Times New Roman" w:cs="Times New Roman"/>
          <w:sz w:val="28"/>
          <w:szCs w:val="28"/>
        </w:rPr>
        <w:t xml:space="preserve"> </w:t>
      </w:r>
      <w:r w:rsidR="00F72BDD" w:rsidRPr="00F72BDD">
        <w:rPr>
          <w:rFonts w:ascii="Times New Roman" w:hAnsi="Times New Roman" w:cs="Times New Roman"/>
          <w:sz w:val="28"/>
          <w:szCs w:val="28"/>
        </w:rPr>
        <w:t>получателей, наследников по закону при предъявлении справки от нотариуса об открытии наследства, а также ис</w:t>
      </w:r>
      <w:r w:rsidR="00F72BDD">
        <w:rPr>
          <w:rFonts w:ascii="Times New Roman" w:hAnsi="Times New Roman" w:cs="Times New Roman"/>
          <w:sz w:val="28"/>
          <w:szCs w:val="28"/>
        </w:rPr>
        <w:t>полнителя завещания после смерти</w:t>
      </w:r>
      <w:r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>
        <w:rPr>
          <w:rFonts w:ascii="Times New Roman" w:hAnsi="Times New Roman" w:cs="Times New Roman"/>
          <w:sz w:val="28"/>
          <w:szCs w:val="28"/>
        </w:rPr>
        <w:t xml:space="preserve">кументов, содержащих сведения из </w:t>
      </w:r>
      <w:proofErr w:type="spellStart"/>
      <w:r w:rsidR="00C109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109EC">
        <w:rPr>
          <w:rFonts w:ascii="Times New Roman" w:hAnsi="Times New Roman" w:cs="Times New Roman"/>
          <w:sz w:val="28"/>
          <w:szCs w:val="28"/>
        </w:rPr>
        <w:t xml:space="preserve"> книг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, являющиеся родственниками человека, о котором запрашиваются сведения, - в отношении документов, с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F72BDD" w:rsidRDefault="00D6111E" w:rsidP="00B1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F72BDD" w:rsidRDefault="00D6111E" w:rsidP="00B67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r w:rsidR="009B5FBC" w:rsidRPr="00F72BDD">
        <w:rPr>
          <w:rFonts w:ascii="Times New Roman" w:hAnsi="Times New Roman" w:cs="Times New Roman"/>
          <w:sz w:val="28"/>
          <w:szCs w:val="28"/>
        </w:rPr>
        <w:t>права,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</w:t>
      </w:r>
      <w:r w:rsidR="00A50EC9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Интересы лиц, указанных в </w:t>
      </w:r>
      <w:hyperlink w:anchor="P51" w:history="1">
        <w:r w:rsidR="00A50EC9" w:rsidRPr="00A50EC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аявителя).</w:t>
      </w:r>
      <w:proofErr w:type="gramEnd"/>
    </w:p>
    <w:p w:rsidR="00F72BDD" w:rsidRPr="00F72BDD" w:rsidRDefault="00D6111E" w:rsidP="00F72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2BDD" w:rsidRPr="00F72BDD">
        <w:rPr>
          <w:rFonts w:ascii="Times New Roman" w:hAnsi="Times New Roman" w:cs="Times New Roman"/>
          <w:sz w:val="28"/>
          <w:szCs w:val="28"/>
        </w:rPr>
        <w:t>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>
        <w:rPr>
          <w:rFonts w:ascii="Times New Roman" w:hAnsi="Times New Roman" w:cs="Times New Roman"/>
          <w:sz w:val="28"/>
          <w:szCs w:val="28"/>
        </w:rPr>
        <w:t xml:space="preserve">сности, может быть отменено </w:t>
      </w:r>
      <w:proofErr w:type="gramStart"/>
      <w:r w:rsidR="009C6BE6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930C11" w:rsidRDefault="00930C11" w:rsidP="006B56EB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63"/>
      <w:bookmarkEnd w:id="5"/>
    </w:p>
    <w:p w:rsidR="006C4DD7" w:rsidRPr="006C4DD7" w:rsidRDefault="006C4DD7" w:rsidP="0089017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1.3. Требования к порядку информирования о предоставлении муниципальной </w:t>
      </w:r>
      <w:r w:rsidR="0089017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услуги</w:t>
      </w:r>
    </w:p>
    <w:p w:rsidR="006C4DD7" w:rsidRPr="006C4DD7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 xml:space="preserve">1.3.1. Информирование заявителей о предоставлении 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муниципальной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>услуги осуществляется посредством: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консультирования сотрудником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>архивного отдела при обращении заявителя в устной форме, по почте, по электронной почте или по телефонной связи;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консультирования специалистами</w:t>
      </w:r>
      <w:r w:rsidRPr="006C4DD7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4DD7" w:rsidRPr="006C4DD7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6C4DD7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включая территориально обособленные структурные подразделения </w:t>
      </w:r>
      <w:r w:rsidRPr="006C4DD7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6C4DD7" w:rsidRPr="006C4DD7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Pr="006C4DD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по процедуре предоставления муниципальной услуги осуществляются по телефонам архивного отдела, СОГБУ МФЦ, а также на личном приеме, при письменном обращении.</w:t>
      </w:r>
    </w:p>
    <w:p w:rsidR="006C4DD7" w:rsidRPr="006C4DD7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проводят:</w:t>
      </w:r>
    </w:p>
    <w:p w:rsidR="006C4DD7" w:rsidRPr="006C4DD7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>- сотрудники архивного отдела</w:t>
      </w:r>
      <w:r w:rsidRPr="006C4D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</w:p>
    <w:p w:rsidR="006C4DD7" w:rsidRPr="006C4DD7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>- специалисты СОГБУ МФЦ.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1.3.4. Информация о муниципальной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>услуге размещается: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Руднянский район Смоленской области;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 на официальном сайте СОГБУ МФЦ в информационно-телекоммуникационной сети «Интернет»;</w:t>
      </w:r>
    </w:p>
    <w:p w:rsidR="006C4DD7" w:rsidRPr="006C4DD7" w:rsidRDefault="006C4DD7" w:rsidP="006C4DD7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1.3.5. Размещаемая информация содержит: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сроки предоставления муниципальной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 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 xml:space="preserve"> услуги; 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sz w:val="28"/>
          <w:szCs w:val="28"/>
        </w:rPr>
        <w:t>- форму заявления о предоставлении муниципальной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 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6C4DD7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6C4DD7" w:rsidRPr="006C4DD7" w:rsidRDefault="006C4DD7" w:rsidP="006C4DD7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4DD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6C4D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4DD7">
        <w:rPr>
          <w:rFonts w:ascii="Times New Roman" w:eastAsia="Times New Roman" w:hAnsi="Times New Roman" w:cs="Calibri"/>
          <w:sz w:val="28"/>
          <w:szCs w:val="28"/>
        </w:rPr>
        <w:t xml:space="preserve">  </w:t>
      </w:r>
      <w:r w:rsidRPr="006C4DD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услуги;</w:t>
      </w:r>
    </w:p>
    <w:p w:rsidR="00B927E8" w:rsidRDefault="006C4DD7" w:rsidP="006C4DD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6C4D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информацию об</w:t>
      </w:r>
      <w:r w:rsidRPr="006C4D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архивном отделе</w:t>
      </w:r>
      <w:r w:rsidRPr="006C4DD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 w:rsidRPr="006C4DD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890171" w:rsidRPr="00890171" w:rsidRDefault="00890171" w:rsidP="0089017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подраздел 1.3.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90171" w:rsidRPr="00646844" w:rsidRDefault="00890171" w:rsidP="006C4DD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574" w:rsidRDefault="00370574" w:rsidP="0056539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2E83" w:rsidRPr="001759E9" w:rsidRDefault="00C62E83" w:rsidP="00E31FBB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59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05"/>
      <w:bookmarkEnd w:id="6"/>
      <w:r w:rsidRPr="006C5B1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646844">
        <w:rPr>
          <w:rStyle w:val="a5"/>
          <w:rFonts w:eastAsiaTheme="minorEastAsia"/>
        </w:rPr>
        <w:t>»</w:t>
      </w:r>
      <w:r w:rsidRPr="00646844">
        <w:rPr>
          <w:rStyle w:val="a5"/>
          <w:rFonts w:eastAsiaTheme="minorEastAsia"/>
        </w:rPr>
        <w:t>.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Default="00646844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9"/>
      <w:bookmarkEnd w:id="7"/>
    </w:p>
    <w:p w:rsidR="00C62E83" w:rsidRPr="00E31FBB" w:rsidRDefault="00C62E83" w:rsidP="00E31FB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6C5B1D">
        <w:rPr>
          <w:rFonts w:ascii="Times New Roman" w:hAnsi="Times New Roman" w:cs="Times New Roman"/>
          <w:b/>
          <w:sz w:val="28"/>
          <w:szCs w:val="28"/>
        </w:rPr>
        <w:t>,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в лице которого</w:t>
      </w:r>
      <w:r w:rsidR="00A10A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E31FBB" w:rsidRPr="00E31FB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E31FBB">
        <w:rPr>
          <w:rFonts w:ascii="Times New Roman" w:hAnsi="Times New Roman" w:cs="Times New Roman"/>
          <w:b/>
          <w:sz w:val="28"/>
          <w:szCs w:val="28"/>
        </w:rPr>
        <w:t>ет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A91E47" w:rsidRDefault="00C62E83" w:rsidP="00E31F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 xml:space="preserve">2.2.1. </w:t>
      </w:r>
      <w:r w:rsidR="00B927E8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A792F">
        <w:rPr>
          <w:rFonts w:ascii="Times New Roman" w:hAnsi="Times New Roman" w:cs="Times New Roman"/>
          <w:sz w:val="28"/>
          <w:szCs w:val="28"/>
        </w:rPr>
        <w:t xml:space="preserve">Руднянский </w:t>
      </w:r>
      <w:r w:rsidR="00E31FBB">
        <w:rPr>
          <w:rFonts w:ascii="Times New Roman" w:hAnsi="Times New Roman" w:cs="Times New Roman"/>
          <w:sz w:val="28"/>
          <w:szCs w:val="28"/>
        </w:rPr>
        <w:t>район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927E8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Pr="00A91E4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 w:rsidR="007F337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hAnsi="Times New Roman" w:cs="Times New Roman"/>
          <w:sz w:val="28"/>
          <w:szCs w:val="28"/>
        </w:rPr>
        <w:t>является</w:t>
      </w:r>
      <w:r w:rsidRP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архивный отдел</w:t>
      </w:r>
      <w:r w:rsidRPr="00A91E47">
        <w:rPr>
          <w:rFonts w:ascii="Times New Roman" w:hAnsi="Times New Roman" w:cs="Times New Roman"/>
          <w:sz w:val="28"/>
          <w:szCs w:val="28"/>
        </w:rPr>
        <w:t>.</w:t>
      </w:r>
    </w:p>
    <w:p w:rsidR="00CD3AC2" w:rsidRDefault="00C604ED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440523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</w:t>
      </w:r>
      <w:r w:rsidR="00B67568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DB3761" w:rsidRDefault="00DB3761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DB376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13EFF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6C5B1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13EFF">
        <w:rPr>
          <w:rFonts w:ascii="Times New Roman" w:hAnsi="Times New Roman" w:cs="Times New Roman"/>
          <w:b/>
          <w:sz w:val="28"/>
          <w:szCs w:val="28"/>
        </w:rPr>
        <w:t>а</w:t>
      </w:r>
      <w:r w:rsidRPr="006C5B1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62E83" w:rsidRPr="00776BB9" w:rsidRDefault="00C62E83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</w:t>
      </w:r>
      <w:r w:rsidR="00B927E8">
        <w:rPr>
          <w:rFonts w:ascii="Times New Roman" w:hAnsi="Times New Roman" w:cs="Times New Roman"/>
          <w:sz w:val="28"/>
          <w:szCs w:val="28"/>
        </w:rPr>
        <w:t>я</w:t>
      </w:r>
      <w:r w:rsidRPr="00A03B69">
        <w:rPr>
          <w:rFonts w:ascii="Times New Roman" w:hAnsi="Times New Roman" w:cs="Times New Roman"/>
          <w:sz w:val="28"/>
          <w:szCs w:val="28"/>
        </w:rPr>
        <w:t>: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>
        <w:rPr>
          <w:rFonts w:ascii="Times New Roman" w:hAnsi="Times New Roman" w:cs="Times New Roman"/>
          <w:bCs/>
          <w:sz w:val="28"/>
          <w:szCs w:val="28"/>
        </w:rPr>
        <w:t>в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763FA4">
        <w:rPr>
          <w:rFonts w:ascii="Times New Roman" w:hAnsi="Times New Roman" w:cs="Times New Roman"/>
          <w:bCs/>
          <w:sz w:val="28"/>
          <w:szCs w:val="28"/>
        </w:rPr>
        <w:t>е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>;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</w:t>
      </w:r>
      <w:r w:rsidR="00E67CD4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DB37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о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DB3761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Pr="00A03B69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DB3761">
        <w:rPr>
          <w:rFonts w:ascii="Times New Roman" w:hAnsi="Times New Roman" w:cs="Times New Roman"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>
        <w:rPr>
          <w:rFonts w:ascii="Times New Roman" w:hAnsi="Times New Roman" w:cs="Times New Roman"/>
          <w:sz w:val="28"/>
          <w:szCs w:val="28"/>
        </w:rPr>
        <w:t>в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184358" w:rsidRPr="00184358">
        <w:rPr>
          <w:rFonts w:ascii="Times New Roman" w:hAnsi="Times New Roman" w:cs="Times New Roman"/>
          <w:sz w:val="28"/>
          <w:szCs w:val="28"/>
        </w:rPr>
        <w:t xml:space="preserve"> </w:t>
      </w:r>
      <w:r w:rsidR="00184358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2.3.3. Результат предо</w:t>
      </w:r>
      <w:r w:rsidR="00B6756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03B69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A03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184358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A03B6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3C63CE">
        <w:rPr>
          <w:rFonts w:ascii="Times New Roman" w:hAnsi="Times New Roman" w:cs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="003C63CE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заявителю по почте на адрес заявителя, указанный в  заявлении.</w:t>
      </w:r>
    </w:p>
    <w:p w:rsidR="0019159F" w:rsidRDefault="0019159F" w:rsidP="00372FE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Pr="00C13EFF" w:rsidRDefault="00C62E83" w:rsidP="00C13EFF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23"/>
      <w:bookmarkEnd w:id="8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 с учетом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услуги, срок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государственной услуги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C13EF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C13EFF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C62E83" w:rsidRDefault="0019159F" w:rsidP="00E87A4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62E83" w:rsidRPr="00A91E47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221691">
        <w:rPr>
          <w:rFonts w:ascii="Times New Roman" w:hAnsi="Times New Roman" w:cs="Times New Roman"/>
          <w:sz w:val="28"/>
          <w:szCs w:val="28"/>
        </w:rPr>
        <w:t xml:space="preserve"> </w:t>
      </w:r>
      <w:r w:rsidR="009E43F6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>
        <w:rPr>
          <w:rFonts w:ascii="Times New Roman" w:hAnsi="Times New Roman" w:cs="Times New Roman"/>
          <w:sz w:val="28"/>
          <w:szCs w:val="28"/>
        </w:rPr>
        <w:t>30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Default="00E87A4A" w:rsidP="009E43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>
        <w:rPr>
          <w:rFonts w:ascii="Times New Roman" w:hAnsi="Times New Roman" w:cs="Times New Roman"/>
          <w:sz w:val="28"/>
          <w:szCs w:val="28"/>
        </w:rPr>
        <w:t>.</w:t>
      </w:r>
    </w:p>
    <w:p w:rsidR="0019159F" w:rsidRDefault="0019159F" w:rsidP="0019159F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59F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 по почте</w:t>
      </w:r>
      <w:r w:rsidR="00965BB5">
        <w:rPr>
          <w:rFonts w:ascii="Times New Roman" w:hAnsi="Times New Roman" w:cs="Times New Roman"/>
          <w:sz w:val="28"/>
          <w:szCs w:val="28"/>
        </w:rPr>
        <w:t>, а также через МФЦ</w:t>
      </w:r>
      <w:r w:rsidRPr="001915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>
        <w:rPr>
          <w:rFonts w:ascii="Times New Roman" w:hAnsi="Times New Roman" w:cs="Times New Roman"/>
          <w:sz w:val="28"/>
          <w:szCs w:val="28"/>
        </w:rPr>
        <w:t xml:space="preserve"> </w:t>
      </w:r>
      <w:r w:rsidRPr="0019159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C13EFF" w:rsidRDefault="00C13EFF" w:rsidP="00C13E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B6756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A03B69" w:rsidRDefault="00A03B69" w:rsidP="00C13EFF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1ABC" w:rsidRPr="0019159F" w:rsidRDefault="00501ABC" w:rsidP="00C13EFF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Default="00C62E83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7"/>
      <w:bookmarkEnd w:id="9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3EFF" w:rsidRDefault="00B927E8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62E83" w:rsidRPr="006C5B1D" w:rsidRDefault="00B927E8" w:rsidP="0090111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реквизитов</w:t>
      </w:r>
    </w:p>
    <w:p w:rsidR="00C13EFF" w:rsidRDefault="00C13EFF" w:rsidP="008715E4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15E4" w:rsidRPr="008715E4" w:rsidRDefault="00C62E83" w:rsidP="008715E4">
      <w:pPr>
        <w:pStyle w:val="af4"/>
        <w:tabs>
          <w:tab w:val="left" w:pos="720"/>
        </w:tabs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8715E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>
        <w:rPr>
          <w:color w:val="auto"/>
          <w:sz w:val="28"/>
          <w:szCs w:val="28"/>
        </w:rPr>
        <w:t>со следующими нормативными правовыми актами</w:t>
      </w:r>
      <w:r w:rsidRPr="008715E4">
        <w:rPr>
          <w:sz w:val="28"/>
          <w:szCs w:val="28"/>
        </w:rPr>
        <w:t>:</w:t>
      </w:r>
    </w:p>
    <w:p w:rsidR="008715E4" w:rsidRPr="008715E4" w:rsidRDefault="008715E4" w:rsidP="001332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13329A" w:rsidRDefault="0013329A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F6F" w:rsidRPr="00BA1F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="00BA1F6F" w:rsidRPr="001332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BA1F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слуг»;</w:t>
      </w:r>
    </w:p>
    <w:p w:rsidR="008715E4" w:rsidRPr="008715E4" w:rsidRDefault="008715E4" w:rsidP="0013329A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</w:p>
    <w:p w:rsidR="002F7F4E" w:rsidRDefault="002F7F4E" w:rsidP="002F7F4E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2BB0" w:rsidRPr="00032BB0" w:rsidRDefault="00032BB0" w:rsidP="00032BB0">
      <w:pPr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32B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6926B0" w:rsidRPr="006926B0" w:rsidRDefault="00901119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bookmarkStart w:id="10" w:name="P173"/>
      <w:bookmarkEnd w:id="10"/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9F5A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266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6926B0" w:rsidRDefault="00B67568" w:rsidP="00F05F6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б) наименование, место нахождения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3"/>
      <w:bookmarkEnd w:id="11"/>
      <w:r w:rsidRPr="006926B0">
        <w:rPr>
          <w:rFonts w:ascii="Times New Roman" w:eastAsia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6926B0" w:rsidRDefault="006926B0" w:rsidP="006926B0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A1F6F" w:rsidRDefault="006926B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5"/>
      <w:bookmarkEnd w:id="12"/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Default="006E1ED0" w:rsidP="002E2F2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заявления находится в приложении к настоящему Административному регламенту.</w:t>
      </w:r>
    </w:p>
    <w:p w:rsidR="000834D2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BC39A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1119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094BCA" w:rsidRDefault="00901119" w:rsidP="00094BCA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1) лично заявителем (представителем заявителя) на бумажном но</w:t>
      </w:r>
      <w:r w:rsidR="00094BCA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F05F68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Default="0090111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в </w:t>
      </w:r>
      <w:r w:rsidR="003D05A0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6E1ED0">
        <w:rPr>
          <w:rFonts w:ascii="Times New Roman" w:hAnsi="Times New Roman" w:cs="Times New Roman"/>
          <w:sz w:val="28"/>
          <w:szCs w:val="28"/>
        </w:rPr>
        <w:t>.</w:t>
      </w:r>
    </w:p>
    <w:p w:rsidR="00EF1DB9" w:rsidRPr="00901119" w:rsidRDefault="00EF1DB9" w:rsidP="00901119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F1DB9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2E83" w:rsidRPr="00402D6B" w:rsidRDefault="00C62E83" w:rsidP="00292B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2"/>
      <w:bookmarkEnd w:id="13"/>
      <w:r w:rsidRPr="00955287">
        <w:rPr>
          <w:rFonts w:ascii="Times New Roman" w:hAnsi="Times New Roman" w:cs="Times New Roman"/>
          <w:sz w:val="28"/>
          <w:szCs w:val="28"/>
        </w:rPr>
        <w:t>2.6.</w:t>
      </w:r>
      <w:r w:rsidR="00402D6B">
        <w:rPr>
          <w:rFonts w:ascii="Times New Roman" w:hAnsi="Times New Roman" w:cs="Times New Roman"/>
          <w:sz w:val="28"/>
          <w:szCs w:val="28"/>
        </w:rPr>
        <w:t>6</w:t>
      </w:r>
      <w:r w:rsidRPr="00955287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  <w:r w:rsidR="00292B12">
        <w:rPr>
          <w:rFonts w:ascii="Times New Roman" w:hAnsi="Times New Roman" w:cs="Times New Roman"/>
          <w:sz w:val="28"/>
          <w:szCs w:val="28"/>
        </w:rPr>
        <w:t xml:space="preserve"> </w:t>
      </w:r>
      <w:r w:rsidR="00221691" w:rsidRPr="00402D6B">
        <w:rPr>
          <w:rFonts w:ascii="Times New Roman" w:hAnsi="Times New Roman" w:cs="Times New Roman"/>
          <w:sz w:val="28"/>
          <w:szCs w:val="28"/>
        </w:rPr>
        <w:t>-</w:t>
      </w:r>
      <w:r w:rsidRPr="00402D6B">
        <w:rPr>
          <w:rFonts w:ascii="Times New Roman" w:hAnsi="Times New Roman" w:cs="Times New Roman"/>
          <w:sz w:val="28"/>
          <w:szCs w:val="28"/>
        </w:rPr>
        <w:t xml:space="preserve"> тексты документов написаны разборчиво;</w:t>
      </w:r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заявителя, адрес его места жительства</w:t>
      </w:r>
      <w:r w:rsidR="00AB1E29" w:rsidRPr="00402D6B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402D6B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  <w:proofErr w:type="gramEnd"/>
    </w:p>
    <w:p w:rsidR="00C62E83" w:rsidRPr="00402D6B" w:rsidRDefault="0022169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212FB0" w:rsidRPr="00402D6B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02D6B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402D6B" w:rsidRDefault="00221691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</w:t>
      </w:r>
      <w:r w:rsidR="00292B12">
        <w:rPr>
          <w:rFonts w:ascii="Times New Roman" w:hAnsi="Times New Roman" w:cs="Times New Roman"/>
          <w:sz w:val="28"/>
          <w:szCs w:val="28"/>
        </w:rPr>
        <w:t>кументы не исполнены карандашом.</w:t>
      </w:r>
    </w:p>
    <w:p w:rsidR="00292B12" w:rsidRPr="00890171" w:rsidRDefault="00292B12" w:rsidP="00292B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абзац 5п.2.6.6. утратил силу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ем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292B12" w:rsidRPr="00A91E47" w:rsidRDefault="00292B12" w:rsidP="00292B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F4E" w:rsidRDefault="002F7F4E" w:rsidP="00926B4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2BB0" w:rsidRPr="00032BB0" w:rsidRDefault="00032BB0" w:rsidP="00032BB0">
      <w:pPr>
        <w:spacing w:after="200" w:line="276" w:lineRule="auto"/>
        <w:rPr>
          <w:rFonts w:ascii="Times New Roman" w:eastAsiaTheme="minorHAnsi" w:hAnsi="Times New Roman" w:cs="Times New Roman"/>
          <w:b/>
          <w:lang w:eastAsia="en-US"/>
        </w:rPr>
      </w:pPr>
      <w:proofErr w:type="gramStart"/>
      <w:r w:rsidRPr="00032B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EF1DB9" w:rsidRPr="00EF1DB9" w:rsidRDefault="00EF1DB9" w:rsidP="00926B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GoBack"/>
      <w:bookmarkEnd w:id="14"/>
    </w:p>
    <w:p w:rsidR="00EF1DB9" w:rsidRDefault="00926B4D" w:rsidP="00926B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B4D">
        <w:rPr>
          <w:rFonts w:ascii="Times New Roman" w:hAnsi="Times New Roman" w:cs="Times New Roman"/>
          <w:sz w:val="28"/>
          <w:szCs w:val="28"/>
        </w:rPr>
        <w:t xml:space="preserve"> распоряжении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отсутствуют документы необходимые для предоставления муниципальной услуги. З</w:t>
      </w:r>
      <w:r w:rsidRPr="00926B4D">
        <w:rPr>
          <w:rFonts w:ascii="Times New Roman" w:hAnsi="Times New Roman" w:cs="Times New Roman"/>
          <w:sz w:val="28"/>
          <w:szCs w:val="28"/>
        </w:rPr>
        <w:t xml:space="preserve">аявитель </w:t>
      </w:r>
      <w:r>
        <w:rPr>
          <w:rFonts w:ascii="Times New Roman" w:hAnsi="Times New Roman" w:cs="Times New Roman"/>
          <w:sz w:val="28"/>
          <w:szCs w:val="28"/>
        </w:rPr>
        <w:t>их предоставляет вместе с заявлением.</w:t>
      </w:r>
    </w:p>
    <w:p w:rsidR="00EF1DB9" w:rsidRDefault="00EF1DB9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BCA" w:rsidRDefault="00926B4D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AE301F">
        <w:rPr>
          <w:rFonts w:ascii="Times New Roman" w:eastAsia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</w:t>
      </w:r>
    </w:p>
    <w:p w:rsidR="00286621" w:rsidRDefault="00AE301F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1F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Default="00AE301F" w:rsidP="00AE301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301F" w:rsidRPr="00AE301F" w:rsidRDefault="00402D6B" w:rsidP="00402D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Default="006B56EB" w:rsidP="002C719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346D86" w:rsidRDefault="008A5FCC" w:rsidP="00C14490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14490" w:rsidRDefault="00C14490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84" w:rsidRDefault="000834D2" w:rsidP="003D05A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Default="002C7197" w:rsidP="00926B4D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hAnsi="Times New Roman" w:cs="Times New Roman"/>
          <w:b/>
          <w:sz w:val="28"/>
          <w:szCs w:val="28"/>
        </w:rPr>
        <w:t>10</w:t>
      </w:r>
      <w:r w:rsidRPr="008A5FCC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FCC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D7B62" w:rsidRPr="003D7B62" w:rsidRDefault="003D7B62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FE445F" w:rsidRDefault="008A5FCC" w:rsidP="003D05A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C604ED" w:rsidRDefault="00C604ED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2.11. Порядок, размер и основания взимания </w:t>
      </w:r>
      <w:proofErr w:type="gramStart"/>
      <w:r w:rsidRPr="00E670C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включая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E670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C9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3D05A0" w:rsidRDefault="003D05A0" w:rsidP="00E670C9">
      <w:pPr>
        <w:widowControl w:val="0"/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2.1</w:t>
      </w:r>
      <w:r w:rsidR="00E670C9">
        <w:rPr>
          <w:rFonts w:ascii="Times New Roman" w:hAnsi="Times New Roman" w:cs="Times New Roman"/>
          <w:b/>
          <w:sz w:val="28"/>
          <w:szCs w:val="28"/>
        </w:rPr>
        <w:t>3</w:t>
      </w:r>
      <w:r w:rsidRPr="008A5FCC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E670C9" w:rsidRDefault="00EE7A70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8A5FCC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>
        <w:rPr>
          <w:rFonts w:ascii="Times New Roman" w:hAnsi="Times New Roman" w:cs="Times New Roman"/>
          <w:b/>
          <w:sz w:val="28"/>
          <w:szCs w:val="28"/>
        </w:rPr>
        <w:t xml:space="preserve">ставлении муниципальной </w:t>
      </w:r>
      <w:r w:rsidR="003D7B62"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E670C9" w:rsidRPr="00E670C9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E670C9" w:rsidRDefault="00E670C9" w:rsidP="00E670C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8A5FCC" w:rsidRPr="00E670C9" w:rsidRDefault="00E670C9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E670C9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E670C9" w:rsidRDefault="003D7B62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E670C9" w:rsidRDefault="008A5FCC" w:rsidP="00E670C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Default="008A5FCC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8A5FCC" w:rsidRDefault="00E909A1" w:rsidP="008A5FC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EE7A70" w:rsidRDefault="00EE7A70" w:rsidP="00EE7A70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услуги,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EE7A70" w:rsidRDefault="00EE7A70" w:rsidP="00EE7A7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C62E83" w:rsidRPr="00EE7A70" w:rsidRDefault="00C62E83" w:rsidP="00EE7A70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949BD" w:rsidRDefault="001B2D59" w:rsidP="00EE7A7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>
        <w:rPr>
          <w:rFonts w:ascii="Times New Roman" w:hAnsi="Times New Roman" w:cs="Times New Roman"/>
          <w:sz w:val="28"/>
          <w:szCs w:val="28"/>
        </w:rPr>
        <w:t>лично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 xml:space="preserve">в МФЦ. </w:t>
      </w:r>
      <w:r w:rsidR="00D76ECA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B05A91" w:rsidRDefault="00B05A91" w:rsidP="002C7197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7A70" w:rsidRDefault="00292B12" w:rsidP="00292B12">
      <w:pPr>
        <w:tabs>
          <w:tab w:val="center" w:pos="5457"/>
          <w:tab w:val="left" w:pos="8025"/>
        </w:tabs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292B12">
        <w:rPr>
          <w:rFonts w:ascii="Times New Roman" w:hAnsi="Times New Roman"/>
          <w:b/>
          <w:sz w:val="28"/>
          <w:szCs w:val="28"/>
        </w:rPr>
        <w:t xml:space="preserve">2.15. </w:t>
      </w:r>
      <w:proofErr w:type="gramStart"/>
      <w:r w:rsidRPr="00292B12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92B12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292B12" w:rsidRPr="00890171" w:rsidRDefault="00292B12" w:rsidP="00292B1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п.2.15.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87B5C" w:rsidRPr="0009038D" w:rsidRDefault="00787B5C" w:rsidP="003D0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8D">
        <w:rPr>
          <w:rFonts w:ascii="Times New Roman" w:hAnsi="Times New Roman" w:cs="Times New Roman"/>
          <w:sz w:val="28"/>
          <w:szCs w:val="28"/>
        </w:rPr>
        <w:t>2.</w:t>
      </w:r>
      <w:r w:rsidR="00775390">
        <w:rPr>
          <w:rFonts w:ascii="Times New Roman" w:hAnsi="Times New Roman" w:cs="Times New Roman"/>
          <w:sz w:val="28"/>
          <w:szCs w:val="28"/>
        </w:rPr>
        <w:t>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E21822">
        <w:rPr>
          <w:rFonts w:ascii="Times New Roman" w:hAnsi="Times New Roman" w:cs="Times New Roman"/>
          <w:sz w:val="28"/>
          <w:szCs w:val="28"/>
        </w:rPr>
        <w:t>.1. Помещения, в которых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="00E21822">
        <w:rPr>
          <w:rFonts w:ascii="Times New Roman" w:hAnsi="Times New Roman" w:cs="Times New Roman"/>
          <w:sz w:val="28"/>
          <w:szCs w:val="28"/>
        </w:rPr>
        <w:t>быть</w:t>
      </w:r>
      <w:r w:rsidR="003D7B62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9038D">
        <w:rPr>
          <w:rFonts w:ascii="Times New Roman" w:hAnsi="Times New Roman" w:cs="Times New Roman"/>
          <w:sz w:val="28"/>
          <w:szCs w:val="28"/>
        </w:rPr>
        <w:t xml:space="preserve">средствами, обеспечивающими беспрепятственный доступ инвалидов. </w:t>
      </w:r>
    </w:p>
    <w:p w:rsidR="00787B5C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9E4EF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быть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оборудован</w:t>
      </w:r>
      <w:r w:rsidR="0019159F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4B4FC8"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9E4EF4">
        <w:rPr>
          <w:rFonts w:ascii="Times New Roman" w:hAnsi="Times New Roman" w:cs="Times New Roman"/>
          <w:sz w:val="28"/>
          <w:szCs w:val="28"/>
        </w:rPr>
        <w:t>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9E4EF4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7429C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AA00F8" w:rsidRDefault="00AA00F8" w:rsidP="001A5F01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F8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A5F01" w:rsidRDefault="001A5F01" w:rsidP="001A5F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0F8" w:rsidRPr="001A5F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A5F01">
        <w:rPr>
          <w:rFonts w:ascii="Times New Roman" w:hAnsi="Times New Roman" w:cs="Times New Roman"/>
          <w:sz w:val="28"/>
          <w:szCs w:val="28"/>
        </w:rPr>
        <w:t>е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A5F01" w:rsidRDefault="001A5F01" w:rsidP="001A5F0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AA00F8" w:rsidRPr="001A5F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00F8" w:rsidRPr="001A5F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при </w:t>
      </w:r>
      <w:r w:rsidR="003C1C27" w:rsidRPr="001A5F01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Pr="001A5F01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A5F01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  <w:proofErr w:type="gramEnd"/>
    </w:p>
    <w:p w:rsidR="00AA00F8" w:rsidRPr="001A5F01" w:rsidRDefault="001A5F01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A5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A5F01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A5F01" w:rsidRDefault="00775390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.2. Прием заявителей осуществляется в специально выделенных для этих целей помещениях.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A5F01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5F01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A5F01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A5F01" w:rsidRDefault="00787B5C" w:rsidP="001A5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A5F01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Default="00775390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граждан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с</w:t>
      </w:r>
      <w:r w:rsidR="00B67568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материалами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(образцы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заполнения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A5F01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A5F01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A5F01">
        <w:rPr>
          <w:rFonts w:ascii="Times New Roman" w:hAnsi="Times New Roman" w:cs="Times New Roman"/>
          <w:sz w:val="28"/>
          <w:szCs w:val="28"/>
        </w:rPr>
        <w:t>, канцелярскими принадлежностями</w:t>
      </w:r>
      <w:r w:rsidR="00787B5C" w:rsidRPr="001A5F01">
        <w:rPr>
          <w:rFonts w:ascii="Times New Roman" w:hAnsi="Times New Roman" w:cs="Times New Roman"/>
          <w:sz w:val="28"/>
          <w:szCs w:val="28"/>
        </w:rPr>
        <w:t>.</w:t>
      </w:r>
    </w:p>
    <w:p w:rsidR="00C604ED" w:rsidRPr="00C604ED" w:rsidRDefault="00C604ED" w:rsidP="00C604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2.1</w:t>
      </w:r>
      <w:r w:rsidR="00EE7A70">
        <w:rPr>
          <w:rFonts w:ascii="Times New Roman" w:hAnsi="Times New Roman" w:cs="Times New Roman"/>
          <w:b/>
          <w:sz w:val="28"/>
          <w:szCs w:val="28"/>
        </w:rPr>
        <w:t>6</w:t>
      </w:r>
      <w:r w:rsidR="00B67568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6C5B1D" w:rsidRDefault="00C62E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Default="0014200D" w:rsidP="001A5F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885C34" w:rsidRPr="00885C34" w:rsidRDefault="00885C34" w:rsidP="00885C3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C34">
        <w:rPr>
          <w:rFonts w:ascii="Times New Roman" w:eastAsia="Calibri" w:hAnsi="Times New Roman" w:cs="Times New Roman"/>
          <w:sz w:val="28"/>
          <w:szCs w:val="28"/>
          <w:lang w:eastAsia="en-US"/>
        </w:rPr>
        <w:t>2.16.1. Показателями доступности муниципальной услуги являются:</w:t>
      </w:r>
    </w:p>
    <w:p w:rsidR="00885C34" w:rsidRPr="00885C34" w:rsidRDefault="00885C34" w:rsidP="00885C3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34">
        <w:rPr>
          <w:rFonts w:ascii="Times New Roman" w:eastAsia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885C34" w:rsidRPr="00885C34" w:rsidRDefault="00885C34" w:rsidP="00885C3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34">
        <w:rPr>
          <w:rFonts w:ascii="Times New Roman" w:eastAsia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 w:rsidRPr="00885C3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885C34">
        <w:rPr>
          <w:rFonts w:ascii="Times New Roman" w:eastAsia="Times New Roman" w:hAnsi="Times New Roman" w:cs="Times New Roman"/>
          <w:sz w:val="28"/>
          <w:szCs w:val="28"/>
        </w:rPr>
        <w:t xml:space="preserve"> услуга;</w:t>
      </w:r>
    </w:p>
    <w:p w:rsidR="00885C34" w:rsidRPr="00885C34" w:rsidRDefault="00885C34" w:rsidP="00885C3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34">
        <w:rPr>
          <w:rFonts w:ascii="Times New Roman" w:eastAsia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885C34" w:rsidRPr="00885C34" w:rsidRDefault="00885C34" w:rsidP="00885C34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P440"/>
      <w:bookmarkEnd w:id="18"/>
      <w:r w:rsidRPr="00885C34">
        <w:rPr>
          <w:rFonts w:ascii="Times New Roman" w:eastAsia="Times New Roman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885C34" w:rsidRDefault="00885C34" w:rsidP="00885C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C34">
        <w:rPr>
          <w:rFonts w:ascii="Times New Roman" w:eastAsia="Calibri" w:hAnsi="Times New Roman" w:cs="Times New Roman"/>
          <w:sz w:val="28"/>
          <w:szCs w:val="28"/>
          <w:lang w:eastAsia="en-US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:rsidR="00885C34" w:rsidRPr="00890171" w:rsidRDefault="00885C34" w:rsidP="00885C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п.2.16.1.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14200D" w:rsidRPr="00C14490" w:rsidRDefault="002F7F4E" w:rsidP="00885C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.2. Показателями оценки качества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C14490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гражданина или заявителя с должностными лицами при предоставлении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 и их продолжительность;</w:t>
      </w:r>
    </w:p>
    <w:p w:rsidR="0014200D" w:rsidRPr="00C14490" w:rsidRDefault="0014200D" w:rsidP="0014200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возможность получения информации о ходе предоставления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427105" w:rsidRDefault="00885C34" w:rsidP="00885C3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) возможность либо невозможность получения  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:rsidR="00885C34" w:rsidRPr="00890171" w:rsidRDefault="00885C34" w:rsidP="00885C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подпункт 4. п.2.16.1. введен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ем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85C34" w:rsidRPr="0014200D" w:rsidRDefault="00885C34" w:rsidP="00885C34">
      <w:pPr>
        <w:pStyle w:val="ConsPlusNormal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B95BF8" w:rsidRDefault="00885C34" w:rsidP="00B95BF8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85C34">
        <w:rPr>
          <w:rFonts w:ascii="Times New Roman" w:hAnsi="Times New Roman" w:cs="Times New Roman"/>
          <w:b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 в многофункциональных центрах предоставления государственных и муниципальных услуг, </w:t>
      </w:r>
      <w:r w:rsidRPr="00885C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особенности предоставления </w:t>
      </w:r>
      <w:r w:rsidRPr="00885C3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85C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885C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муниципальная</w:t>
      </w:r>
      <w:r w:rsidRPr="00885C3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885C34">
        <w:rPr>
          <w:rFonts w:ascii="Times New Roman" w:hAnsi="Times New Roman" w:cs="Times New Roman"/>
          <w:b/>
          <w:sz w:val="28"/>
          <w:szCs w:val="28"/>
        </w:rPr>
        <w:t xml:space="preserve"> и особенности предоставления </w:t>
      </w:r>
      <w:r w:rsidRPr="00885C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муниципальных</w:t>
      </w:r>
      <w:r w:rsidRPr="00885C34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885C34" w:rsidRPr="00890171" w:rsidRDefault="00885C34" w:rsidP="00885C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подраздела 2.17.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6F67B7" w:rsidRPr="00C14490" w:rsidRDefault="002F7F4E" w:rsidP="006F67B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.1</w:t>
      </w:r>
      <w:r w:rsidR="006F67B7" w:rsidRPr="00C1449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архивный отдел осуществляет взаимодействие с МФЦ в соответствии с заключенным соглашением.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F67B7" w:rsidRPr="00C14490">
        <w:rPr>
          <w:rFonts w:ascii="Times New Roman" w:hAnsi="Times New Roman" w:cs="Times New Roman"/>
          <w:sz w:val="28"/>
          <w:szCs w:val="28"/>
        </w:rPr>
        <w:t>.2.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гражданами или заявителями информации и обеспечение доступа заявителей к сведениям о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B95BF8" w:rsidRPr="00C144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услуге, размещаемым на </w:t>
      </w:r>
      <w:r w:rsidR="00CD1CDC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3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доступа гражданина или заявителя к форме заявления для копирования и заполнения в электронном виде с использованием </w:t>
      </w:r>
      <w:r w:rsidR="00CD1CDC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</w:t>
      </w:r>
      <w:r w:rsidR="000F5292">
        <w:rPr>
          <w:rFonts w:ascii="Times New Roman" w:hAnsi="Times New Roman" w:cs="Times New Roman"/>
          <w:sz w:val="28"/>
          <w:szCs w:val="28"/>
        </w:rPr>
        <w:t>го</w:t>
      </w:r>
      <w:r w:rsidR="00CD1CD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>
        <w:rPr>
          <w:rFonts w:ascii="Times New Roman" w:hAnsi="Times New Roman" w:cs="Times New Roman"/>
          <w:sz w:val="28"/>
          <w:szCs w:val="28"/>
        </w:rPr>
        <w:t>а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4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записи на прием в </w:t>
      </w:r>
      <w:r w:rsidR="00CD1CDC">
        <w:rPr>
          <w:rFonts w:ascii="Times New Roman" w:hAnsi="Times New Roman" w:cs="Times New Roman"/>
          <w:sz w:val="28"/>
          <w:szCs w:val="28"/>
        </w:rPr>
        <w:t>МФЦ</w:t>
      </w:r>
      <w:r w:rsidR="003E60E7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 w:rsidR="000F5292">
        <w:rPr>
          <w:rFonts w:ascii="Times New Roman" w:hAnsi="Times New Roman" w:cs="Times New Roman"/>
          <w:sz w:val="28"/>
          <w:szCs w:val="28"/>
        </w:rPr>
        <w:t>слуги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5</w:t>
      </w:r>
      <w:r w:rsidR="00F70F8C">
        <w:rPr>
          <w:rFonts w:ascii="Times New Roman" w:hAnsi="Times New Roman" w:cs="Times New Roman"/>
          <w:sz w:val="28"/>
          <w:szCs w:val="28"/>
        </w:rPr>
        <w:t xml:space="preserve">.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B95BF8" w:rsidRPr="00C14490">
        <w:rPr>
          <w:rFonts w:ascii="Times New Roman" w:hAnsi="Times New Roman" w:cs="Times New Roman"/>
          <w:sz w:val="28"/>
          <w:szCs w:val="28"/>
        </w:rPr>
        <w:t>в</w:t>
      </w:r>
      <w:r w:rsidR="00F70F8C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C14490">
        <w:rPr>
          <w:rFonts w:ascii="Times New Roman" w:hAnsi="Times New Roman" w:cs="Times New Roman"/>
          <w:sz w:val="28"/>
          <w:szCs w:val="28"/>
        </w:rPr>
        <w:t>качества предоставления услуги</w:t>
      </w:r>
      <w:proofErr w:type="gramEnd"/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3D65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6</w:t>
      </w:r>
      <w:r w:rsidR="00B95BF8" w:rsidRPr="00C14490">
        <w:rPr>
          <w:rFonts w:ascii="Times New Roman" w:hAnsi="Times New Roman" w:cs="Times New Roman"/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F5292" w:rsidRDefault="00885C34" w:rsidP="00885C34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:rsidR="00885C34" w:rsidRPr="00890171" w:rsidRDefault="00885C34" w:rsidP="00885C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п.2.17.7.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85C34" w:rsidRDefault="00885C34" w:rsidP="00885C34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2.1</w:t>
      </w:r>
      <w:r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p w:rsidR="00885C34" w:rsidRPr="00890171" w:rsidRDefault="00885C34" w:rsidP="00885C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п.2.17.8.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85C34" w:rsidRDefault="00885C34" w:rsidP="00885C3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9A8" w:rsidRDefault="00AA735A" w:rsidP="00AA735A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hAnsi="Times New Roman"/>
          <w:b/>
          <w:sz w:val="28"/>
          <w:szCs w:val="28"/>
        </w:rPr>
      </w:pPr>
      <w:bookmarkStart w:id="19" w:name="Par238"/>
      <w:bookmarkEnd w:id="19"/>
      <w:r w:rsidRPr="00AA735A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AA735A" w:rsidRPr="00890171" w:rsidRDefault="00AA735A" w:rsidP="00AA735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наименование раздела 3.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в редакции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770D23" w:rsidRDefault="00770D23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770D23" w:rsidRDefault="001A5F01" w:rsidP="00FE445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) принятие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Default="001A5F01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AA735A" w:rsidRPr="00890171" w:rsidRDefault="00AA735A" w:rsidP="00AA735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абзац 6 раздела 3 утратил силу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постановлени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 xml:space="preserve"> Администрации муниципального образования Руднянский район Смоленской области от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17.03.2020 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43</w:t>
      </w:r>
      <w:r w:rsidRPr="00890171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E1948" w:rsidRPr="00770D23" w:rsidRDefault="004E1948" w:rsidP="00770D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EE7A70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Default="009F424C" w:rsidP="009F424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заявления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прилагаемыми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в </w:t>
      </w:r>
      <w:r w:rsidR="0069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Default="00B05A91" w:rsidP="009F424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Сотрудник архивного отдела 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3E60E7" w:rsidRDefault="009E00D6" w:rsidP="003E60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proofErr w:type="gramStart"/>
      <w:r w:rsidR="003E60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указанных в пунктах 2.6.2, 2.6.3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  <w:proofErr w:type="gramEnd"/>
    </w:p>
    <w:p w:rsidR="009F424C" w:rsidRDefault="003E60E7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P378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52D9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9F424C" w:rsidRDefault="009F424C" w:rsidP="002F362B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Pr="00F70F8C" w:rsidRDefault="009F424C" w:rsidP="00F70F8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21" w:name="P391"/>
      <w:bookmarkEnd w:id="21"/>
    </w:p>
    <w:p w:rsidR="001E5E23" w:rsidRDefault="001E5E23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4C" w:rsidRPr="009F424C" w:rsidRDefault="009F424C" w:rsidP="00EE7A70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</w:p>
    <w:p w:rsidR="00EE7A70" w:rsidRDefault="00EE7A70" w:rsidP="0003040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6F731F" w:rsidRDefault="009F424C" w:rsidP="0003040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F70F8C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Pr="00F70F8C">
        <w:rPr>
          <w:rFonts w:ascii="Times New Roman" w:hAnsi="Times New Roman" w:cs="Times New Roman"/>
          <w:sz w:val="28"/>
          <w:szCs w:val="28"/>
        </w:rPr>
        <w:t>ы</w:t>
      </w:r>
      <w:r w:rsidR="00F70F8C" w:rsidRPr="00F70F8C">
        <w:rPr>
          <w:rFonts w:ascii="Times New Roman" w:hAnsi="Times New Roman" w:cs="Times New Roman"/>
          <w:sz w:val="28"/>
          <w:szCs w:val="28"/>
        </w:rPr>
        <w:t>х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Default="009F424C" w:rsidP="009D3AA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Default="009F42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2" w:name="P418"/>
      <w:bookmarkStart w:id="23" w:name="P431"/>
      <w:bookmarkStart w:id="24" w:name="P443"/>
      <w:bookmarkEnd w:id="22"/>
      <w:bookmarkEnd w:id="23"/>
      <w:bookmarkEnd w:id="24"/>
    </w:p>
    <w:p w:rsidR="0095544C" w:rsidRPr="0095544C" w:rsidRDefault="0095544C" w:rsidP="009554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Default="009F424C" w:rsidP="00BB7BFB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9F424C" w:rsidRPr="009F424C" w:rsidRDefault="0003040C" w:rsidP="00BB7BFB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  <w:r w:rsidR="009F424C"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0F8C" w:rsidRDefault="00F70F8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Default="00C14490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.2. Сотрудник архивного отдела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рхивную выписку в течение 30 рабочих дней. </w:t>
      </w:r>
    </w:p>
    <w:p w:rsidR="004B410F" w:rsidRPr="009F424C" w:rsidRDefault="004B410F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:rsidR="000E4477" w:rsidRDefault="00930C11" w:rsidP="0033242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 xml:space="preserve">.3. В случае отсутствия </w:t>
      </w:r>
      <w:r w:rsidR="00332423" w:rsidRPr="004B410F">
        <w:rPr>
          <w:rFonts w:ascii="Times New Roman" w:eastAsia="Times New Roman" w:hAnsi="Times New Roman" w:cs="Times New Roman"/>
          <w:sz w:val="28"/>
          <w:szCs w:val="28"/>
        </w:rPr>
        <w:t>в архивном отделе запрашиваемых заявителем сведений сотрудником архивного отдела подготавливается информационное письмо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  в течение 5 рабочих дней.</w:t>
      </w:r>
      <w:r w:rsidR="000E4477" w:rsidRPr="004B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30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 в течение 1 рабочего дня.</w:t>
      </w:r>
    </w:p>
    <w:p w:rsidR="00332423" w:rsidRDefault="00332423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FE445F" w:rsidRDefault="009F424C" w:rsidP="004271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В случае если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9F424C" w:rsidRPr="00FE445F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3) выдает заявителю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547B8B" w:rsidRPr="0030692F" w:rsidRDefault="009F424C" w:rsidP="0030692F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P469"/>
      <w:bookmarkEnd w:id="25"/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заявление и приложенные к нему документы </w:t>
      </w:r>
      <w:r w:rsidR="003069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9F424C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9F4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после принятия решения и регистрации его в установленном порядке направляет результат предоставления муниципальной услуги в МФЦ для дальнейшей </w:t>
      </w:r>
      <w:r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 заявителю</w:t>
      </w:r>
      <w:r w:rsidR="00547B8B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F424C" w:rsidRPr="009F424C" w:rsidRDefault="009F424C" w:rsidP="009F424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Pr="009F424C" w:rsidRDefault="009F424C" w:rsidP="009F424C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. Процедура выдачи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требованиями, установленными в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  в порядке, предусмотренном соответствующим соглашением о взаимодействии.</w:t>
      </w:r>
    </w:p>
    <w:p w:rsidR="004E1948" w:rsidRDefault="004E1948" w:rsidP="004E1948">
      <w:pPr>
        <w:ind w:left="1429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7729C6">
      <w:pPr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</w:t>
      </w:r>
      <w:r w:rsidR="004111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>услуге в электронной форме</w:t>
      </w:r>
    </w:p>
    <w:p w:rsidR="0041117E" w:rsidRDefault="0041117E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44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95544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729C6" w:rsidRPr="00C14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.2. Положение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.3. С использованием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пункте 1.3 раздела 1 настоящего Административного регламента.</w:t>
      </w:r>
    </w:p>
    <w:p w:rsidR="007729C6" w:rsidRPr="00C14490" w:rsidRDefault="00721D8A" w:rsidP="007729C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отдела, ответственный за размещение сведений о м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11" w:history="1">
        <w:r w:rsidR="007729C6" w:rsidRPr="00C14490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499-р/адм.».</w:t>
      </w:r>
      <w:proofErr w:type="gramEnd"/>
    </w:p>
    <w:p w:rsidR="0095544C" w:rsidRDefault="0095544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3DE" w:rsidRDefault="00C62E8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  <w:r w:rsidR="00F10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03DE" w:rsidRDefault="00F103DE" w:rsidP="00A705E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9921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921C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921CA">
        <w:rPr>
          <w:rFonts w:ascii="Times New Roman" w:hAnsi="Times New Roman" w:cs="Times New Roman"/>
          <w:b/>
          <w:sz w:val="28"/>
          <w:szCs w:val="28"/>
        </w:rPr>
        <w:t>услуги, а также принятием решений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FC7E6D" w:rsidRDefault="00616167" w:rsidP="00FC7E6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Администрации муниципального образования </w:t>
      </w:r>
      <w:r w:rsidR="006A792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</w:t>
      </w:r>
      <w:r w:rsidR="00824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1C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Default="009921CA" w:rsidP="009921CA">
      <w:pPr>
        <w:autoSpaceDE w:val="0"/>
        <w:autoSpaceDN w:val="0"/>
        <w:adjustRightInd w:val="0"/>
        <w:ind w:firstLine="709"/>
        <w:outlineLvl w:val="2"/>
        <w:rPr>
          <w:b/>
          <w:sz w:val="28"/>
          <w:szCs w:val="28"/>
        </w:rPr>
      </w:pPr>
    </w:p>
    <w:p w:rsidR="009921CA" w:rsidRPr="009921CA" w:rsidRDefault="009921CA" w:rsidP="009921C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9921C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9921CA" w:rsidRDefault="00721D8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9921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9921CA" w:rsidRDefault="009921CA" w:rsidP="009921C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9921CA" w:rsidRDefault="009921CA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9921CA">
        <w:rPr>
          <w:rFonts w:ascii="Times New Roman" w:hAnsi="Times New Roman" w:cs="Times New Roman"/>
          <w:b/>
          <w:sz w:val="28"/>
          <w:szCs w:val="28"/>
        </w:rPr>
        <w:tab/>
      </w:r>
    </w:p>
    <w:p w:rsidR="00721D8A" w:rsidRPr="00721D8A" w:rsidRDefault="00721D8A" w:rsidP="00721D8A">
      <w:pPr>
        <w:tabs>
          <w:tab w:val="center" w:pos="5457"/>
          <w:tab w:val="left" w:pos="7485"/>
        </w:tabs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2BBC" w:rsidRPr="00FE445F" w:rsidRDefault="00616167" w:rsidP="00FE445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1.</w:t>
      </w:r>
      <w:r w:rsidRPr="002E2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</w:t>
      </w:r>
      <w:r w:rsidR="00190BD2">
        <w:rPr>
          <w:rFonts w:ascii="Times New Roman" w:hAnsi="Times New Roman" w:cs="Times New Roman"/>
          <w:sz w:val="28"/>
          <w:szCs w:val="28"/>
        </w:rPr>
        <w:t>ю</w:t>
      </w:r>
      <w:r w:rsidRPr="002E2B99">
        <w:rPr>
          <w:rFonts w:ascii="Times New Roman" w:hAnsi="Times New Roman" w:cs="Times New Roman"/>
          <w:sz w:val="28"/>
          <w:szCs w:val="28"/>
        </w:rPr>
        <w:t>тся на основании полугодовых или годовых планов работы Администрации</w:t>
      </w:r>
      <w:r w:rsidR="00FE445F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 </w:t>
      </w:r>
      <w:r w:rsidR="00FE445F">
        <w:rPr>
          <w:rFonts w:ascii="Times New Roman" w:hAnsi="Times New Roman" w:cs="Times New Roman"/>
          <w:sz w:val="28"/>
          <w:szCs w:val="28"/>
        </w:rPr>
        <w:t>и внеплановыми.</w:t>
      </w:r>
      <w:proofErr w:type="gramEnd"/>
    </w:p>
    <w:p w:rsidR="00616167" w:rsidRPr="002E2B99" w:rsidRDefault="00721D8A" w:rsidP="00D50B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616167" w:rsidRPr="002E2B99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случае обращения</w:t>
      </w:r>
      <w:r w:rsidR="00E21822">
        <w:rPr>
          <w:rFonts w:ascii="Times New Roman" w:hAnsi="Times New Roman" w:cs="Times New Roman"/>
          <w:sz w:val="28"/>
          <w:szCs w:val="28"/>
        </w:rPr>
        <w:t xml:space="preserve"> заявителя с жалобой на решения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 </w:t>
      </w:r>
      <w:r w:rsidR="00190BD2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190BD2">
        <w:rPr>
          <w:rFonts w:ascii="Times New Roman" w:hAnsi="Times New Roman" w:cs="Times New Roman"/>
          <w:sz w:val="28"/>
          <w:szCs w:val="28"/>
        </w:rPr>
        <w:t xml:space="preserve">и </w:t>
      </w:r>
      <w:r w:rsidR="00616167" w:rsidRPr="002E2B99">
        <w:rPr>
          <w:rFonts w:ascii="Times New Roman" w:hAnsi="Times New Roman" w:cs="Times New Roman"/>
          <w:sz w:val="28"/>
          <w:szCs w:val="28"/>
        </w:rPr>
        <w:t>осуществляемые в</w:t>
      </w:r>
      <w:r w:rsidR="00D50B1E">
        <w:rPr>
          <w:rFonts w:ascii="Times New Roman" w:hAnsi="Times New Roman" w:cs="Times New Roman"/>
          <w:sz w:val="28"/>
          <w:szCs w:val="28"/>
        </w:rPr>
        <w:t xml:space="preserve"> </w:t>
      </w:r>
      <w:r w:rsidR="00616167" w:rsidRPr="002E2B99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 w:rsidR="003D572D">
        <w:rPr>
          <w:rFonts w:ascii="Times New Roman" w:hAnsi="Times New Roman" w:cs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="00616167"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 w:cs="Times New Roman"/>
          <w:sz w:val="28"/>
          <w:szCs w:val="28"/>
        </w:rPr>
        <w:t>твержденным Главой</w:t>
      </w:r>
      <w:r w:rsidR="004059C3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94710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2.4</w:t>
      </w:r>
      <w:r w:rsidRPr="002E2B99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167" w:rsidRPr="002E2B99" w:rsidRDefault="00616167" w:rsidP="0061616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2.5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5544C" w:rsidRDefault="0095544C" w:rsidP="003701CF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4.3. Ответственность государственных гражданских служащих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органа исполнительной власти, должностных лиц за решения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721D8A" w:rsidRDefault="00721D8A" w:rsidP="00721D8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851" w:rsidRPr="002E2B99" w:rsidRDefault="00721D8A" w:rsidP="004059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архивного отдела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="00A04851" w:rsidRPr="002E2B9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372FE2" w:rsidRDefault="00A04851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2.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к ответственности в порядке, установленном федеральным</w:t>
      </w:r>
      <w:r w:rsidR="00E21822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2E2B9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A792F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Смоленской области.</w:t>
      </w:r>
    </w:p>
    <w:p w:rsidR="004059C3" w:rsidRDefault="004059C3" w:rsidP="004059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721D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21D8A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услуги,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D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государственной услуги, а также направлять замечания               и предложения по улучшению качества и доступности предоставления государственной услуги.</w:t>
      </w:r>
    </w:p>
    <w:p w:rsidR="00721D8A" w:rsidRPr="00721D8A" w:rsidRDefault="00721D8A" w:rsidP="00721D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Pr="00655BBA" w:rsidRDefault="00C62E83" w:rsidP="00721D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" w:name="Par293"/>
      <w:bookmarkEnd w:id="26"/>
      <w:r w:rsidRPr="00655BB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655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930C11" w:rsidRDefault="00930C11" w:rsidP="00721D8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F27BB2" w:rsidRDefault="00F27BB2" w:rsidP="00F27BB2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F27BB2" w:rsidRDefault="00F27BB2" w:rsidP="00F27BB2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>
        <w:rPr>
          <w:rFonts w:ascii="Times New Roman" w:eastAsia="Calibri" w:hAnsi="Times New Roman"/>
          <w:sz w:val="28"/>
          <w:szCs w:val="28"/>
          <w:lang w:eastAsia="en-US"/>
        </w:rPr>
        <w:t>://</w:t>
      </w:r>
      <w:proofErr w:type="spell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рудня</w:t>
      </w:r>
      <w:proofErr w:type="gramStart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.р</w:t>
      </w:r>
      <w:proofErr w:type="gram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ф</w:t>
      </w:r>
      <w:proofErr w:type="spellEnd"/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/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F27BB2" w:rsidRDefault="00F27BB2" w:rsidP="00F27BB2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F27BB2" w:rsidRDefault="00F27BB2" w:rsidP="00F27BB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F27BB2" w:rsidRDefault="00F27BB2" w:rsidP="00F2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>
        <w:rPr>
          <w:rFonts w:ascii="Times New Roman" w:hAnsi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27BB2" w:rsidRDefault="00F27BB2" w:rsidP="00F2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F27BB2" w:rsidRDefault="00F27BB2" w:rsidP="00F2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27BB2" w:rsidRDefault="00F27BB2" w:rsidP="00F27B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F27BB2" w:rsidRDefault="00F27BB2" w:rsidP="00F27BB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F27BB2" w:rsidRDefault="00F27BB2" w:rsidP="00F27B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27BB2" w:rsidRDefault="00F27BB2" w:rsidP="00F27B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>
          <w:rPr>
            <w:rStyle w:val="a3"/>
            <w:rFonts w:ascii="Times New Roman" w:hAnsi="Times New Roman"/>
            <w:bCs/>
            <w:sz w:val="28"/>
            <w:szCs w:val="28"/>
          </w:rPr>
          <w:t>https://do.gosuslugi.ru/</w:t>
        </w:r>
      </w:hyperlink>
      <w:r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27BB2" w:rsidRDefault="00F27BB2" w:rsidP="00F27BB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5.6. </w:t>
      </w:r>
      <w:proofErr w:type="gramStart"/>
      <w:r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ascii="Times New Roman" w:eastAsia="Calibri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27BB2" w:rsidRDefault="00F27BB2" w:rsidP="00F27BB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5.7. Жалоба должна содержать:</w:t>
      </w:r>
    </w:p>
    <w:p w:rsidR="00F27BB2" w:rsidRDefault="00F27BB2" w:rsidP="00F27B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27BB2" w:rsidRDefault="00F27BB2" w:rsidP="00F27BB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7BB2" w:rsidRDefault="00F27BB2" w:rsidP="00F27BB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history="1">
        <w:r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частью 1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</w:t>
      </w:r>
      <w:r>
        <w:rPr>
          <w:rFonts w:ascii="Times New Roman" w:eastAsia="Calibri" w:hAnsi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F27BB2" w:rsidRDefault="00F27BB2" w:rsidP="00F27BB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</w:p>
    <w:p w:rsidR="006F67B7" w:rsidRDefault="006F67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4899" w:rsidRDefault="00721D8A" w:rsidP="00721D8A">
      <w:pPr>
        <w:widowControl w:val="0"/>
        <w:tabs>
          <w:tab w:val="left" w:pos="709"/>
        </w:tabs>
        <w:autoSpaceDE w:val="0"/>
        <w:autoSpaceDN w:val="0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533" w:rsidRPr="00CF653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014899" w:rsidRPr="00014899" w:rsidRDefault="00721D8A" w:rsidP="00FE445F">
      <w:pPr>
        <w:widowControl w:val="0"/>
        <w:tabs>
          <w:tab w:val="left" w:pos="709"/>
        </w:tabs>
        <w:autoSpaceDE w:val="0"/>
        <w:autoSpaceDN w:val="0"/>
        <w:ind w:left="5103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4899" w:rsidRPr="000148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014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Pr="00CF6533" w:rsidRDefault="00CF6533" w:rsidP="00BE0BC8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F31909" w:rsidP="00BE0BC8">
      <w:pPr>
        <w:widowControl w:val="0"/>
        <w:tabs>
          <w:tab w:val="left" w:pos="709"/>
        </w:tabs>
        <w:autoSpaceDE w:val="0"/>
        <w:autoSpaceDN w:val="0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Руднянский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</w:t>
      </w:r>
    </w:p>
    <w:p w:rsidR="00D232CE" w:rsidRPr="00CF6533" w:rsidRDefault="00D232CE" w:rsidP="00D232C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D232CE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ских лиц - полное  наименовани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 xml:space="preserve">, для физических лиц - ФИО,  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56539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721A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20A50" w:rsidRPr="00CF6533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E20A50" w:rsidRPr="00823B40" w:rsidRDefault="00E20A50" w:rsidP="00E20A50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proofErr w:type="gramStart"/>
      <w:r w:rsidRPr="00823B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 w:hanging="138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удостоверяющего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полномочия представителя заявителя)</w:t>
      </w:r>
    </w:p>
    <w:p w:rsidR="00E20A50" w:rsidRPr="00CF6533" w:rsidRDefault="00E20A50" w:rsidP="00E20A50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E20A50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Pr="002421B9" w:rsidRDefault="002421B9" w:rsidP="00B62BBC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архивной справки, </w:t>
      </w:r>
    </w:p>
    <w:p w:rsidR="00E20A50" w:rsidRDefault="00BE0BC8" w:rsidP="000721A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0721A6" w:rsidRDefault="000721A6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Pr="00FE445F" w:rsidRDefault="00E20A50" w:rsidP="000721A6">
      <w:pPr>
        <w:shd w:val="clear" w:color="auto" w:fill="FFFFFF"/>
        <w:spacing w:before="150" w:after="75" w:line="0" w:lineRule="atLeast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справку</w:t>
      </w:r>
      <w:r w:rsidR="00F319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архивную копию, архивную </w:t>
      </w:r>
      <w:proofErr w:type="spellStart"/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выписку______________________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__________________________за</w:t>
      </w:r>
      <w:proofErr w:type="spellEnd"/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__________</w:t>
      </w:r>
      <w:r w:rsidR="00F3190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FE445F" w:rsidRPr="00FE445F" w:rsidTr="00BF66F3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21A6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FB3944" w:rsidRP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3944" w:rsidRDefault="00FB3944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F31909" w:rsidRDefault="00F3190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421B9" w:rsidRPr="00FE445F" w:rsidRDefault="000721A6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</w:t>
            </w:r>
            <w:r w:rsidR="002421B9"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3944" w:rsidRDefault="000721A6" w:rsidP="000721A6">
            <w:pPr>
              <w:ind w:left="-5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 проживании на основании </w:t>
            </w:r>
            <w:proofErr w:type="spellStart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:rsidR="002421B9" w:rsidRPr="00FB3944" w:rsidRDefault="002421B9" w:rsidP="00FB394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2421B9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(подпись)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FE445F" w:rsidRPr="00FE445F" w:rsidTr="00BF66F3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2421B9" w:rsidRPr="00FE445F" w:rsidRDefault="002421B9" w:rsidP="002421B9">
            <w:pPr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2421B9" w:rsidRPr="00FE445F" w:rsidRDefault="002421B9" w:rsidP="002421B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Default="001E2716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FB3944" w:rsidRPr="00C82DB8" w:rsidRDefault="00FB3944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1E2716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даю согласие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4" w:history="1">
        <w:r w:rsidRPr="002421B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27.07.2006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 152-ФЗ 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>«О п</w:t>
      </w:r>
      <w:r w:rsidR="004D6F40">
        <w:rPr>
          <w:rFonts w:ascii="Times New Roman" w:eastAsia="Times New Roman" w:hAnsi="Times New Roman" w:cs="Times New Roman"/>
          <w:sz w:val="26"/>
          <w:szCs w:val="26"/>
        </w:rPr>
        <w:t xml:space="preserve">ерсональных данных». </w:t>
      </w:r>
      <w:proofErr w:type="gramStart"/>
      <w:r w:rsidR="004D6F40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="00F31405"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FE445F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5F" w:rsidRPr="00BF66F3" w:rsidRDefault="00FE445F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заявителем (</w:t>
      </w:r>
      <w:proofErr w:type="gramStart"/>
      <w:r w:rsidRPr="00BF66F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 </w:t>
      </w:r>
    </w:p>
    <w:p w:rsidR="00F31405" w:rsidRPr="002421B9" w:rsidRDefault="00F31405" w:rsidP="00BF66F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405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</w:p>
    <w:p w:rsidR="00CF6533" w:rsidRPr="002421B9" w:rsidRDefault="00CF6533" w:rsidP="00F31405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(представитель заявителя):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(подпись)     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>(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)                                                                               </w:t>
      </w: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Pr="002421B9" w:rsidRDefault="00CF6533" w:rsidP="00CF6533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«___» ______________ 20__ г.</w:t>
      </w:r>
    </w:p>
    <w:p w:rsidR="00CF6533" w:rsidRDefault="00CF653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CF653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F66F3" w:rsidSect="003D05A0">
      <w:headerReference w:type="default" r:id="rId15"/>
      <w:headerReference w:type="first" r:id="rId16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AE" w:rsidRDefault="001364AE" w:rsidP="000273C2">
      <w:r>
        <w:separator/>
      </w:r>
    </w:p>
  </w:endnote>
  <w:endnote w:type="continuationSeparator" w:id="0">
    <w:p w:rsidR="001364AE" w:rsidRDefault="001364AE" w:rsidP="0002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AE" w:rsidRDefault="001364AE" w:rsidP="000273C2">
      <w:r>
        <w:separator/>
      </w:r>
    </w:p>
  </w:footnote>
  <w:footnote w:type="continuationSeparator" w:id="0">
    <w:p w:rsidR="001364AE" w:rsidRDefault="001364AE" w:rsidP="00027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7600"/>
      <w:docPartObj>
        <w:docPartGallery w:val="Page Numbers (Top of Page)"/>
        <w:docPartUnique/>
      </w:docPartObj>
    </w:sdtPr>
    <w:sdtEndPr/>
    <w:sdtContent>
      <w:p w:rsidR="00292B12" w:rsidRDefault="00292B12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BB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92B12" w:rsidRPr="000A25E9" w:rsidRDefault="00292B12" w:rsidP="004D6F4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7601"/>
      <w:docPartObj>
        <w:docPartGallery w:val="Page Numbers (Top of Page)"/>
        <w:docPartUnique/>
      </w:docPartObj>
    </w:sdtPr>
    <w:sdtEndPr/>
    <w:sdtContent>
      <w:p w:rsidR="00292B12" w:rsidRDefault="001364AE">
        <w:pPr>
          <w:pStyle w:val="a9"/>
        </w:pPr>
      </w:p>
    </w:sdtContent>
  </w:sdt>
  <w:p w:rsidR="00292B12" w:rsidRDefault="00292B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7A"/>
    <w:rsid w:val="00004449"/>
    <w:rsid w:val="00004E9A"/>
    <w:rsid w:val="00014899"/>
    <w:rsid w:val="000151E2"/>
    <w:rsid w:val="00015BE3"/>
    <w:rsid w:val="00021882"/>
    <w:rsid w:val="000273C2"/>
    <w:rsid w:val="0003040C"/>
    <w:rsid w:val="00032BB0"/>
    <w:rsid w:val="0004389A"/>
    <w:rsid w:val="00044FEB"/>
    <w:rsid w:val="00052089"/>
    <w:rsid w:val="00057CD9"/>
    <w:rsid w:val="000607DB"/>
    <w:rsid w:val="0006716C"/>
    <w:rsid w:val="000721A6"/>
    <w:rsid w:val="000730D1"/>
    <w:rsid w:val="00076613"/>
    <w:rsid w:val="00081C56"/>
    <w:rsid w:val="00082019"/>
    <w:rsid w:val="000834D2"/>
    <w:rsid w:val="00090226"/>
    <w:rsid w:val="00091677"/>
    <w:rsid w:val="0009340E"/>
    <w:rsid w:val="00093662"/>
    <w:rsid w:val="00094BCA"/>
    <w:rsid w:val="000A25E9"/>
    <w:rsid w:val="000A3030"/>
    <w:rsid w:val="000A3D3E"/>
    <w:rsid w:val="000B3419"/>
    <w:rsid w:val="000D0499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49D2"/>
    <w:rsid w:val="0013329A"/>
    <w:rsid w:val="0013450D"/>
    <w:rsid w:val="001352D9"/>
    <w:rsid w:val="001364AE"/>
    <w:rsid w:val="0014056E"/>
    <w:rsid w:val="0014200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ED6"/>
    <w:rsid w:val="001A5F01"/>
    <w:rsid w:val="001B14BF"/>
    <w:rsid w:val="001B2D59"/>
    <w:rsid w:val="001C0020"/>
    <w:rsid w:val="001C12CF"/>
    <w:rsid w:val="001C15DF"/>
    <w:rsid w:val="001D0C01"/>
    <w:rsid w:val="001E16CC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0AC2"/>
    <w:rsid w:val="00212FB0"/>
    <w:rsid w:val="002159BF"/>
    <w:rsid w:val="00217F86"/>
    <w:rsid w:val="0022109C"/>
    <w:rsid w:val="00221691"/>
    <w:rsid w:val="00223506"/>
    <w:rsid w:val="00227FAE"/>
    <w:rsid w:val="002300DE"/>
    <w:rsid w:val="00233187"/>
    <w:rsid w:val="00233F1A"/>
    <w:rsid w:val="00236975"/>
    <w:rsid w:val="00236CFB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92B12"/>
    <w:rsid w:val="002A182C"/>
    <w:rsid w:val="002A3C6F"/>
    <w:rsid w:val="002A44D2"/>
    <w:rsid w:val="002A785C"/>
    <w:rsid w:val="002B0618"/>
    <w:rsid w:val="002B2B0D"/>
    <w:rsid w:val="002B4276"/>
    <w:rsid w:val="002C4133"/>
    <w:rsid w:val="002C7197"/>
    <w:rsid w:val="002C7CE1"/>
    <w:rsid w:val="002D69B5"/>
    <w:rsid w:val="002E1E6B"/>
    <w:rsid w:val="002E207A"/>
    <w:rsid w:val="002E2F2F"/>
    <w:rsid w:val="002E4541"/>
    <w:rsid w:val="002E6105"/>
    <w:rsid w:val="002F207E"/>
    <w:rsid w:val="002F362B"/>
    <w:rsid w:val="002F39E5"/>
    <w:rsid w:val="002F6AE8"/>
    <w:rsid w:val="002F7C40"/>
    <w:rsid w:val="002F7F13"/>
    <w:rsid w:val="002F7F4E"/>
    <w:rsid w:val="00300F4E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6D86"/>
    <w:rsid w:val="0036412C"/>
    <w:rsid w:val="003701CF"/>
    <w:rsid w:val="00370574"/>
    <w:rsid w:val="00372FE2"/>
    <w:rsid w:val="00377589"/>
    <w:rsid w:val="003807DA"/>
    <w:rsid w:val="003907A2"/>
    <w:rsid w:val="00390BCE"/>
    <w:rsid w:val="00392A43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42B1"/>
    <w:rsid w:val="003D572D"/>
    <w:rsid w:val="003D65B7"/>
    <w:rsid w:val="003D7825"/>
    <w:rsid w:val="003D7B62"/>
    <w:rsid w:val="003E040E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2A2D"/>
    <w:rsid w:val="00463E05"/>
    <w:rsid w:val="00465927"/>
    <w:rsid w:val="00466A79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684A"/>
    <w:rsid w:val="004E7F24"/>
    <w:rsid w:val="004F7FC2"/>
    <w:rsid w:val="00501ABC"/>
    <w:rsid w:val="0050393F"/>
    <w:rsid w:val="00510109"/>
    <w:rsid w:val="00511C62"/>
    <w:rsid w:val="0052481B"/>
    <w:rsid w:val="00526DA2"/>
    <w:rsid w:val="00527BF8"/>
    <w:rsid w:val="0054054D"/>
    <w:rsid w:val="00547B8B"/>
    <w:rsid w:val="0056539E"/>
    <w:rsid w:val="0057346F"/>
    <w:rsid w:val="00574CE6"/>
    <w:rsid w:val="00581C6F"/>
    <w:rsid w:val="00583A91"/>
    <w:rsid w:val="0058722A"/>
    <w:rsid w:val="00592B0D"/>
    <w:rsid w:val="005949C4"/>
    <w:rsid w:val="00594B99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F2019"/>
    <w:rsid w:val="005F26D4"/>
    <w:rsid w:val="005F640A"/>
    <w:rsid w:val="006014B9"/>
    <w:rsid w:val="00606A87"/>
    <w:rsid w:val="00615388"/>
    <w:rsid w:val="00615C7F"/>
    <w:rsid w:val="00616167"/>
    <w:rsid w:val="00622CB1"/>
    <w:rsid w:val="00633EAD"/>
    <w:rsid w:val="00646844"/>
    <w:rsid w:val="006515BF"/>
    <w:rsid w:val="0065197B"/>
    <w:rsid w:val="006533D9"/>
    <w:rsid w:val="00654BBE"/>
    <w:rsid w:val="0065573F"/>
    <w:rsid w:val="00655BBA"/>
    <w:rsid w:val="00660C9E"/>
    <w:rsid w:val="00661A56"/>
    <w:rsid w:val="00661E03"/>
    <w:rsid w:val="00664788"/>
    <w:rsid w:val="0066675E"/>
    <w:rsid w:val="006926B0"/>
    <w:rsid w:val="00696BAA"/>
    <w:rsid w:val="00697E81"/>
    <w:rsid w:val="006A792F"/>
    <w:rsid w:val="006B04C5"/>
    <w:rsid w:val="006B0790"/>
    <w:rsid w:val="006B1A9F"/>
    <w:rsid w:val="006B56EB"/>
    <w:rsid w:val="006B6E1E"/>
    <w:rsid w:val="006B774A"/>
    <w:rsid w:val="006C4DD7"/>
    <w:rsid w:val="006C55E7"/>
    <w:rsid w:val="006C5B1D"/>
    <w:rsid w:val="006C5F9A"/>
    <w:rsid w:val="006C7CA9"/>
    <w:rsid w:val="006D3C72"/>
    <w:rsid w:val="006D42F4"/>
    <w:rsid w:val="006D6A78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20FBA"/>
    <w:rsid w:val="00721D8A"/>
    <w:rsid w:val="00722AD9"/>
    <w:rsid w:val="00730FFD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1D12"/>
    <w:rsid w:val="007A40F7"/>
    <w:rsid w:val="007A4901"/>
    <w:rsid w:val="007A589E"/>
    <w:rsid w:val="007B03D6"/>
    <w:rsid w:val="007B0556"/>
    <w:rsid w:val="007C22E8"/>
    <w:rsid w:val="007C6964"/>
    <w:rsid w:val="007C712B"/>
    <w:rsid w:val="007D1F86"/>
    <w:rsid w:val="007D376D"/>
    <w:rsid w:val="007D4EDA"/>
    <w:rsid w:val="007D58F6"/>
    <w:rsid w:val="007D64C5"/>
    <w:rsid w:val="007D6A34"/>
    <w:rsid w:val="007E355A"/>
    <w:rsid w:val="007E41BB"/>
    <w:rsid w:val="007E5F2C"/>
    <w:rsid w:val="007E69A1"/>
    <w:rsid w:val="007E7513"/>
    <w:rsid w:val="007E7FE0"/>
    <w:rsid w:val="007F29A8"/>
    <w:rsid w:val="007F3379"/>
    <w:rsid w:val="007F6926"/>
    <w:rsid w:val="0080134F"/>
    <w:rsid w:val="008026FC"/>
    <w:rsid w:val="008041AA"/>
    <w:rsid w:val="00804737"/>
    <w:rsid w:val="00804CC0"/>
    <w:rsid w:val="008053B4"/>
    <w:rsid w:val="00807C51"/>
    <w:rsid w:val="00812109"/>
    <w:rsid w:val="008176BA"/>
    <w:rsid w:val="0082129C"/>
    <w:rsid w:val="00822F39"/>
    <w:rsid w:val="00824B42"/>
    <w:rsid w:val="00825F97"/>
    <w:rsid w:val="008357B8"/>
    <w:rsid w:val="008472F1"/>
    <w:rsid w:val="00847716"/>
    <w:rsid w:val="00857857"/>
    <w:rsid w:val="0086266D"/>
    <w:rsid w:val="00862FCB"/>
    <w:rsid w:val="008715E4"/>
    <w:rsid w:val="00875416"/>
    <w:rsid w:val="00880762"/>
    <w:rsid w:val="00880AF9"/>
    <w:rsid w:val="00882EA3"/>
    <w:rsid w:val="00885C34"/>
    <w:rsid w:val="00890171"/>
    <w:rsid w:val="00891376"/>
    <w:rsid w:val="00892018"/>
    <w:rsid w:val="00892ABE"/>
    <w:rsid w:val="00892E26"/>
    <w:rsid w:val="00892F4A"/>
    <w:rsid w:val="00893E36"/>
    <w:rsid w:val="008A29DF"/>
    <w:rsid w:val="008A5FCC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14A60"/>
    <w:rsid w:val="00922FF9"/>
    <w:rsid w:val="009231BB"/>
    <w:rsid w:val="009263D8"/>
    <w:rsid w:val="00926B4D"/>
    <w:rsid w:val="00930C11"/>
    <w:rsid w:val="00933E68"/>
    <w:rsid w:val="00934571"/>
    <w:rsid w:val="00937F6E"/>
    <w:rsid w:val="0094198B"/>
    <w:rsid w:val="0094710F"/>
    <w:rsid w:val="009528B8"/>
    <w:rsid w:val="00955287"/>
    <w:rsid w:val="0095544C"/>
    <w:rsid w:val="009555CC"/>
    <w:rsid w:val="0096307C"/>
    <w:rsid w:val="00965BB5"/>
    <w:rsid w:val="00966B29"/>
    <w:rsid w:val="0096765E"/>
    <w:rsid w:val="00970AFD"/>
    <w:rsid w:val="00972963"/>
    <w:rsid w:val="009765BF"/>
    <w:rsid w:val="009822AF"/>
    <w:rsid w:val="00982CDD"/>
    <w:rsid w:val="00987C19"/>
    <w:rsid w:val="009921CA"/>
    <w:rsid w:val="00993491"/>
    <w:rsid w:val="00995F6D"/>
    <w:rsid w:val="009A4044"/>
    <w:rsid w:val="009A6B4C"/>
    <w:rsid w:val="009B1F66"/>
    <w:rsid w:val="009B2577"/>
    <w:rsid w:val="009B44D0"/>
    <w:rsid w:val="009B5FBC"/>
    <w:rsid w:val="009C3E62"/>
    <w:rsid w:val="009C6BE6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738E"/>
    <w:rsid w:val="009F2EC1"/>
    <w:rsid w:val="009F424C"/>
    <w:rsid w:val="009F5A90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60A3"/>
    <w:rsid w:val="00A426CF"/>
    <w:rsid w:val="00A436A1"/>
    <w:rsid w:val="00A45C36"/>
    <w:rsid w:val="00A46243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7FA1"/>
    <w:rsid w:val="00A80579"/>
    <w:rsid w:val="00A80F91"/>
    <w:rsid w:val="00A832FC"/>
    <w:rsid w:val="00A91E47"/>
    <w:rsid w:val="00A97CDF"/>
    <w:rsid w:val="00AA00F8"/>
    <w:rsid w:val="00AA0D66"/>
    <w:rsid w:val="00AA4847"/>
    <w:rsid w:val="00AA735A"/>
    <w:rsid w:val="00AB0A88"/>
    <w:rsid w:val="00AB1E29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F5226"/>
    <w:rsid w:val="00B02351"/>
    <w:rsid w:val="00B04975"/>
    <w:rsid w:val="00B05A91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926A9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5DD3"/>
    <w:rsid w:val="00C109EC"/>
    <w:rsid w:val="00C13EFF"/>
    <w:rsid w:val="00C14490"/>
    <w:rsid w:val="00C172FE"/>
    <w:rsid w:val="00C17A89"/>
    <w:rsid w:val="00C22F15"/>
    <w:rsid w:val="00C274F2"/>
    <w:rsid w:val="00C37D80"/>
    <w:rsid w:val="00C446C3"/>
    <w:rsid w:val="00C45199"/>
    <w:rsid w:val="00C604ED"/>
    <w:rsid w:val="00C62E83"/>
    <w:rsid w:val="00C642F1"/>
    <w:rsid w:val="00C743F4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1021C"/>
    <w:rsid w:val="00D15817"/>
    <w:rsid w:val="00D2024B"/>
    <w:rsid w:val="00D232CE"/>
    <w:rsid w:val="00D32305"/>
    <w:rsid w:val="00D339D0"/>
    <w:rsid w:val="00D40251"/>
    <w:rsid w:val="00D41348"/>
    <w:rsid w:val="00D42AC9"/>
    <w:rsid w:val="00D43761"/>
    <w:rsid w:val="00D45E97"/>
    <w:rsid w:val="00D50B1E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B20FD"/>
    <w:rsid w:val="00DB3761"/>
    <w:rsid w:val="00DB6324"/>
    <w:rsid w:val="00DB6F60"/>
    <w:rsid w:val="00DB7080"/>
    <w:rsid w:val="00DC19A9"/>
    <w:rsid w:val="00DC5563"/>
    <w:rsid w:val="00DD70CB"/>
    <w:rsid w:val="00DE66F1"/>
    <w:rsid w:val="00DE6A5F"/>
    <w:rsid w:val="00DF2366"/>
    <w:rsid w:val="00E008D2"/>
    <w:rsid w:val="00E05B3F"/>
    <w:rsid w:val="00E103DF"/>
    <w:rsid w:val="00E15121"/>
    <w:rsid w:val="00E16E86"/>
    <w:rsid w:val="00E175EB"/>
    <w:rsid w:val="00E20A50"/>
    <w:rsid w:val="00E21822"/>
    <w:rsid w:val="00E225BF"/>
    <w:rsid w:val="00E227EE"/>
    <w:rsid w:val="00E3143B"/>
    <w:rsid w:val="00E314E6"/>
    <w:rsid w:val="00E31FBB"/>
    <w:rsid w:val="00E37825"/>
    <w:rsid w:val="00E450F3"/>
    <w:rsid w:val="00E460A3"/>
    <w:rsid w:val="00E47007"/>
    <w:rsid w:val="00E514D6"/>
    <w:rsid w:val="00E5195A"/>
    <w:rsid w:val="00E54AEA"/>
    <w:rsid w:val="00E566DC"/>
    <w:rsid w:val="00E63B24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A4333"/>
    <w:rsid w:val="00EB0CC3"/>
    <w:rsid w:val="00EB25B2"/>
    <w:rsid w:val="00EC0249"/>
    <w:rsid w:val="00EC6529"/>
    <w:rsid w:val="00ED3A3D"/>
    <w:rsid w:val="00ED5064"/>
    <w:rsid w:val="00ED74A8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27BB2"/>
    <w:rsid w:val="00F31405"/>
    <w:rsid w:val="00F31909"/>
    <w:rsid w:val="00F32E30"/>
    <w:rsid w:val="00F35224"/>
    <w:rsid w:val="00F37EDB"/>
    <w:rsid w:val="00F46257"/>
    <w:rsid w:val="00F53C2D"/>
    <w:rsid w:val="00F631D7"/>
    <w:rsid w:val="00F659E6"/>
    <w:rsid w:val="00F666CF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B4B"/>
    <w:rsid w:val="00F946BF"/>
    <w:rsid w:val="00F9751B"/>
    <w:rsid w:val="00FA174F"/>
    <w:rsid w:val="00FA4AD7"/>
    <w:rsid w:val="00FA7257"/>
    <w:rsid w:val="00FB2CBF"/>
    <w:rsid w:val="00FB3944"/>
    <w:rsid w:val="00FB6B4B"/>
    <w:rsid w:val="00FC4D45"/>
    <w:rsid w:val="00FC64E1"/>
    <w:rsid w:val="00FC6D47"/>
    <w:rsid w:val="00FC7E6D"/>
    <w:rsid w:val="00FC7EF3"/>
    <w:rsid w:val="00FD24CF"/>
    <w:rsid w:val="00FD3F6C"/>
    <w:rsid w:val="00FD7719"/>
    <w:rsid w:val="00FE401C"/>
    <w:rsid w:val="00FE445F"/>
    <w:rsid w:val="00FF2D12"/>
    <w:rsid w:val="00FF5788"/>
    <w:rsid w:val="00FF5E2E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qFormat/>
    <w:rsid w:val="00812109"/>
    <w:rPr>
      <w:rFonts w:ascii="Times New Roman" w:hAnsi="Times New Roman" w:cs="Times New Roman" w:hint="default"/>
      <w:sz w:val="26"/>
      <w:szCs w:val="26"/>
    </w:rPr>
  </w:style>
  <w:style w:type="character" w:customStyle="1" w:styleId="InternetLink">
    <w:name w:val="Internet Link"/>
    <w:rsid w:val="00812109"/>
    <w:rPr>
      <w:color w:val="0000FF"/>
      <w:u w:val="single"/>
    </w:rPr>
  </w:style>
  <w:style w:type="paragraph" w:customStyle="1" w:styleId="af5">
    <w:name w:val="???????"/>
    <w:rsid w:val="00210AC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qFormat/>
    <w:rsid w:val="00812109"/>
    <w:rPr>
      <w:rFonts w:ascii="Times New Roman" w:hAnsi="Times New Roman" w:cs="Times New Roman" w:hint="default"/>
      <w:sz w:val="26"/>
      <w:szCs w:val="26"/>
    </w:rPr>
  </w:style>
  <w:style w:type="character" w:customStyle="1" w:styleId="InternetLink">
    <w:name w:val="Internet Link"/>
    <w:rsid w:val="00812109"/>
    <w:rPr>
      <w:color w:val="0000FF"/>
      <w:u w:val="single"/>
    </w:rPr>
  </w:style>
  <w:style w:type="paragraph" w:customStyle="1" w:styleId="af5">
    <w:name w:val="???????"/>
    <w:rsid w:val="00210AC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8A66E940600F794A9FF57F22A11C4EB6FEF0BBB1C207746CDBEE25474ADC863BE466C14E37773485FA0UDF7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A5617D4AB44CAEFAB161DAE4A9B078F731EFCD9F104E6488C9A8EED06PCr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C266B-35F3-4EB0-8C34-9C4C0A71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7567</Words>
  <Characters>43134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71</vt:i4>
      </vt:variant>
    </vt:vector>
  </HeadingPairs>
  <TitlesOfParts>
    <vt:vector size="72" baseType="lpstr">
      <vt:lpstr/>
      <vt:lpstr>    1. Общие положения</vt:lpstr>
      <vt:lpstr>        1.1. Предмет регулирования Административного регламента</vt:lpstr>
      <vt:lpstr>        </vt:lpstr>
      <vt:lpstr>        1.2. Круг заявителей</vt:lpstr>
      <vt:lpstr>        </vt:lpstr>
      <vt:lpstr>        </vt:lpstr>
      <vt:lpstr>        1.3. Требования к порядку информирования о предоставлении муниципальной услуги</vt:lpstr>
      <vt:lpstr>        </vt:lpstr>
      <vt:lpstr>    - информацию об архивном отделе и СОГБУ МФЦ с указанием их места нахождения, гра</vt:lpstr>
      <vt:lpstr>    </vt:lpstr>
      <vt:lpstr>    </vt:lpstr>
      <vt:lpstr>    2. Стандарт предоставления муниципальной услуги</vt:lpstr>
      <vt:lpstr>        2.1. Наименование муниципальной услуги</vt:lpstr>
      <vt:lpstr>        </vt:lpstr>
      <vt:lpstr>        2.2. Наименование структурного подразделения, в лице которого           Админист</vt:lpstr>
      <vt:lpstr>        2.3. Описание результата предоставления муниципальной услуги</vt:lpstr>
      <vt:lpstr>        2.4. Срок предоставления государственной услуги с учетом</vt:lpstr>
      <vt:lpstr>        2.5. Перечень нормативных правовых актов, регулирующих</vt:lpstr>
      <vt:lpstr>        отношения, возникающие в связи с предоставлением</vt:lpstr>
      <vt:lpstr>        муниципальной услуги, с указанием их реквизитов</vt:lpstr>
      <vt:lpstr>        </vt:lpstr>
      <vt:lpstr>        </vt:lpstr>
      <vt:lpstr>        2.7. Исчерпывающий перечень документов, необходимых</vt:lpstr>
      <vt:lpstr>        </vt:lpstr>
      <vt:lpstr>        2.10. Перечень услуг, необходимых и обязательных</vt:lpstr>
      <vt:lpstr>        для предоставления муниципальной услуги, в том числе</vt:lpstr>
      <vt:lpstr>        сведения о документе (документах), выдаваемом (выдаваемых)</vt:lpstr>
      <vt:lpstr>        организациями, участвующими в предоставлении</vt:lpstr>
      <vt:lpstr>        муниципальной услуги</vt:lpstr>
      <vt:lpstr>        </vt:lpstr>
      <vt:lpstr>        Услуги, необходимые и обязательные для предоставления муниципальной услуги, норм</vt:lpstr>
      <vt:lpstr>        </vt:lpstr>
      <vt:lpstr>        2.11. Порядок, размер и основания взимания государственной</vt:lpstr>
      <vt:lpstr>        2.12. Порядок, размер и основания взимания платы</vt:lpstr>
      <vt:lpstr>        </vt:lpstr>
      <vt:lpstr>        2.13. Максимальный срок ожидания в очереди при подаче</vt:lpstr>
      <vt:lpstr>        услуги при получении результата предоставления</vt:lpstr>
      <vt:lpstr>        муниципальной услуги</vt:lpstr>
      <vt:lpstr>        </vt:lpstr>
      <vt:lpstr>        2.13.1. Максимальный срок ожидания в очереди при подаче заявления о предоставлен</vt:lpstr>
      <vt:lpstr>        2.13.2. Максимальный срок ожидания в очереди при получении результата предоставл</vt:lpstr>
      <vt:lpstr>        </vt:lpstr>
      <vt:lpstr>        2.14. Срок и порядок регистрации запроса заявителя</vt:lpstr>
      <vt:lpstr>        </vt:lpstr>
      <vt:lpstr>        </vt:lpstr>
      <vt:lpstr>        2.16. Показатели доступности и качества </vt:lpstr>
      <vt:lpstr>        3.1. Прием и регистрация документов</vt:lpstr>
      <vt:lpstr>        </vt:lpstr>
      <vt:lpstr>        3.2. Рассмотрение документов</vt:lpstr>
      <vt:lpstr>        3.3. Принятие решения о выдаче архивной справки,</vt:lpstr>
      <vt:lpstr>        архивной копии, архивной выписки </vt:lpstr>
      <vt:lpstr>        </vt:lpstr>
      <vt:lpstr>        3.4. Выдача (направление) результата</vt:lpstr>
      <vt:lpstr>        3.5. Предоставление в установленном порядке информации заявителям и обеспечение </vt:lpstr>
      <vt:lpstr>    </vt:lpstr>
      <vt:lpstr>    4. Формы контроля за исполнением Административного регламента </vt:lpstr>
      <vt:lpstr>        4.1. Порядок осуществления текущего контроля за соблюдением</vt:lpstr>
      <vt:lpstr>        </vt:lpstr>
      <vt:lpstr>        4.2. Порядок и периодичность осуществления плановых</vt:lpstr>
      <vt:lpstr>        </vt:lpstr>
      <vt:lpstr>        4.3. Ответственность государственных гражданских служащих</vt:lpstr>
      <vt:lpstr>        4.4. Положения, характеризующие требования к порядку</vt:lpstr>
      <vt:lpstr>    5. Досудебный (внесудебный) порядок обжалования решений и действий (бездействия)</vt:lpstr>
      <vt:lpstr>    5.2. Информация о порядке обжалования решений и действий (бездействия) органа, п</vt:lpstr>
      <vt:lpstr>    1) на Интернет-сайте муниципального образования Руднянский район Смоленской обла</vt:lpstr>
      <vt:lpstr>    Приложение № 1 </vt:lpstr>
      <vt:lpstr>    к Административному регламенту </vt:lpstr>
      <vt:lpstr>    </vt:lpstr>
      <vt:lpstr>    </vt:lpstr>
      <vt:lpstr>    Приложение № 2 </vt:lpstr>
      <vt:lpstr>    к Административному регламенту</vt:lpstr>
    </vt:vector>
  </TitlesOfParts>
  <Company/>
  <LinksUpToDate>false</LinksUpToDate>
  <CharactersWithSpaces>50600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User</cp:lastModifiedBy>
  <cp:revision>8</cp:revision>
  <cp:lastPrinted>2018-11-28T12:44:00Z</cp:lastPrinted>
  <dcterms:created xsi:type="dcterms:W3CDTF">2020-03-23T11:13:00Z</dcterms:created>
  <dcterms:modified xsi:type="dcterms:W3CDTF">2020-05-29T13:12:00Z</dcterms:modified>
</cp:coreProperties>
</file>