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A" w:rsidRPr="00350585" w:rsidRDefault="00544D8A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</w:p>
    <w:p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:rsidR="00544D8A" w:rsidRPr="00632191" w:rsidRDefault="00677424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333">
        <w:rPr>
          <w:sz w:val="28"/>
          <w:szCs w:val="28"/>
        </w:rPr>
        <w:t>29.12.2020</w:t>
      </w:r>
      <w:r w:rsidR="002543B2">
        <w:rPr>
          <w:sz w:val="28"/>
          <w:szCs w:val="28"/>
        </w:rPr>
        <w:t xml:space="preserve">  </w:t>
      </w:r>
      <w:r w:rsidR="006321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2333">
        <w:rPr>
          <w:sz w:val="28"/>
          <w:szCs w:val="28"/>
        </w:rPr>
        <w:t>465</w:t>
      </w:r>
    </w:p>
    <w:p w:rsidR="00FD2054" w:rsidRDefault="00FD2054" w:rsidP="00FD2054">
      <w:pPr>
        <w:jc w:val="right"/>
        <w:rPr>
          <w:i/>
          <w:sz w:val="26"/>
          <w:szCs w:val="26"/>
        </w:rPr>
      </w:pPr>
    </w:p>
    <w:p w:rsidR="00632191" w:rsidRDefault="00632191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bookmarkStart w:id="0" w:name="_GoBack"/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proofErr w:type="spellStart"/>
      <w:r w:rsidRPr="002543B2">
        <w:rPr>
          <w:b/>
          <w:sz w:val="48"/>
          <w:szCs w:val="48"/>
        </w:rPr>
        <w:t>Руднянский</w:t>
      </w:r>
      <w:proofErr w:type="spellEnd"/>
      <w:r w:rsidRPr="002543B2">
        <w:rPr>
          <w:b/>
          <w:sz w:val="48"/>
          <w:szCs w:val="48"/>
        </w:rPr>
        <w:t xml:space="preserve">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bookmarkEnd w:id="0"/>
    <w:p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3E0D4C" w:rsidRDefault="00632191" w:rsidP="003E0D4C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B27649" w:rsidRPr="00FA2338" w:rsidRDefault="00B27649" w:rsidP="00632191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:rsidR="00FA2338" w:rsidRDefault="00B27649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:rsidR="00B27649" w:rsidRDefault="0096001B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</w:t>
      </w:r>
      <w:proofErr w:type="spellStart"/>
      <w:r w:rsidR="00FA2338">
        <w:rPr>
          <w:b/>
          <w:sz w:val="28"/>
          <w:szCs w:val="28"/>
        </w:rPr>
        <w:t>Руднянский</w:t>
      </w:r>
      <w:proofErr w:type="spellEnd"/>
      <w:r w:rsidR="00FA2338">
        <w:rPr>
          <w:b/>
          <w:sz w:val="28"/>
          <w:szCs w:val="28"/>
        </w:rPr>
        <w:t xml:space="preserve">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</w:p>
    <w:p w:rsidR="009C3CE7" w:rsidRPr="009C3CE7" w:rsidRDefault="009C3CE7" w:rsidP="00632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:rsidR="009C3CE7" w:rsidRPr="00711388" w:rsidRDefault="001146C6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:rsidR="00F8497C" w:rsidRPr="00711388" w:rsidRDefault="00C119D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</w:t>
            </w:r>
            <w:proofErr w:type="spellStart"/>
            <w:r w:rsidR="00F8497C" w:rsidRPr="00711388">
              <w:rPr>
                <w:rFonts w:eastAsia="Calibri"/>
                <w:sz w:val="26"/>
                <w:szCs w:val="26"/>
              </w:rPr>
              <w:t>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</w:t>
            </w:r>
            <w:proofErr w:type="spellEnd"/>
            <w:r w:rsidR="0012509C" w:rsidRPr="00711388">
              <w:rPr>
                <w:rFonts w:eastAsia="Calibri"/>
                <w:sz w:val="26"/>
                <w:szCs w:val="26"/>
              </w:rPr>
              <w:t xml:space="preserve"> район Смоленской области;</w:t>
            </w:r>
          </w:p>
          <w:p w:rsidR="00F8497C" w:rsidRPr="00711388" w:rsidRDefault="00F8497C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 xml:space="preserve">осуществляющих деятельность на территории муниципального образования </w:t>
            </w:r>
            <w:proofErr w:type="spellStart"/>
            <w:r w:rsidR="00B9203E"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="00B9203E" w:rsidRPr="00711388">
              <w:rPr>
                <w:rFonts w:eastAsia="Calibri"/>
                <w:sz w:val="26"/>
                <w:szCs w:val="26"/>
              </w:rPr>
              <w:t xml:space="preserve"> район Смоленской области;</w:t>
            </w:r>
          </w:p>
          <w:p w:rsidR="0012509C" w:rsidRPr="00711388" w:rsidRDefault="0012509C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B9203E"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="00B9203E"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:rsidR="009C3CE7" w:rsidRPr="00711388" w:rsidRDefault="00C1279B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:rsidR="009C3CE7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2021-2025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:rsidR="00DD1299" w:rsidRPr="00711388" w:rsidRDefault="00DD1299" w:rsidP="00CA0F5D">
            <w:pPr>
              <w:rPr>
                <w:sz w:val="26"/>
                <w:szCs w:val="26"/>
              </w:rPr>
            </w:pPr>
          </w:p>
          <w:p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:rsidR="00422FE2" w:rsidRPr="00711388" w:rsidRDefault="00F2244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5,0 тыс. рублей, </w:t>
            </w:r>
            <w:r w:rsidRPr="00711388">
              <w:rPr>
                <w:rFonts w:eastAsia="Calibri"/>
                <w:sz w:val="26"/>
                <w:szCs w:val="26"/>
              </w:rPr>
              <w:t xml:space="preserve"> </w:t>
            </w:r>
            <w:r w:rsidR="00422FE2" w:rsidRPr="00711388">
              <w:rPr>
                <w:rFonts w:eastAsia="Calibri"/>
                <w:sz w:val="26"/>
                <w:szCs w:val="26"/>
              </w:rPr>
              <w:t>в том числе по годам:</w:t>
            </w:r>
          </w:p>
          <w:p w:rsidR="00913811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</w:t>
            </w:r>
            <w:r w:rsidR="0043583F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DD1299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</w:t>
            </w:r>
            <w:r w:rsidR="00DD1299" w:rsidRPr="00711388">
              <w:rPr>
                <w:rFonts w:eastAsia="Calibri"/>
                <w:sz w:val="26"/>
                <w:szCs w:val="26"/>
              </w:rPr>
              <w:t xml:space="preserve">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:rsidR="00422FE2" w:rsidRPr="00711388" w:rsidRDefault="00422FE2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>Источник финансирования –  средства муниципального бюджета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:rsidR="00525AF7" w:rsidRPr="00711388" w:rsidRDefault="00525AF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увеличение количества субъектов малого и среднего предпринимательства, осуществляющих деятельность на территории 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 xml:space="preserve"> и включенных в Единый реестр субъектов малого и среднего предпринимательства, по отношению к показателю 2019 года на 101,0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 xml:space="preserve">осуществляющих деятельность на территории 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Руднянский</w:t>
            </w:r>
            <w:proofErr w:type="spellEnd"/>
            <w:r w:rsidRPr="00711388">
              <w:rPr>
                <w:rFonts w:eastAsia="Calibri"/>
                <w:sz w:val="26"/>
                <w:szCs w:val="26"/>
              </w:rPr>
              <w:t xml:space="preserve">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>, по отношению к показателю 2019</w:t>
            </w:r>
            <w:r w:rsidR="00301A04">
              <w:rPr>
                <w:rFonts w:eastAsia="Calibri"/>
                <w:sz w:val="26"/>
                <w:szCs w:val="26"/>
              </w:rPr>
              <w:t xml:space="preserve"> года на</w:t>
            </w:r>
            <w:r w:rsidR="00B534C5">
              <w:rPr>
                <w:rFonts w:eastAsia="Calibri"/>
                <w:sz w:val="26"/>
                <w:szCs w:val="26"/>
              </w:rPr>
              <w:t xml:space="preserve"> 119,4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711388">
              <w:rPr>
                <w:rFonts w:eastAsia="Calibri"/>
                <w:sz w:val="26"/>
                <w:szCs w:val="26"/>
              </w:rPr>
              <w:t>Рудня</w:t>
            </w:r>
            <w:r w:rsidR="00301A04">
              <w:rPr>
                <w:rFonts w:eastAsia="Calibri"/>
                <w:sz w:val="26"/>
                <w:szCs w:val="26"/>
              </w:rPr>
              <w:t>нски</w:t>
            </w:r>
            <w:r w:rsidR="00B534C5">
              <w:rPr>
                <w:rFonts w:eastAsia="Calibri"/>
                <w:sz w:val="26"/>
                <w:szCs w:val="26"/>
              </w:rPr>
              <w:t>й</w:t>
            </w:r>
            <w:proofErr w:type="spellEnd"/>
            <w:r w:rsidR="00B534C5">
              <w:rPr>
                <w:rFonts w:eastAsia="Calibri"/>
                <w:sz w:val="26"/>
                <w:szCs w:val="26"/>
              </w:rPr>
              <w:t xml:space="preserve"> район Смоленской области до 45,2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</w:t>
            </w:r>
            <w:r w:rsidR="00B534C5">
              <w:rPr>
                <w:rFonts w:eastAsia="Calibri"/>
                <w:sz w:val="26"/>
                <w:szCs w:val="26"/>
              </w:rPr>
              <w:t>дуальных предпринимателей) до 56,5</w:t>
            </w:r>
            <w:r w:rsidR="000C3EFA">
              <w:rPr>
                <w:rFonts w:eastAsia="Calibri"/>
                <w:sz w:val="26"/>
                <w:szCs w:val="26"/>
              </w:rPr>
              <w:t xml:space="preserve"> процентов.</w:t>
            </w:r>
          </w:p>
          <w:p w:rsidR="00184FF3" w:rsidRPr="00711388" w:rsidRDefault="00184FF3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422FE2" w:rsidRDefault="00422FE2" w:rsidP="00933D67">
      <w:pPr>
        <w:pStyle w:val="ab"/>
        <w:rPr>
          <w:szCs w:val="28"/>
        </w:rPr>
      </w:pPr>
    </w:p>
    <w:p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:rsidR="0082681F" w:rsidRDefault="0082681F">
      <w:pPr>
        <w:pStyle w:val="ab"/>
        <w:jc w:val="both"/>
        <w:rPr>
          <w:b w:val="0"/>
          <w:szCs w:val="28"/>
        </w:rPr>
      </w:pPr>
    </w:p>
    <w:p w:rsidR="009B6326" w:rsidRDefault="006F4F1F" w:rsidP="009B6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:rsidR="00D10D86" w:rsidRDefault="006F4F1F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proofErr w:type="spellStart"/>
      <w:r w:rsidR="000422D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422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9B6326">
        <w:rPr>
          <w:rFonts w:ascii="Times New Roman" w:hAnsi="Times New Roman" w:cs="Times New Roman"/>
          <w:sz w:val="28"/>
          <w:szCs w:val="28"/>
        </w:rPr>
        <w:t>24.07.2007 №</w:t>
      </w:r>
      <w:r w:rsidR="000422D6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</w:t>
      </w:r>
      <w:proofErr w:type="gramEnd"/>
      <w:r w:rsidR="000422D6">
        <w:rPr>
          <w:rFonts w:ascii="Times New Roman" w:hAnsi="Times New Roman" w:cs="Times New Roman"/>
          <w:sz w:val="28"/>
          <w:szCs w:val="28"/>
        </w:rPr>
        <w:t xml:space="preserve"> Федерации от 02.06.2016 </w:t>
      </w:r>
      <w:r w:rsidR="009B6326">
        <w:rPr>
          <w:rFonts w:ascii="Times New Roman" w:hAnsi="Times New Roman" w:cs="Times New Roman"/>
          <w:sz w:val="28"/>
          <w:szCs w:val="28"/>
        </w:rPr>
        <w:t>№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:rsidR="00AF7D30" w:rsidRDefault="00D10D86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1523CA">
        <w:rPr>
          <w:rFonts w:ascii="Times New Roman" w:hAnsi="Times New Roman" w:cs="Times New Roman"/>
          <w:sz w:val="28"/>
          <w:szCs w:val="28"/>
        </w:rPr>
        <w:t xml:space="preserve"> по состоянию на 10.12.2020</w:t>
      </w:r>
      <w:r w:rsidR="004B4190">
        <w:rPr>
          <w:rFonts w:ascii="Times New Roman" w:hAnsi="Times New Roman" w:cs="Times New Roman"/>
          <w:sz w:val="28"/>
          <w:szCs w:val="28"/>
        </w:rPr>
        <w:t xml:space="preserve"> </w:t>
      </w:r>
      <w:r w:rsidR="00653E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3E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3EA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53EA7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1523CA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A31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190" w:rsidRPr="004B4190">
        <w:rPr>
          <w:rFonts w:ascii="Times New Roman" w:hAnsi="Times New Roman" w:cs="Times New Roman"/>
          <w:sz w:val="28"/>
          <w:szCs w:val="28"/>
        </w:rPr>
        <w:t>799</w:t>
      </w:r>
      <w:r w:rsidR="004B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90">
        <w:rPr>
          <w:rFonts w:ascii="Times New Roman" w:hAnsi="Times New Roman" w:cs="Times New Roman"/>
          <w:sz w:val="28"/>
          <w:szCs w:val="28"/>
        </w:rPr>
        <w:t>субъектов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4B4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355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</w:t>
      </w:r>
      <w:proofErr w:type="spellStart"/>
      <w:r w:rsidR="00653EA7" w:rsidRPr="00653EA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53EA7">
        <w:rPr>
          <w:rFonts w:ascii="Times New Roman" w:hAnsi="Times New Roman" w:cs="Times New Roman"/>
          <w:sz w:val="28"/>
          <w:szCs w:val="28"/>
        </w:rPr>
        <w:t xml:space="preserve">) и </w:t>
      </w:r>
      <w:r w:rsidR="004B4190">
        <w:rPr>
          <w:rFonts w:ascii="Times New Roman" w:hAnsi="Times New Roman" w:cs="Times New Roman"/>
          <w:sz w:val="28"/>
          <w:szCs w:val="28"/>
        </w:rPr>
        <w:t>444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 w:rsidR="00653EA7">
        <w:rPr>
          <w:rFonts w:ascii="Times New Roman" w:hAnsi="Times New Roman" w:cs="Times New Roman"/>
          <w:sz w:val="28"/>
          <w:szCs w:val="28"/>
        </w:rPr>
        <w:t>.</w:t>
      </w:r>
    </w:p>
    <w:p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:rsidR="00C53256" w:rsidRDefault="006F4F1F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 w:rsidR="00FA66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6668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FA666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 w:rsidR="00FA6668"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A6668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FA6668"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</w:t>
      </w:r>
      <w:r w:rsidR="00FA6668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(7,2</w:t>
      </w:r>
      <w:r w:rsidR="00A46ED9">
        <w:rPr>
          <w:rFonts w:ascii="Times New Roman" w:hAnsi="Times New Roman" w:cs="Times New Roman"/>
          <w:sz w:val="28"/>
          <w:szCs w:val="28"/>
        </w:rPr>
        <w:t>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6668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A46ED9">
        <w:rPr>
          <w:rFonts w:ascii="Times New Roman" w:hAnsi="Times New Roman" w:cs="Times New Roman"/>
          <w:sz w:val="28"/>
          <w:szCs w:val="28"/>
        </w:rPr>
        <w:t>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:rsidR="008F0628" w:rsidRPr="00C53256" w:rsidRDefault="00A46ED9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развитии </w:t>
      </w:r>
      <w:r w:rsidR="00D86B5B" w:rsidRPr="00C5325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C532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5325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C53256">
        <w:rPr>
          <w:rFonts w:ascii="Times New Roman" w:hAnsi="Times New Roman" w:cs="Times New Roman"/>
          <w:sz w:val="28"/>
          <w:szCs w:val="28"/>
        </w:rPr>
        <w:t xml:space="preserve">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 xml:space="preserve">деятельность на территории </w:t>
      </w:r>
      <w:proofErr w:type="spellStart"/>
      <w:r>
        <w:rPr>
          <w:rFonts w:eastAsia="Calibri"/>
          <w:b w:val="0"/>
          <w:szCs w:val="28"/>
        </w:rPr>
        <w:t>Руднянского</w:t>
      </w:r>
      <w:proofErr w:type="spellEnd"/>
      <w:r>
        <w:rPr>
          <w:rFonts w:eastAsia="Calibri"/>
          <w:b w:val="0"/>
          <w:szCs w:val="28"/>
        </w:rPr>
        <w:t xml:space="preserve"> района</w:t>
      </w:r>
      <w:r w:rsidRPr="00B02957">
        <w:rPr>
          <w:rFonts w:eastAsia="Calibri"/>
          <w:b w:val="0"/>
          <w:szCs w:val="28"/>
        </w:rPr>
        <w:t>;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- увеличению доли налоговых поступлений от субъектов малого и среднего предпринимательства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</w:t>
      </w:r>
      <w:proofErr w:type="gramStart"/>
      <w:r>
        <w:rPr>
          <w:rFonts w:eastAsia="Calibri"/>
          <w:b w:val="0"/>
          <w:szCs w:val="28"/>
        </w:rPr>
        <w:t>областной</w:t>
      </w:r>
      <w:proofErr w:type="gramEnd"/>
      <w:r>
        <w:rPr>
          <w:rFonts w:eastAsia="Calibri"/>
          <w:b w:val="0"/>
          <w:szCs w:val="28"/>
        </w:rPr>
        <w:t xml:space="preserve"> и местный бюджеты;</w:t>
      </w:r>
    </w:p>
    <w:p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увеличению доли производства товаров (услуг) субъектами малого и среднего предпринимательства в общем объеме товаров (услуг), произведенных в </w:t>
      </w:r>
      <w:proofErr w:type="spellStart"/>
      <w:r>
        <w:rPr>
          <w:b w:val="0"/>
          <w:szCs w:val="28"/>
        </w:rPr>
        <w:t>Руднянском</w:t>
      </w:r>
      <w:proofErr w:type="spellEnd"/>
      <w:r>
        <w:rPr>
          <w:b w:val="0"/>
          <w:szCs w:val="28"/>
        </w:rPr>
        <w:t xml:space="preserve"> районе Смоленской области;</w:t>
      </w:r>
    </w:p>
    <w:p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увеличению доли малых и средних предприятий в производственном секторе экономики муниципального образования </w:t>
      </w:r>
      <w:proofErr w:type="spellStart"/>
      <w:r>
        <w:rPr>
          <w:b w:val="0"/>
          <w:szCs w:val="28"/>
        </w:rPr>
        <w:t>Руднянский</w:t>
      </w:r>
      <w:proofErr w:type="spellEnd"/>
      <w:r>
        <w:rPr>
          <w:b w:val="0"/>
          <w:szCs w:val="28"/>
        </w:rPr>
        <w:t xml:space="preserve"> район Смоленской области;</w:t>
      </w:r>
    </w:p>
    <w:p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 xml:space="preserve">Муниципальная программа «Создание благоприятного предпринимательского климата на территории муниципального образования </w:t>
      </w:r>
      <w:proofErr w:type="spellStart"/>
      <w:r w:rsidRPr="000D1921">
        <w:rPr>
          <w:b w:val="0"/>
          <w:szCs w:val="28"/>
        </w:rPr>
        <w:t>Руднянский</w:t>
      </w:r>
      <w:proofErr w:type="spellEnd"/>
      <w:r w:rsidRPr="000D1921">
        <w:rPr>
          <w:b w:val="0"/>
          <w:szCs w:val="28"/>
        </w:rPr>
        <w:t xml:space="preserve"> район Смолен</w:t>
      </w:r>
      <w:r w:rsidR="00A468EE"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 xml:space="preserve"> и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Руднянский</w:t>
      </w:r>
      <w:proofErr w:type="spellEnd"/>
      <w:r>
        <w:rPr>
          <w:rFonts w:eastAsia="Calibri"/>
          <w:sz w:val="28"/>
          <w:szCs w:val="28"/>
        </w:rPr>
        <w:t xml:space="preserve"> район Смоленской области.</w:t>
      </w:r>
    </w:p>
    <w:p w:rsidR="00CC7FC3" w:rsidRDefault="002730AD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 xml:space="preserve">- увеличение количества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Pr="00CC7FC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CC7FC3">
        <w:rPr>
          <w:rFonts w:ascii="Times New Roman" w:hAnsi="Times New Roman"/>
          <w:sz w:val="28"/>
          <w:szCs w:val="28"/>
        </w:rPr>
        <w:t xml:space="preserve"> район Смоленской области;</w:t>
      </w:r>
    </w:p>
    <w:p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 xml:space="preserve">- увеличение оборота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Pr="00CC7FC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CC7FC3">
        <w:rPr>
          <w:rFonts w:ascii="Times New Roman" w:hAnsi="Times New Roman"/>
          <w:sz w:val="28"/>
          <w:szCs w:val="28"/>
        </w:rPr>
        <w:t xml:space="preserve"> район Смоленской области;</w:t>
      </w:r>
    </w:p>
    <w:p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</w:t>
      </w:r>
      <w:proofErr w:type="spellStart"/>
      <w:r w:rsidRPr="00CC7FC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CC7FC3">
        <w:rPr>
          <w:rFonts w:ascii="Times New Roman" w:hAnsi="Times New Roman"/>
          <w:sz w:val="28"/>
          <w:szCs w:val="28"/>
        </w:rPr>
        <w:t xml:space="preserve"> район Смоленской области;</w:t>
      </w:r>
    </w:p>
    <w:p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:rsidR="00C53256" w:rsidRDefault="00A55E98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A46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:rsidR="007803A7" w:rsidRPr="00C53256" w:rsidRDefault="00CC7FC3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 xml:space="preserve"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</w:t>
      </w:r>
      <w:proofErr w:type="spellStart"/>
      <w:r w:rsidRPr="00C5325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C53256">
        <w:rPr>
          <w:rFonts w:ascii="Times New Roman" w:hAnsi="Times New Roman"/>
          <w:sz w:val="28"/>
          <w:szCs w:val="28"/>
        </w:rPr>
        <w:t xml:space="preserve"> район Смоленской области необходимо решение следующих задач: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:rsidR="00CC7FC3" w:rsidRDefault="007803A7" w:rsidP="0011131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 xml:space="preserve">- увеличение количества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Pr="000B6298">
        <w:rPr>
          <w:rFonts w:eastAsia="Calibri"/>
          <w:sz w:val="28"/>
          <w:szCs w:val="28"/>
        </w:rPr>
        <w:t>Руднянский</w:t>
      </w:r>
      <w:proofErr w:type="spellEnd"/>
      <w:r w:rsidRPr="000B6298">
        <w:rPr>
          <w:rFonts w:eastAsia="Calibri"/>
          <w:sz w:val="28"/>
          <w:szCs w:val="28"/>
        </w:rPr>
        <w:t xml:space="preserve"> район Смоленской области</w:t>
      </w:r>
      <w:r w:rsidR="00A468EE"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 xml:space="preserve">осуществляющих деятельность на территории муниципального образования </w:t>
      </w:r>
      <w:proofErr w:type="spellStart"/>
      <w:r w:rsidRPr="000B6298">
        <w:rPr>
          <w:rFonts w:eastAsia="Calibri"/>
          <w:sz w:val="28"/>
          <w:szCs w:val="28"/>
        </w:rPr>
        <w:t>Руднянский</w:t>
      </w:r>
      <w:proofErr w:type="spellEnd"/>
      <w:r w:rsidRPr="000B6298">
        <w:rPr>
          <w:rFonts w:eastAsia="Calibri"/>
          <w:sz w:val="28"/>
          <w:szCs w:val="28"/>
        </w:rPr>
        <w:t xml:space="preserve"> район Смоленской области</w:t>
      </w:r>
      <w:r w:rsidR="00A468EE"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0B6298">
        <w:rPr>
          <w:rFonts w:eastAsia="Calibri"/>
          <w:sz w:val="28"/>
          <w:szCs w:val="28"/>
        </w:rPr>
        <w:t>Руднянски</w:t>
      </w:r>
      <w:r w:rsidR="00A468EE">
        <w:rPr>
          <w:rFonts w:eastAsia="Calibri"/>
          <w:sz w:val="28"/>
          <w:szCs w:val="28"/>
        </w:rPr>
        <w:t>й</w:t>
      </w:r>
      <w:proofErr w:type="spellEnd"/>
      <w:r w:rsidR="00A468EE">
        <w:rPr>
          <w:rFonts w:eastAsia="Calibri"/>
          <w:sz w:val="28"/>
          <w:szCs w:val="28"/>
        </w:rPr>
        <w:t xml:space="preserve">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 w:rsidR="00A468EE"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 w:rsidR="00A468EE"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 w:rsidR="00A468EE">
        <w:rPr>
          <w:sz w:val="28"/>
          <w:szCs w:val="28"/>
        </w:rPr>
        <w:t xml:space="preserve"> повышению благосостояния жителей </w:t>
      </w:r>
      <w:proofErr w:type="spellStart"/>
      <w:r w:rsidR="00A468EE">
        <w:rPr>
          <w:sz w:val="28"/>
          <w:szCs w:val="28"/>
        </w:rPr>
        <w:t>Руднянского</w:t>
      </w:r>
      <w:proofErr w:type="spellEnd"/>
      <w:r w:rsidR="00A468EE">
        <w:rPr>
          <w:sz w:val="28"/>
          <w:szCs w:val="28"/>
        </w:rPr>
        <w:t xml:space="preserve"> района</w:t>
      </w:r>
      <w:r w:rsidRPr="002730AD">
        <w:rPr>
          <w:sz w:val="28"/>
          <w:szCs w:val="28"/>
        </w:rPr>
        <w:t>.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A468EE">
        <w:rPr>
          <w:sz w:val="28"/>
          <w:szCs w:val="28"/>
        </w:rPr>
        <w:t>ваться в 2021-2025</w:t>
      </w:r>
      <w:r w:rsidRPr="00DA3765">
        <w:rPr>
          <w:sz w:val="28"/>
          <w:szCs w:val="28"/>
        </w:rPr>
        <w:t xml:space="preserve"> годах. </w:t>
      </w:r>
    </w:p>
    <w:p w:rsid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:rsidR="001E4391" w:rsidRP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51C">
        <w:rPr>
          <w:b/>
          <w:sz w:val="28"/>
          <w:szCs w:val="28"/>
        </w:rPr>
        <w:lastRenderedPageBreak/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:rsidR="00FD2054" w:rsidRDefault="00FD2054" w:rsidP="00FD2054">
      <w:pPr>
        <w:jc w:val="both"/>
        <w:rPr>
          <w:b/>
          <w:sz w:val="28"/>
          <w:szCs w:val="28"/>
        </w:rPr>
      </w:pPr>
    </w:p>
    <w:p w:rsidR="00FD2054" w:rsidRDefault="00FD2054" w:rsidP="00FD2054">
      <w:pPr>
        <w:ind w:firstLine="709"/>
        <w:jc w:val="both"/>
        <w:rPr>
          <w:sz w:val="28"/>
          <w:szCs w:val="28"/>
        </w:rPr>
      </w:pPr>
      <w:r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  <w:r w:rsidRPr="00581F03">
        <w:rPr>
          <w:sz w:val="28"/>
          <w:szCs w:val="28"/>
        </w:rPr>
        <w:t xml:space="preserve"> Смоленской области.</w:t>
      </w:r>
    </w:p>
    <w:p w:rsidR="00FD2054" w:rsidRPr="00FD2054" w:rsidRDefault="00FD2054" w:rsidP="00FD2054">
      <w:pPr>
        <w:ind w:firstLine="709"/>
        <w:jc w:val="both"/>
        <w:rPr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:rsidR="00FD2054" w:rsidRPr="003E26A4" w:rsidRDefault="00FD2054" w:rsidP="00FD205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>
        <w:rPr>
          <w:sz w:val="28"/>
          <w:szCs w:val="28"/>
        </w:rPr>
        <w:t xml:space="preserve">, анализ статистических данных, </w:t>
      </w:r>
      <w:r w:rsidRPr="009E09FF">
        <w:rPr>
          <w:sz w:val="28"/>
          <w:szCs w:val="28"/>
        </w:rPr>
        <w:t>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:rsidR="00FD2054" w:rsidRPr="005005A2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:rsidR="00FD2054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:rsidR="00FD2054" w:rsidRPr="00F642D0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  <w:proofErr w:type="gramEnd"/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3F0E07">
        <w:rPr>
          <w:sz w:val="28"/>
          <w:szCs w:val="28"/>
        </w:rPr>
        <w:t>оказание организационной</w:t>
      </w:r>
      <w:r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>
        <w:rPr>
          <w:sz w:val="24"/>
          <w:szCs w:val="24"/>
        </w:rPr>
        <w:t xml:space="preserve">, </w:t>
      </w:r>
      <w:r w:rsidRPr="003F0E07">
        <w:rPr>
          <w:sz w:val="28"/>
          <w:szCs w:val="28"/>
        </w:rPr>
        <w:t xml:space="preserve">размещение информации о наличии инвестиционных площадок на территории </w:t>
      </w:r>
      <w:proofErr w:type="spellStart"/>
      <w:r w:rsidRPr="003F0E07">
        <w:rPr>
          <w:sz w:val="28"/>
          <w:szCs w:val="28"/>
        </w:rPr>
        <w:t>Руднянского</w:t>
      </w:r>
      <w:proofErr w:type="spellEnd"/>
      <w:r w:rsidRPr="003F0E0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популяризация организаций, образующих инфраструктуру поддержки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</w:t>
      </w:r>
      <w:r w:rsidRPr="00E70AE4">
        <w:rPr>
          <w:sz w:val="28"/>
          <w:szCs w:val="28"/>
        </w:rPr>
        <w:lastRenderedPageBreak/>
        <w:t>предпринимательства, пропаганда положительного имиджа малого и среднего бизнеса.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 xml:space="preserve">Проведение заседаний Совета по экономическому развитию и предпринимательству при Главе муниципального образования </w:t>
      </w:r>
      <w:proofErr w:type="spellStart"/>
      <w:r w:rsidRPr="00C951A3">
        <w:rPr>
          <w:sz w:val="28"/>
          <w:szCs w:val="28"/>
        </w:rPr>
        <w:t>Руднянский</w:t>
      </w:r>
      <w:proofErr w:type="spellEnd"/>
      <w:r w:rsidRPr="00C951A3">
        <w:rPr>
          <w:sz w:val="28"/>
          <w:szCs w:val="28"/>
        </w:rPr>
        <w:t xml:space="preserve"> район Смоленской обл</w:t>
      </w:r>
      <w:r w:rsidR="0075279D">
        <w:rPr>
          <w:sz w:val="28"/>
          <w:szCs w:val="28"/>
        </w:rPr>
        <w:t>асти</w:t>
      </w:r>
      <w:r>
        <w:rPr>
          <w:sz w:val="28"/>
          <w:szCs w:val="28"/>
        </w:rPr>
        <w:t>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>, Аппаратом Уполномоченного по защите прав  предпринимателей в Смоленской области.</w:t>
      </w:r>
    </w:p>
    <w:p w:rsidR="001E4391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</w:t>
      </w:r>
      <w:r w:rsidR="0075279D">
        <w:rPr>
          <w:sz w:val="28"/>
          <w:szCs w:val="28"/>
        </w:rPr>
        <w:t>нской области»</w:t>
      </w:r>
      <w:r>
        <w:rPr>
          <w:sz w:val="28"/>
          <w:szCs w:val="28"/>
        </w:rPr>
        <w:t>.</w:t>
      </w:r>
    </w:p>
    <w:p w:rsidR="00771145" w:rsidRDefault="00771145" w:rsidP="00362DF5">
      <w:pPr>
        <w:pStyle w:val="ab"/>
        <w:jc w:val="left"/>
        <w:rPr>
          <w:szCs w:val="28"/>
        </w:rPr>
      </w:pPr>
    </w:p>
    <w:p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 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               </w:t>
      </w:r>
      <w:r w:rsidR="00913811">
        <w:rPr>
          <w:sz w:val="28"/>
          <w:szCs w:val="28"/>
        </w:rPr>
        <w:t>в том числе по годам:</w:t>
      </w:r>
    </w:p>
    <w:p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:rsidR="008F62CA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A056D" w:rsidRPr="00913811">
        <w:rPr>
          <w:sz w:val="28"/>
          <w:szCs w:val="28"/>
        </w:rPr>
        <w:t xml:space="preserve"> год –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:rsidR="00551C70" w:rsidRDefault="0075279D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:rsidR="00551C70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.</w:t>
      </w:r>
    </w:p>
    <w:p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документам, формирующим правовую основу Программы, а также </w:t>
      </w:r>
      <w:r>
        <w:rPr>
          <w:sz w:val="28"/>
          <w:szCs w:val="28"/>
        </w:rPr>
        <w:lastRenderedPageBreak/>
        <w:t>определяющим основные механизмы ее реализации, относятся: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 w:rsidR="0075279D">
        <w:rPr>
          <w:sz w:val="28"/>
          <w:szCs w:val="28"/>
        </w:rPr>
        <w:t>№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6A6588">
        <w:rPr>
          <w:sz w:val="28"/>
          <w:szCs w:val="28"/>
        </w:rPr>
        <w:t xml:space="preserve">Смоленской области от </w:t>
      </w:r>
      <w:r w:rsidR="00C53256">
        <w:rPr>
          <w:sz w:val="28"/>
          <w:szCs w:val="28"/>
        </w:rPr>
        <w:t>19.12.2016</w:t>
      </w:r>
      <w:r w:rsidRPr="006A6588">
        <w:rPr>
          <w:sz w:val="28"/>
          <w:szCs w:val="28"/>
        </w:rPr>
        <w:t xml:space="preserve"> </w:t>
      </w:r>
      <w:r w:rsidR="00C53256">
        <w:rPr>
          <w:sz w:val="28"/>
          <w:szCs w:val="28"/>
        </w:rPr>
        <w:t>№ 471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</w:t>
      </w:r>
      <w:proofErr w:type="gramStart"/>
      <w:r w:rsidR="00C6502C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C6502C">
        <w:rPr>
          <w:sz w:val="28"/>
          <w:szCs w:val="28"/>
        </w:rPr>
        <w:t>».</w:t>
      </w:r>
    </w:p>
    <w:p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10"/>
          <w:footerReference w:type="even" r:id="rId11"/>
          <w:footerReference w:type="default" r:id="rId12"/>
          <w:footerReference w:type="first" r:id="rId13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«Создание </w:t>
      </w:r>
      <w:proofErr w:type="gramStart"/>
      <w:r>
        <w:rPr>
          <w:sz w:val="28"/>
          <w:szCs w:val="28"/>
        </w:rPr>
        <w:t>благоприятного</w:t>
      </w:r>
      <w:proofErr w:type="gramEnd"/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F547EA" w:rsidRPr="00771145" w:rsidRDefault="004B45D7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 xml:space="preserve">муниципальном образовании </w:t>
      </w:r>
      <w:proofErr w:type="spellStart"/>
      <w:r w:rsidR="00D25C88" w:rsidRPr="005526CB">
        <w:rPr>
          <w:b/>
          <w:sz w:val="28"/>
          <w:szCs w:val="28"/>
        </w:rPr>
        <w:t>Руднянский</w:t>
      </w:r>
      <w:proofErr w:type="spellEnd"/>
      <w:r w:rsidR="00D25C88" w:rsidRPr="005526CB">
        <w:rPr>
          <w:b/>
          <w:sz w:val="28"/>
          <w:szCs w:val="28"/>
        </w:rPr>
        <w:t xml:space="preserve">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75279D">
        <w:rPr>
          <w:b/>
          <w:sz w:val="28"/>
          <w:szCs w:val="28"/>
        </w:rPr>
        <w:t>»</w:t>
      </w:r>
    </w:p>
    <w:p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Ind w:w="-9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91479">
              <w:rPr>
                <w:bCs/>
                <w:sz w:val="22"/>
                <w:szCs w:val="22"/>
              </w:rPr>
              <w:t>п</w:t>
            </w:r>
            <w:proofErr w:type="gramEnd"/>
            <w:r w:rsidRPr="0049147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</w:t>
            </w:r>
            <w:proofErr w:type="gramStart"/>
            <w:r w:rsidRPr="00491479">
              <w:rPr>
                <w:bCs/>
                <w:sz w:val="22"/>
                <w:szCs w:val="22"/>
              </w:rPr>
              <w:t>до</w:t>
            </w:r>
            <w:proofErr w:type="gramEnd"/>
            <w:r w:rsidRPr="00491479">
              <w:rPr>
                <w:bCs/>
                <w:sz w:val="22"/>
                <w:szCs w:val="22"/>
              </w:rPr>
              <w:t xml:space="preserve"> 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1-й год </w:t>
            </w:r>
            <w:proofErr w:type="gramStart"/>
            <w:r w:rsidRPr="00491479">
              <w:rPr>
                <w:bCs/>
                <w:sz w:val="22"/>
                <w:szCs w:val="22"/>
              </w:rPr>
              <w:t>до</w:t>
            </w:r>
            <w:proofErr w:type="gramEnd"/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</w:t>
            </w:r>
            <w:proofErr w:type="spellStart"/>
            <w:r w:rsidRPr="00491479">
              <w:rPr>
                <w:sz w:val="22"/>
                <w:szCs w:val="22"/>
              </w:rPr>
              <w:t>Руднянский</w:t>
            </w:r>
            <w:proofErr w:type="spellEnd"/>
            <w:r w:rsidRPr="00491479">
              <w:rPr>
                <w:sz w:val="22"/>
                <w:szCs w:val="22"/>
              </w:rPr>
              <w:t xml:space="preserve"> район </w:t>
            </w:r>
          </w:p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Смоленской области</w:t>
            </w:r>
            <w:r w:rsidR="0075279D">
              <w:rPr>
                <w:sz w:val="22"/>
                <w:szCs w:val="22"/>
              </w:rPr>
              <w:t xml:space="preserve"> и включенных в Единый реестр субъектов малого и среднего предпринимательства</w:t>
            </w:r>
            <w:r w:rsidRPr="00491479">
              <w:rPr>
                <w:sz w:val="22"/>
                <w:szCs w:val="22"/>
              </w:rPr>
              <w:t xml:space="preserve">, </w:t>
            </w:r>
          </w:p>
          <w:p w:rsidR="00491479" w:rsidRPr="00491479" w:rsidRDefault="0075279D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отношению к показателю 2019</w:t>
            </w:r>
            <w:r w:rsidR="00491479" w:rsidRPr="004914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D34C80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75279D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0148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</w:t>
            </w:r>
            <w:proofErr w:type="spellStart"/>
            <w:r w:rsidRPr="00C0148F">
              <w:rPr>
                <w:sz w:val="22"/>
                <w:szCs w:val="22"/>
              </w:rPr>
              <w:t>Руднянский</w:t>
            </w:r>
            <w:proofErr w:type="spellEnd"/>
            <w:r w:rsidRPr="00C0148F">
              <w:rPr>
                <w:sz w:val="22"/>
                <w:szCs w:val="22"/>
              </w:rPr>
              <w:t xml:space="preserve"> район </w:t>
            </w:r>
          </w:p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:rsidR="00C0148F" w:rsidRPr="00C0148F" w:rsidRDefault="0075279D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отношению к показателю 2019</w:t>
            </w:r>
            <w:r w:rsidR="00C0148F" w:rsidRPr="00C014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A726E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A726E5" w:rsidP="00A7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75279D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75279D" w:rsidRPr="00491479" w:rsidTr="00C53256">
        <w:trPr>
          <w:trHeight w:val="1771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  <w:p w:rsidR="0075279D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proofErr w:type="gramStart"/>
            <w:r w:rsidRPr="00F547EA">
              <w:rPr>
                <w:sz w:val="22"/>
                <w:szCs w:val="22"/>
              </w:rPr>
              <w:t>занятых</w:t>
            </w:r>
            <w:proofErr w:type="gramEnd"/>
            <w:r w:rsidRPr="00F547EA">
              <w:rPr>
                <w:sz w:val="22"/>
                <w:szCs w:val="22"/>
              </w:rPr>
              <w:t xml:space="preserve"> в секторе малого и среднего предпринимательства, в общей численности занятого населения муниципального образования </w:t>
            </w:r>
            <w:proofErr w:type="spellStart"/>
            <w:r w:rsidRPr="00F547EA">
              <w:rPr>
                <w:sz w:val="22"/>
                <w:szCs w:val="22"/>
              </w:rPr>
              <w:t>Руднянский</w:t>
            </w:r>
            <w:proofErr w:type="spellEnd"/>
            <w:r w:rsidRPr="00F547EA">
              <w:rPr>
                <w:sz w:val="22"/>
                <w:szCs w:val="22"/>
              </w:rPr>
              <w:t xml:space="preserve"> район </w:t>
            </w:r>
          </w:p>
          <w:p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79D" w:rsidRPr="00F547EA" w:rsidRDefault="007C6008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F93C5A" w:rsidRPr="00491479" w:rsidTr="00F93C5A">
        <w:trPr>
          <w:trHeight w:val="108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491479" w:rsidRDefault="00F93C5A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:rsidR="00F93C5A" w:rsidRPr="00491479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491479" w:rsidRDefault="00F93C5A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C4460F" w:rsidRDefault="00F93C5A" w:rsidP="00C53256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</w:t>
            </w:r>
            <w:r w:rsidR="00D34C8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3C5A" w:rsidRPr="00C4460F" w:rsidRDefault="007C6008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F93C5A" w:rsidRPr="00491479" w:rsidTr="00F93C5A">
        <w:trPr>
          <w:trHeight w:val="70"/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491479" w:rsidRDefault="00F93C5A" w:rsidP="00F93C5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491479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726E5">
        <w:rPr>
          <w:sz w:val="28"/>
          <w:szCs w:val="28"/>
        </w:rPr>
        <w:t>№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«Создание </w:t>
      </w:r>
      <w:proofErr w:type="gramStart"/>
      <w:r>
        <w:rPr>
          <w:sz w:val="28"/>
          <w:szCs w:val="28"/>
        </w:rPr>
        <w:t>благоприятного</w:t>
      </w:r>
      <w:proofErr w:type="gramEnd"/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3E0D4C" w:rsidRPr="007C6008" w:rsidRDefault="003E0D4C" w:rsidP="007C6008">
      <w:pPr>
        <w:pStyle w:val="a3"/>
        <w:ind w:left="0" w:firstLine="0"/>
        <w:jc w:val="right"/>
        <w:rPr>
          <w:sz w:val="28"/>
          <w:szCs w:val="28"/>
        </w:rPr>
      </w:pPr>
    </w:p>
    <w:p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7C6008">
        <w:rPr>
          <w:b/>
          <w:bCs/>
          <w:sz w:val="28"/>
          <w:szCs w:val="28"/>
        </w:rPr>
        <w:t xml:space="preserve"> на 2021-2025</w:t>
      </w:r>
      <w:r w:rsidR="00DE25B0">
        <w:rPr>
          <w:b/>
          <w:bCs/>
          <w:sz w:val="28"/>
          <w:szCs w:val="28"/>
        </w:rPr>
        <w:t xml:space="preserve"> годы</w:t>
      </w:r>
    </w:p>
    <w:p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Default="003E0D4C" w:rsidP="003E0D4C">
            <w:pPr>
              <w:jc w:val="center"/>
            </w:pP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 xml:space="preserve">на территории муниципального образования </w:t>
            </w:r>
            <w:proofErr w:type="spellStart"/>
            <w:r w:rsidRPr="0079254E">
              <w:rPr>
                <w:rFonts w:eastAsia="Calibri"/>
                <w:b/>
              </w:rPr>
              <w:t>Руднянский</w:t>
            </w:r>
            <w:proofErr w:type="spellEnd"/>
            <w:r w:rsidRPr="0079254E">
              <w:rPr>
                <w:rFonts w:eastAsia="Calibri"/>
                <w:b/>
              </w:rPr>
              <w:t xml:space="preserve"> район Смоленской области</w:t>
            </w: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proofErr w:type="gramStart"/>
            <w:r w:rsidRPr="00C90041">
              <w:t>осуществляющих</w:t>
            </w:r>
            <w:proofErr w:type="gramEnd"/>
            <w:r w:rsidRPr="00C90041">
              <w:t xml:space="preserve"> деятельность на территории муниципально</w:t>
            </w:r>
            <w:r>
              <w:t xml:space="preserve">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 w:rsidR="007C6008">
              <w:t xml:space="preserve"> и включенных в Единый реестр </w:t>
            </w:r>
            <w:r w:rsidR="007C6008">
              <w:lastRenderedPageBreak/>
              <w:t>субъектов малого и среднего предпринимательства</w:t>
            </w:r>
            <w:r>
              <w:t>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7C6008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CA34D8" w:rsidP="003E0D4C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:rsidR="003E0D4C" w:rsidRPr="0079254E" w:rsidRDefault="00CA34D8" w:rsidP="003E0D4C">
            <w:pPr>
              <w:jc w:val="center"/>
            </w:pPr>
            <w:r>
              <w:t>97,3</w:t>
            </w:r>
          </w:p>
        </w:tc>
        <w:tc>
          <w:tcPr>
            <w:tcW w:w="1013" w:type="dxa"/>
            <w:vAlign w:val="center"/>
          </w:tcPr>
          <w:p w:rsidR="003E0D4C" w:rsidRPr="0079254E" w:rsidRDefault="00CA34D8" w:rsidP="003E0D4C">
            <w:pPr>
              <w:jc w:val="center"/>
            </w:pPr>
            <w:r>
              <w:t>99,8</w:t>
            </w:r>
          </w:p>
        </w:tc>
        <w:tc>
          <w:tcPr>
            <w:tcW w:w="972" w:type="dxa"/>
            <w:vAlign w:val="center"/>
          </w:tcPr>
          <w:p w:rsidR="003E0D4C" w:rsidRPr="0079254E" w:rsidRDefault="00CA34D8" w:rsidP="003E0D4C">
            <w:pPr>
              <w:jc w:val="center"/>
            </w:pPr>
            <w:r>
              <w:t>100,5</w:t>
            </w:r>
          </w:p>
        </w:tc>
        <w:tc>
          <w:tcPr>
            <w:tcW w:w="1012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101,0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 xml:space="preserve">Целевой показатель 2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на территории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4A7B0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105,5</w:t>
            </w:r>
          </w:p>
        </w:tc>
        <w:tc>
          <w:tcPr>
            <w:tcW w:w="992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107,2</w:t>
            </w:r>
          </w:p>
        </w:tc>
        <w:tc>
          <w:tcPr>
            <w:tcW w:w="1013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111,3</w:t>
            </w:r>
          </w:p>
        </w:tc>
        <w:tc>
          <w:tcPr>
            <w:tcW w:w="972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115,6</w:t>
            </w:r>
          </w:p>
        </w:tc>
        <w:tc>
          <w:tcPr>
            <w:tcW w:w="1012" w:type="dxa"/>
            <w:vAlign w:val="center"/>
          </w:tcPr>
          <w:p w:rsidR="003E0D4C" w:rsidRPr="0079254E" w:rsidRDefault="004A7B0C" w:rsidP="003E0D4C">
            <w:pPr>
              <w:jc w:val="center"/>
            </w:pPr>
            <w:r>
              <w:t>119,4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proofErr w:type="gramStart"/>
            <w:r>
              <w:t>занятых</w:t>
            </w:r>
            <w:proofErr w:type="gramEnd"/>
            <w:r>
              <w:t xml:space="preserve"> в секторе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в общей численности занятого населения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4</w:t>
            </w:r>
            <w:r w:rsidR="00CA34D8">
              <w:t>4,1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4</w:t>
            </w:r>
            <w:r w:rsidR="00CA34D8">
              <w:t>4,3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4</w:t>
            </w:r>
            <w:r w:rsidR="00CA34D8">
              <w:t>4,6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4</w:t>
            </w:r>
            <w:r w:rsidR="00CA34D8">
              <w:t>4,9</w:t>
            </w:r>
          </w:p>
        </w:tc>
        <w:tc>
          <w:tcPr>
            <w:tcW w:w="1012" w:type="dxa"/>
            <w:vAlign w:val="center"/>
          </w:tcPr>
          <w:p w:rsidR="003E0D4C" w:rsidRDefault="004A7B0C" w:rsidP="003E0D4C">
            <w:pPr>
              <w:jc w:val="center"/>
            </w:pPr>
            <w:r>
              <w:t>45,2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5</w:t>
            </w:r>
            <w:r w:rsidR="00CA34D8">
              <w:t>5,9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5</w:t>
            </w:r>
            <w:r w:rsidR="00CA34D8">
              <w:t>6,0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5</w:t>
            </w:r>
            <w:r w:rsidR="00CA34D8">
              <w:t>6,1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5</w:t>
            </w:r>
            <w:r w:rsidR="00CA34D8">
              <w:t>6,3</w:t>
            </w:r>
          </w:p>
        </w:tc>
        <w:tc>
          <w:tcPr>
            <w:tcW w:w="1012" w:type="dxa"/>
            <w:vAlign w:val="center"/>
          </w:tcPr>
          <w:p w:rsidR="003E0D4C" w:rsidRDefault="004A7B0C" w:rsidP="003E0D4C">
            <w:pPr>
              <w:jc w:val="center"/>
            </w:pPr>
            <w:r>
              <w:t>56,5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1.1. Актуализация существующей базы </w:t>
            </w:r>
            <w:r>
              <w:lastRenderedPageBreak/>
              <w:t>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</w:t>
            </w:r>
            <w:r w:rsidRPr="0079254E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proofErr w:type="gramStart"/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</w:t>
            </w:r>
            <w:r w:rsidRPr="00C03C1A">
              <w:lastRenderedPageBreak/>
              <w:t>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  <w:proofErr w:type="gramEnd"/>
            <w:r w:rsidRPr="00C03C1A">
              <w:t>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:rsidR="003E0D4C" w:rsidRDefault="003E0D4C" w:rsidP="003E0D4C">
            <w:pPr>
              <w:jc w:val="center"/>
            </w:pPr>
            <w:r w:rsidRPr="00C03C1A">
              <w:rPr>
                <w:b/>
              </w:rPr>
              <w:lastRenderedPageBreak/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F777A">
              <w:t>в муниципальной собственности муниципального образования</w:t>
            </w:r>
            <w:r>
              <w:t xml:space="preserve">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долгосрочной основе (в том </w:t>
            </w:r>
            <w:r w:rsidRPr="007F777A">
              <w:lastRenderedPageBreak/>
              <w:t>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lastRenderedPageBreak/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r>
              <w:lastRenderedPageBreak/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proofErr w:type="spellStart"/>
            <w:r>
              <w:t>Руднянского</w:t>
            </w:r>
            <w:proofErr w:type="spellEnd"/>
            <w:r w:rsidRPr="00A55201">
              <w:t xml:space="preserve"> района. Ведение реестра инвестиционных площадок района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B56DA3" w:rsidRDefault="003E0D4C" w:rsidP="003E0D4C">
            <w:r>
              <w:lastRenderedPageBreak/>
              <w:t xml:space="preserve">4.4. </w:t>
            </w:r>
            <w:r w:rsidR="004A7B0C">
              <w:t xml:space="preserve">Размещение информации </w:t>
            </w:r>
            <w:r w:rsidR="001E0E15">
              <w:t>об организациях</w:t>
            </w:r>
            <w:r w:rsidRPr="00B56DA3">
              <w:t>, образующих инфраструктуру поддержки субъектов малого и среднег</w:t>
            </w:r>
            <w:r w:rsidR="001E0E15">
              <w:t>о предпринимательства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1E0E15" w:rsidP="003E0D4C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  <w:r w:rsidR="003E0D4C">
              <w:t xml:space="preserve">. </w:t>
            </w:r>
            <w:r w:rsidR="003E0D4C"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 w:rsidR="003E0D4C">
              <w:t xml:space="preserve">муниципального образования </w:t>
            </w:r>
            <w:proofErr w:type="spellStart"/>
            <w:r w:rsidR="003E0D4C">
              <w:t>Руднянский</w:t>
            </w:r>
            <w:proofErr w:type="spellEnd"/>
            <w:r w:rsidR="003E0D4C">
              <w:t xml:space="preserve"> район Смоленской области </w:t>
            </w:r>
            <w:r w:rsidR="003E0D4C" w:rsidRPr="00B56DA3"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1E0E15" w:rsidP="003E0D4C">
            <w:r>
              <w:t>4.6</w:t>
            </w:r>
            <w:r w:rsidR="003E0D4C">
              <w:t xml:space="preserve">. </w:t>
            </w:r>
            <w:r w:rsidR="003E0D4C"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области,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1E0E15" w:rsidP="003E0D4C">
            <w:r>
              <w:lastRenderedPageBreak/>
              <w:t>4.7</w:t>
            </w:r>
            <w:r w:rsidR="003E0D4C">
              <w:t xml:space="preserve">. </w:t>
            </w:r>
            <w:r w:rsidR="003E0D4C" w:rsidRPr="00845955">
              <w:t xml:space="preserve">Популяризация деятельности АНО «Центр поддержки экспорта Смоленской области», </w:t>
            </w:r>
          </w:p>
          <w:p w:rsidR="003E0D4C" w:rsidRDefault="003E0D4C" w:rsidP="003E0D4C">
            <w:r w:rsidRPr="00845955">
              <w:t xml:space="preserve">АНО «Центр поддержки предпринимательства Смоленской области», </w:t>
            </w:r>
            <w:proofErr w:type="spellStart"/>
            <w:r w:rsidRPr="00845955">
              <w:t>микрокредитной</w:t>
            </w:r>
            <w:proofErr w:type="spellEnd"/>
            <w:r w:rsidRPr="00845955">
              <w:t xml:space="preserve"> компании «Смоленский областной </w:t>
            </w:r>
          </w:p>
          <w:p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:rsidR="003E0D4C" w:rsidRDefault="003E0D4C" w:rsidP="003E0D4C"/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lastRenderedPageBreak/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области,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</w:t>
            </w:r>
            <w:proofErr w:type="spellStart"/>
            <w:r w:rsidRPr="00CB08BC">
              <w:rPr>
                <w:rFonts w:ascii="Times New Roman" w:hAnsi="Times New Roman" w:cs="Times New Roman"/>
                <w:szCs w:val="28"/>
              </w:rPr>
              <w:t>Руднянский</w:t>
            </w:r>
            <w:proofErr w:type="spellEnd"/>
            <w:r w:rsidRPr="00CB08BC">
              <w:rPr>
                <w:rFonts w:ascii="Times New Roman" w:hAnsi="Times New Roman" w:cs="Times New Roman"/>
                <w:szCs w:val="28"/>
              </w:rPr>
              <w:t xml:space="preserve">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:rsidR="003E0D4C" w:rsidRDefault="003E0D4C" w:rsidP="003E0D4C">
            <w:pPr>
              <w:jc w:val="center"/>
            </w:pP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8C7986">
              <w:rPr>
                <w:rFonts w:ascii="Times New Roman" w:hAnsi="Times New Roman" w:cs="Times New Roman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BD" w:rsidRDefault="00AD0FBD" w:rsidP="006525DE">
      <w:pPr>
        <w:pStyle w:val="21"/>
      </w:pPr>
      <w:r>
        <w:separator/>
      </w:r>
    </w:p>
  </w:endnote>
  <w:endnote w:type="continuationSeparator" w:id="0">
    <w:p w:rsidR="00AD0FBD" w:rsidRDefault="00AD0FBD" w:rsidP="006525DE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3256" w:rsidRDefault="00C53256" w:rsidP="00383F2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6CD6">
      <w:rPr>
        <w:rStyle w:val="af"/>
        <w:noProof/>
      </w:rPr>
      <w:t>22</w:t>
    </w:r>
    <w:r>
      <w:rPr>
        <w:rStyle w:val="af"/>
      </w:rPr>
      <w:fldChar w:fldCharType="end"/>
    </w:r>
  </w:p>
  <w:p w:rsidR="00C53256" w:rsidRDefault="00C53256" w:rsidP="00383F2B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786245706"/>
      <w:docPartObj>
        <w:docPartGallery w:val="Page Numbers (Bottom of Page)"/>
        <w:docPartUnique/>
      </w:docPartObj>
    </w:sdtPr>
    <w:sdtEndPr/>
    <w:sdtContent>
      <w:p w:rsidR="00C53256" w:rsidRPr="00E67C94" w:rsidRDefault="00E67C94" w:rsidP="007141C5">
        <w:pPr>
          <w:pStyle w:val="af0"/>
          <w:rPr>
            <w:sz w:val="16"/>
          </w:rPr>
        </w:pPr>
        <w:r>
          <w:rPr>
            <w:sz w:val="16"/>
          </w:rPr>
          <w:t xml:space="preserve">Рег. № Исх-0101 от 15.01.2021, Подписано ЭП: Караваева Наталья Анатольевна, Заместитель Главы муниципального образования </w:t>
        </w:r>
        <w:proofErr w:type="spellStart"/>
        <w:r>
          <w:rPr>
            <w:sz w:val="16"/>
          </w:rPr>
          <w:t>Руднянский</w:t>
        </w:r>
        <w:proofErr w:type="spellEnd"/>
        <w:r>
          <w:rPr>
            <w:sz w:val="16"/>
          </w:rPr>
          <w:t xml:space="preserve"> район </w:t>
        </w:r>
        <w:proofErr w:type="gramStart"/>
        <w:r>
          <w:rPr>
            <w:sz w:val="16"/>
          </w:rPr>
          <w:t>См</w:t>
        </w:r>
        <w:proofErr w:type="gramEnd"/>
        <w:r>
          <w:rPr>
            <w:sz w:val="16"/>
          </w:rPr>
          <w:t xml:space="preserve"> 15.01.2021 13:10:54, Распечатал________________</w:t>
        </w:r>
      </w:p>
    </w:sdtContent>
  </w:sdt>
  <w:p w:rsidR="00C53256" w:rsidRPr="00E67C94" w:rsidRDefault="00C53256" w:rsidP="007141C5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BD" w:rsidRDefault="00AD0FBD" w:rsidP="006525DE">
      <w:pPr>
        <w:pStyle w:val="21"/>
      </w:pPr>
      <w:r>
        <w:separator/>
      </w:r>
    </w:p>
  </w:footnote>
  <w:footnote w:type="continuationSeparator" w:id="0">
    <w:p w:rsidR="00AD0FBD" w:rsidRDefault="00AD0FBD" w:rsidP="006525DE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56" w:rsidRDefault="00C53256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:rsidR="00C53256" w:rsidRDefault="00C53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23CA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7F4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C2625"/>
    <w:rsid w:val="001C2671"/>
    <w:rsid w:val="001C2E43"/>
    <w:rsid w:val="001C348F"/>
    <w:rsid w:val="001D13A1"/>
    <w:rsid w:val="001D1F54"/>
    <w:rsid w:val="001D2BDB"/>
    <w:rsid w:val="001D3044"/>
    <w:rsid w:val="001D373B"/>
    <w:rsid w:val="001D5593"/>
    <w:rsid w:val="001D701F"/>
    <w:rsid w:val="001E0E15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233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E0F"/>
    <w:rsid w:val="004507DD"/>
    <w:rsid w:val="00451E67"/>
    <w:rsid w:val="00452A21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A7B0C"/>
    <w:rsid w:val="004B11FE"/>
    <w:rsid w:val="004B2D85"/>
    <w:rsid w:val="004B39B3"/>
    <w:rsid w:val="004B4190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2191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1C5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279D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6008"/>
    <w:rsid w:val="007C7AA0"/>
    <w:rsid w:val="007D45BE"/>
    <w:rsid w:val="007E0288"/>
    <w:rsid w:val="007E0E56"/>
    <w:rsid w:val="007E17CD"/>
    <w:rsid w:val="007E43C0"/>
    <w:rsid w:val="007E489C"/>
    <w:rsid w:val="007E6C16"/>
    <w:rsid w:val="007E7187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6CD6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6326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E7E14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8EE"/>
    <w:rsid w:val="00A46917"/>
    <w:rsid w:val="00A46ED9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26E5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0FBD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34C5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3256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34D8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0D86"/>
    <w:rsid w:val="00D145E7"/>
    <w:rsid w:val="00D14A37"/>
    <w:rsid w:val="00D151A5"/>
    <w:rsid w:val="00D20527"/>
    <w:rsid w:val="00D22B91"/>
    <w:rsid w:val="00D25C88"/>
    <w:rsid w:val="00D26A40"/>
    <w:rsid w:val="00D26BAD"/>
    <w:rsid w:val="00D30742"/>
    <w:rsid w:val="00D34292"/>
    <w:rsid w:val="00D34C80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67C94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C5A"/>
    <w:rsid w:val="00F93E70"/>
    <w:rsid w:val="00F94F5F"/>
    <w:rsid w:val="00F95711"/>
    <w:rsid w:val="00FA091E"/>
    <w:rsid w:val="00FA2338"/>
    <w:rsid w:val="00FA3090"/>
    <w:rsid w:val="00FA4692"/>
    <w:rsid w:val="00FA6668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link w:val="af1"/>
    <w:uiPriority w:val="99"/>
    <w:rsid w:val="006525D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iPriority w:val="99"/>
    <w:unhideWhenUsed/>
    <w:rsid w:val="006B2EB8"/>
    <w:rPr>
      <w:color w:val="0000FF"/>
      <w:u w:val="single"/>
    </w:rPr>
  </w:style>
  <w:style w:type="paragraph" w:styleId="af6">
    <w:name w:val="Plain Text"/>
    <w:basedOn w:val="a"/>
    <w:link w:val="af7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7">
    <w:name w:val="Текст Знак"/>
    <w:link w:val="af6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A1739"/>
    <w:pPr>
      <w:ind w:left="708"/>
    </w:pPr>
  </w:style>
  <w:style w:type="paragraph" w:styleId="af9">
    <w:name w:val="No Spacing"/>
    <w:link w:val="afa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3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link w:val="af1"/>
    <w:uiPriority w:val="99"/>
    <w:rsid w:val="006525D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iPriority w:val="99"/>
    <w:unhideWhenUsed/>
    <w:rsid w:val="006B2EB8"/>
    <w:rPr>
      <w:color w:val="0000FF"/>
      <w:u w:val="single"/>
    </w:rPr>
  </w:style>
  <w:style w:type="paragraph" w:styleId="af6">
    <w:name w:val="Plain Text"/>
    <w:basedOn w:val="a"/>
    <w:link w:val="af7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7">
    <w:name w:val="Текст Знак"/>
    <w:link w:val="af6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A1739"/>
    <w:pPr>
      <w:ind w:left="708"/>
    </w:pPr>
  </w:style>
  <w:style w:type="paragraph" w:styleId="af9">
    <w:name w:val="No Spacing"/>
    <w:link w:val="afa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E72A00988DB04512679F457BAA022161B884B4AC450D5E41AAFD1AE149p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6FA9-FFD5-4AFA-9FFA-DF8E8FAC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33573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2016-10-20T12:05:00Z</cp:lastPrinted>
  <dcterms:created xsi:type="dcterms:W3CDTF">2021-02-08T06:37:00Z</dcterms:created>
  <dcterms:modified xsi:type="dcterms:W3CDTF">2021-02-08T06:37:00Z</dcterms:modified>
</cp:coreProperties>
</file>