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6B" w:rsidRPr="0090271A" w:rsidRDefault="00E05987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Итоговая оценка  </w:t>
      </w:r>
      <w:r w:rsidR="0064086B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выполнени</w:t>
      </w: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90B35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задания</w:t>
      </w: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муниципальным бюджетным учреждением культуры «</w:t>
      </w:r>
      <w:proofErr w:type="spellStart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Руднянская</w:t>
      </w:r>
      <w:proofErr w:type="spellEnd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централизованная клубная система» </w:t>
      </w:r>
      <w:r w:rsidR="009C749A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2025 </w:t>
      </w:r>
      <w:r w:rsidR="0064086B" w:rsidRPr="0090271A">
        <w:rPr>
          <w:rFonts w:ascii="Times New Roman" w:hAnsi="Times New Roman" w:cs="Times New Roman"/>
          <w:b/>
          <w:sz w:val="24"/>
          <w:szCs w:val="24"/>
          <w:u w:val="single"/>
        </w:rPr>
        <w:t>год.</w:t>
      </w:r>
    </w:p>
    <w:p w:rsidR="0064086B" w:rsidRPr="000B6583" w:rsidRDefault="0064086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AD" w:rsidRPr="000B6583" w:rsidRDefault="00B753AD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услуги - Организация и проведение культурно-массовых мероприятий</w:t>
      </w:r>
      <w:r w:rsidR="00DC3BAB" w:rsidRPr="000B6583">
        <w:rPr>
          <w:rFonts w:ascii="Times New Roman" w:hAnsi="Times New Roman" w:cs="Times New Roman"/>
          <w:sz w:val="24"/>
          <w:szCs w:val="24"/>
        </w:rPr>
        <w:t>.</w:t>
      </w:r>
    </w:p>
    <w:p w:rsidR="00B753AD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="00B753AD" w:rsidRPr="000B65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номер услуги   -</w:t>
      </w:r>
      <w:r w:rsidR="00B753AD" w:rsidRPr="000B658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900400О.99.0.ББ72АА00001</w:t>
      </w:r>
    </w:p>
    <w:p w:rsidR="00B753AD" w:rsidRPr="000B6583" w:rsidRDefault="009C749A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B753AD" w:rsidRPr="000B6583">
        <w:rPr>
          <w:rFonts w:ascii="Times New Roman" w:hAnsi="Times New Roman" w:cs="Times New Roman"/>
          <w:sz w:val="24"/>
          <w:szCs w:val="24"/>
        </w:rPr>
        <w:t xml:space="preserve"> г</w:t>
      </w:r>
      <w:r w:rsidR="00DC3BAB" w:rsidRPr="000B6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2"/>
        <w:gridCol w:w="1700"/>
        <w:gridCol w:w="1659"/>
        <w:gridCol w:w="2153"/>
        <w:gridCol w:w="2367"/>
      </w:tblGrid>
      <w:tr w:rsidR="00B753AD" w:rsidRPr="000B6583" w:rsidTr="00081004">
        <w:tc>
          <w:tcPr>
            <w:tcW w:w="7204" w:type="dxa"/>
            <w:gridSpan w:val="4"/>
          </w:tcPr>
          <w:p w:rsidR="00B753AD" w:rsidRPr="000B6583" w:rsidRDefault="00B753AD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B753AD" w:rsidRPr="000B6583" w:rsidRDefault="00B753AD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B753AD" w:rsidRPr="009C749A" w:rsidTr="00081004">
        <w:tc>
          <w:tcPr>
            <w:tcW w:w="5051" w:type="dxa"/>
            <w:gridSpan w:val="3"/>
          </w:tcPr>
          <w:p w:rsidR="00B753AD" w:rsidRPr="009C749A" w:rsidRDefault="00B753AD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B753AD" w:rsidRPr="009C749A" w:rsidRDefault="00B753AD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B753AD" w:rsidRPr="009C749A" w:rsidRDefault="00B753AD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AD" w:rsidRPr="009C749A" w:rsidTr="009C749A">
        <w:trPr>
          <w:trHeight w:val="607"/>
        </w:trPr>
        <w:tc>
          <w:tcPr>
            <w:tcW w:w="1692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9C74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700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9C74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659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9C74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74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B753AD" w:rsidRPr="009C749A" w:rsidTr="00081004">
        <w:tc>
          <w:tcPr>
            <w:tcW w:w="1692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53AD" w:rsidRPr="009C749A" w:rsidTr="00081004">
        <w:tc>
          <w:tcPr>
            <w:tcW w:w="1692" w:type="dxa"/>
          </w:tcPr>
          <w:p w:rsidR="00B753AD" w:rsidRPr="009C749A" w:rsidRDefault="009C749A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230596</w:t>
            </w:r>
          </w:p>
        </w:tc>
        <w:tc>
          <w:tcPr>
            <w:tcW w:w="1700" w:type="dxa"/>
          </w:tcPr>
          <w:p w:rsidR="00B753AD" w:rsidRPr="009C749A" w:rsidRDefault="009C749A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230560</w:t>
            </w:r>
          </w:p>
        </w:tc>
        <w:tc>
          <w:tcPr>
            <w:tcW w:w="1659" w:type="dxa"/>
          </w:tcPr>
          <w:p w:rsidR="00B753AD" w:rsidRPr="009C749A" w:rsidRDefault="00DB2A7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53AD" w:rsidRPr="009C7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B753AD" w:rsidRPr="009C749A" w:rsidRDefault="00DB2A7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53AD" w:rsidRPr="009C7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AD" w:rsidRPr="009C749A" w:rsidTr="00081004">
        <w:tc>
          <w:tcPr>
            <w:tcW w:w="1692" w:type="dxa"/>
          </w:tcPr>
          <w:p w:rsidR="00B753AD" w:rsidRPr="009C749A" w:rsidRDefault="002B65B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1D2" w:rsidRPr="009C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700" w:type="dxa"/>
          </w:tcPr>
          <w:p w:rsidR="00B753AD" w:rsidRPr="009C749A" w:rsidRDefault="003D5B0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9" w:type="dxa"/>
          </w:tcPr>
          <w:p w:rsidR="00B753AD" w:rsidRPr="009C749A" w:rsidRDefault="00DB2A7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53AD" w:rsidRPr="009C7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B753AD" w:rsidRPr="009C749A" w:rsidRDefault="00B753AD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753AD" w:rsidRPr="009C749A" w:rsidRDefault="00DB2A7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9A" w:rsidRPr="009C7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53AD" w:rsidRPr="009C7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53AD" w:rsidRPr="009C749A" w:rsidRDefault="00B753AD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9A">
        <w:rPr>
          <w:rFonts w:ascii="Times New Roman" w:hAnsi="Times New Roman" w:cs="Times New Roman"/>
          <w:sz w:val="24"/>
          <w:szCs w:val="24"/>
        </w:rPr>
        <w:t xml:space="preserve">   Итоговая оценка выполнения муниципального задания по муници</w:t>
      </w:r>
      <w:r w:rsidR="00DB2A78" w:rsidRPr="009C749A">
        <w:rPr>
          <w:rFonts w:ascii="Times New Roman" w:hAnsi="Times New Roman" w:cs="Times New Roman"/>
          <w:sz w:val="24"/>
          <w:szCs w:val="24"/>
        </w:rPr>
        <w:t>пальной услуге составила    1</w:t>
      </w:r>
      <w:r w:rsidR="009C749A" w:rsidRPr="009C749A">
        <w:rPr>
          <w:rFonts w:ascii="Times New Roman" w:hAnsi="Times New Roman" w:cs="Times New Roman"/>
          <w:sz w:val="24"/>
          <w:szCs w:val="24"/>
        </w:rPr>
        <w:t>00</w:t>
      </w:r>
      <w:r w:rsidRPr="009C749A">
        <w:rPr>
          <w:rFonts w:ascii="Times New Roman" w:hAnsi="Times New Roman" w:cs="Times New Roman"/>
          <w:sz w:val="24"/>
          <w:szCs w:val="24"/>
        </w:rPr>
        <w:t xml:space="preserve">%.       </w:t>
      </w:r>
    </w:p>
    <w:p w:rsidR="00B753AD" w:rsidRPr="009C749A" w:rsidRDefault="00B753AD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9A">
        <w:rPr>
          <w:rFonts w:ascii="Times New Roman" w:hAnsi="Times New Roman" w:cs="Times New Roman"/>
          <w:sz w:val="24"/>
          <w:szCs w:val="24"/>
        </w:rPr>
        <w:t xml:space="preserve">  Вывод - муниципальное задание считать выполненным</w:t>
      </w:r>
      <w:r w:rsidR="00407796" w:rsidRPr="009C749A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bookmarkStart w:id="0" w:name="_GoBack"/>
      <w:bookmarkEnd w:id="0"/>
      <w:r w:rsidRPr="009C749A">
        <w:rPr>
          <w:rFonts w:ascii="Times New Roman" w:hAnsi="Times New Roman" w:cs="Times New Roman"/>
          <w:sz w:val="24"/>
          <w:szCs w:val="24"/>
        </w:rPr>
        <w:t>.</w:t>
      </w:r>
    </w:p>
    <w:p w:rsidR="00190B35" w:rsidRPr="009C749A" w:rsidRDefault="00190B35" w:rsidP="00190B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0B35" w:rsidRPr="000B6583" w:rsidRDefault="00190B35" w:rsidP="0019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0B35" w:rsidRPr="000B6583" w:rsidRDefault="00190B35" w:rsidP="00190B35">
      <w:pPr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  <w:t>В.Д. Виноградова</w:t>
      </w:r>
    </w:p>
    <w:p w:rsidR="00190B35" w:rsidRPr="000B6583" w:rsidRDefault="00190B35" w:rsidP="00190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131" w:rsidRPr="000B6583" w:rsidRDefault="00722131" w:rsidP="00190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C48" w:rsidRPr="000B6583" w:rsidRDefault="00C82C48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5363" w:rsidRDefault="00185363" w:rsidP="00185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5363" w:rsidRDefault="00185363" w:rsidP="00185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05987" w:rsidRPr="0090271A" w:rsidRDefault="00E05987" w:rsidP="0090271A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Итоговая оценка   выполнения муниципального задания </w:t>
      </w:r>
      <w:proofErr w:type="spellStart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Руднянским</w:t>
      </w:r>
      <w:proofErr w:type="spellEnd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</w:t>
      </w:r>
      <w:proofErr w:type="gramEnd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бюджетным учреждение культуры Централизованная библиотечная система.</w:t>
      </w:r>
    </w:p>
    <w:p w:rsidR="00E05987" w:rsidRPr="0090271A" w:rsidRDefault="009C749A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2025</w:t>
      </w:r>
      <w:r w:rsidR="00E05987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год.</w:t>
      </w:r>
    </w:p>
    <w:p w:rsidR="00C82C48" w:rsidRPr="0090271A" w:rsidRDefault="00C82C48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8FC" w:rsidRPr="000B6583" w:rsidRDefault="006758FC" w:rsidP="0067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</w:t>
      </w:r>
      <w:proofErr w:type="gramStart"/>
      <w:r w:rsidRPr="000B658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 библиотечное, библиографическое и информационное обслуживание пользователей библиотеки.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Уникальный номер услуги </w:t>
      </w:r>
      <w:r w:rsidRPr="000B6583">
        <w:rPr>
          <w:rFonts w:ascii="Times New Roman" w:hAnsi="Times New Roman" w:cs="Times New Roman"/>
          <w:b/>
          <w:sz w:val="24"/>
          <w:szCs w:val="24"/>
        </w:rPr>
        <w:t>910100О.99.0.ББ83АА00000</w:t>
      </w:r>
    </w:p>
    <w:p w:rsidR="00DC3BAB" w:rsidRPr="000B6583" w:rsidRDefault="009C749A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9"/>
        <w:gridCol w:w="1699"/>
        <w:gridCol w:w="1653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86264F" w:rsidTr="00081004">
        <w:tc>
          <w:tcPr>
            <w:tcW w:w="5051" w:type="dxa"/>
            <w:gridSpan w:val="3"/>
          </w:tcPr>
          <w:p w:rsidR="00DC3BAB" w:rsidRPr="0086264F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86264F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86264F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86264F" w:rsidTr="00081004">
        <w:tc>
          <w:tcPr>
            <w:tcW w:w="1699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8626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99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8626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653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8626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26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86264F" w:rsidTr="00081004">
        <w:tc>
          <w:tcPr>
            <w:tcW w:w="1699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86264F" w:rsidTr="00081004">
        <w:tc>
          <w:tcPr>
            <w:tcW w:w="1699" w:type="dxa"/>
          </w:tcPr>
          <w:p w:rsidR="00DC3BAB" w:rsidRPr="0086264F" w:rsidRDefault="0086264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145974</w:t>
            </w:r>
          </w:p>
        </w:tc>
        <w:tc>
          <w:tcPr>
            <w:tcW w:w="1699" w:type="dxa"/>
          </w:tcPr>
          <w:p w:rsidR="00DC3BAB" w:rsidRPr="00185363" w:rsidRDefault="003D5B0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64F" w:rsidRPr="00185363">
              <w:rPr>
                <w:rFonts w:ascii="Times New Roman" w:hAnsi="Times New Roman" w:cs="Times New Roman"/>
                <w:sz w:val="24"/>
                <w:szCs w:val="24"/>
              </w:rPr>
              <w:t>141060</w:t>
            </w:r>
          </w:p>
          <w:p w:rsidR="00DC3BAB" w:rsidRPr="0086264F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DC3BAB" w:rsidRPr="0086264F" w:rsidRDefault="0086264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C3BAB" w:rsidRPr="00862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86264F" w:rsidRDefault="0086264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C3BAB" w:rsidRPr="00862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DC3BAB" w:rsidRPr="0086264F" w:rsidRDefault="0086264F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DC3BAB" w:rsidRPr="00862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4F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</w:t>
      </w:r>
      <w:r w:rsidR="00FF0C2B" w:rsidRPr="0086264F">
        <w:rPr>
          <w:rFonts w:ascii="Times New Roman" w:hAnsi="Times New Roman" w:cs="Times New Roman"/>
          <w:sz w:val="24"/>
          <w:szCs w:val="24"/>
        </w:rPr>
        <w:t>ипальной</w:t>
      </w:r>
      <w:r w:rsidR="00FF0C2B">
        <w:rPr>
          <w:rFonts w:ascii="Times New Roman" w:hAnsi="Times New Roman" w:cs="Times New Roman"/>
          <w:sz w:val="24"/>
          <w:szCs w:val="24"/>
        </w:rPr>
        <w:t xml:space="preserve"> услуге составила </w:t>
      </w:r>
      <w:r w:rsidR="0086264F">
        <w:rPr>
          <w:rFonts w:ascii="Times New Roman" w:hAnsi="Times New Roman" w:cs="Times New Roman"/>
          <w:sz w:val="24"/>
          <w:szCs w:val="24"/>
        </w:rPr>
        <w:t>114</w:t>
      </w:r>
      <w:r w:rsidR="00FF0C2B">
        <w:rPr>
          <w:rFonts w:ascii="Times New Roman" w:hAnsi="Times New Roman" w:cs="Times New Roman"/>
          <w:sz w:val="24"/>
          <w:szCs w:val="24"/>
        </w:rPr>
        <w:t xml:space="preserve"> </w:t>
      </w:r>
      <w:r w:rsidRPr="000B6583">
        <w:rPr>
          <w:rFonts w:ascii="Times New Roman" w:hAnsi="Times New Roman" w:cs="Times New Roman"/>
          <w:sz w:val="24"/>
          <w:szCs w:val="24"/>
        </w:rPr>
        <w:t>%.</w:t>
      </w:r>
    </w:p>
    <w:p w:rsidR="006758FC" w:rsidRPr="000B6583" w:rsidRDefault="006758FC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FC" w:rsidRPr="000B6583" w:rsidRDefault="006758FC" w:rsidP="00675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</w:t>
      </w:r>
      <w:proofErr w:type="gramStart"/>
      <w:r w:rsidRPr="000B658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 библиотечное, библиографическое и информационное обслуживание пользователей библиотеки.</w:t>
      </w:r>
    </w:p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Уникальный номер услуги </w:t>
      </w:r>
      <w:r w:rsidR="00BA79E0" w:rsidRPr="000B6583">
        <w:rPr>
          <w:rFonts w:ascii="Times New Roman" w:hAnsi="Times New Roman" w:cs="Times New Roman"/>
          <w:b/>
          <w:sz w:val="24"/>
          <w:szCs w:val="24"/>
        </w:rPr>
        <w:t>910100О.99.0.ББ83АА01</w:t>
      </w:r>
      <w:r w:rsidRPr="000B6583">
        <w:rPr>
          <w:rFonts w:ascii="Times New Roman" w:hAnsi="Times New Roman" w:cs="Times New Roman"/>
          <w:b/>
          <w:sz w:val="24"/>
          <w:szCs w:val="24"/>
        </w:rPr>
        <w:t>000</w:t>
      </w:r>
    </w:p>
    <w:p w:rsidR="006758FC" w:rsidRPr="000B6583" w:rsidRDefault="00185363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6758FC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9"/>
        <w:gridCol w:w="1699"/>
        <w:gridCol w:w="1653"/>
        <w:gridCol w:w="2153"/>
        <w:gridCol w:w="2367"/>
      </w:tblGrid>
      <w:tr w:rsidR="006758FC" w:rsidRPr="000B6583" w:rsidTr="00081004">
        <w:tc>
          <w:tcPr>
            <w:tcW w:w="7204" w:type="dxa"/>
            <w:gridSpan w:val="4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6758FC" w:rsidRPr="000B6583" w:rsidTr="00081004">
        <w:tc>
          <w:tcPr>
            <w:tcW w:w="5051" w:type="dxa"/>
            <w:gridSpan w:val="3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FC" w:rsidRPr="000B6583" w:rsidTr="00081004">
        <w:tc>
          <w:tcPr>
            <w:tcW w:w="1699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99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653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6758FC" w:rsidRPr="000B6583" w:rsidTr="00081004">
        <w:tc>
          <w:tcPr>
            <w:tcW w:w="1699" w:type="dxa"/>
          </w:tcPr>
          <w:p w:rsidR="006758FC" w:rsidRPr="00285C0C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758FC" w:rsidRPr="00285C0C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6758FC" w:rsidRPr="00285C0C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6758FC" w:rsidRPr="00285C0C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6758FC" w:rsidRPr="00285C0C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6B66" w:rsidRPr="000B6583" w:rsidTr="00081004">
        <w:tc>
          <w:tcPr>
            <w:tcW w:w="1699" w:type="dxa"/>
          </w:tcPr>
          <w:p w:rsidR="00CE6B66" w:rsidRPr="00285C0C" w:rsidRDefault="00FF0C2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74F" w:rsidRPr="00285C0C">
              <w:rPr>
                <w:rFonts w:ascii="Times New Roman" w:hAnsi="Times New Roman" w:cs="Times New Roman"/>
                <w:sz w:val="24"/>
                <w:szCs w:val="24"/>
              </w:rPr>
              <w:t>4897</w:t>
            </w:r>
          </w:p>
        </w:tc>
        <w:tc>
          <w:tcPr>
            <w:tcW w:w="1699" w:type="dxa"/>
          </w:tcPr>
          <w:p w:rsidR="00CE6B66" w:rsidRPr="00185363" w:rsidRDefault="0053174F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63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CE6B66" w:rsidRPr="00285C0C" w:rsidRDefault="00CE6B66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CE6B66" w:rsidRPr="00285C0C" w:rsidRDefault="0053174F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CE6B66" w:rsidRPr="00285C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CE6B66" w:rsidRPr="00285C0C" w:rsidRDefault="0053174F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CE6B66" w:rsidRPr="00285C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CE6B66" w:rsidRPr="00285C0C" w:rsidRDefault="0053174F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0C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  <w:r w:rsidR="00CE6B66" w:rsidRPr="00285C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</w:t>
      </w:r>
      <w:r w:rsidR="00C82C48" w:rsidRPr="000B6583">
        <w:rPr>
          <w:rFonts w:ascii="Times New Roman" w:hAnsi="Times New Roman" w:cs="Times New Roman"/>
          <w:sz w:val="24"/>
          <w:szCs w:val="24"/>
        </w:rPr>
        <w:t xml:space="preserve">ипальной услуге составила  </w:t>
      </w:r>
      <w:r w:rsidR="00DB2A78" w:rsidRPr="000B6583">
        <w:rPr>
          <w:rFonts w:ascii="Times New Roman" w:hAnsi="Times New Roman" w:cs="Times New Roman"/>
          <w:sz w:val="24"/>
          <w:szCs w:val="24"/>
        </w:rPr>
        <w:t>1</w:t>
      </w:r>
      <w:r w:rsidR="00285C0C">
        <w:rPr>
          <w:rFonts w:ascii="Times New Roman" w:hAnsi="Times New Roman" w:cs="Times New Roman"/>
          <w:sz w:val="24"/>
          <w:szCs w:val="24"/>
        </w:rPr>
        <w:t>20,5</w:t>
      </w:r>
      <w:r w:rsidRPr="000B6583">
        <w:rPr>
          <w:rFonts w:ascii="Times New Roman" w:hAnsi="Times New Roman" w:cs="Times New Roman"/>
          <w:sz w:val="24"/>
          <w:szCs w:val="24"/>
        </w:rPr>
        <w:t>%.</w:t>
      </w:r>
    </w:p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FC" w:rsidRPr="000B6583" w:rsidRDefault="006758FC" w:rsidP="00C82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</w:t>
      </w:r>
      <w:proofErr w:type="gramStart"/>
      <w:r w:rsidRPr="000B658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 библиотечное, библиографическое и информационное обслуживание пользователей библиотеки.</w:t>
      </w:r>
    </w:p>
    <w:p w:rsidR="006758FC" w:rsidRPr="000B6583" w:rsidRDefault="006758FC" w:rsidP="00675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Уникальный номер услуги </w:t>
      </w:r>
      <w:r w:rsidR="00BA79E0" w:rsidRPr="000B6583">
        <w:rPr>
          <w:rFonts w:ascii="Times New Roman" w:hAnsi="Times New Roman" w:cs="Times New Roman"/>
          <w:b/>
          <w:sz w:val="24"/>
          <w:szCs w:val="24"/>
        </w:rPr>
        <w:t>910100О.99.0.ББ83АА02</w:t>
      </w:r>
      <w:r w:rsidRPr="000B6583">
        <w:rPr>
          <w:rFonts w:ascii="Times New Roman" w:hAnsi="Times New Roman" w:cs="Times New Roman"/>
          <w:b/>
          <w:sz w:val="24"/>
          <w:szCs w:val="24"/>
        </w:rPr>
        <w:t>000</w:t>
      </w:r>
    </w:p>
    <w:p w:rsidR="006758FC" w:rsidRPr="000B6583" w:rsidRDefault="00185363" w:rsidP="006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6758FC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9"/>
        <w:gridCol w:w="1699"/>
        <w:gridCol w:w="1653"/>
        <w:gridCol w:w="2153"/>
        <w:gridCol w:w="2367"/>
      </w:tblGrid>
      <w:tr w:rsidR="006758FC" w:rsidRPr="000B6583" w:rsidTr="00081004">
        <w:tc>
          <w:tcPr>
            <w:tcW w:w="7204" w:type="dxa"/>
            <w:gridSpan w:val="4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6758FC" w:rsidRPr="000B6583" w:rsidTr="00081004">
        <w:tc>
          <w:tcPr>
            <w:tcW w:w="5051" w:type="dxa"/>
            <w:gridSpan w:val="3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6758FC" w:rsidRPr="000B6583" w:rsidRDefault="006758FC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FC" w:rsidRPr="000B6583" w:rsidTr="00081004">
        <w:tc>
          <w:tcPr>
            <w:tcW w:w="1699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99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653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6758FC" w:rsidRPr="000B6583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6758FC" w:rsidRPr="000B6583" w:rsidTr="00081004">
        <w:tc>
          <w:tcPr>
            <w:tcW w:w="1699" w:type="dxa"/>
          </w:tcPr>
          <w:p w:rsidR="006758FC" w:rsidRPr="00AA13C9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758FC" w:rsidRPr="00AA13C9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6758FC" w:rsidRPr="00AA13C9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6758FC" w:rsidRPr="00AA13C9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6758FC" w:rsidRPr="00AA13C9" w:rsidRDefault="006758F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6B66" w:rsidRPr="000B6583" w:rsidTr="00081004">
        <w:tc>
          <w:tcPr>
            <w:tcW w:w="1699" w:type="dxa"/>
          </w:tcPr>
          <w:p w:rsidR="00CE6B66" w:rsidRPr="00AA13C9" w:rsidRDefault="00FF0C2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C0C" w:rsidRPr="00AA13C9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1699" w:type="dxa"/>
          </w:tcPr>
          <w:p w:rsidR="00CE6B66" w:rsidRPr="00AA13C9" w:rsidRDefault="00285C0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54F55" w:rsidRPr="00AA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B66" w:rsidRPr="00AA13C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E6B66" w:rsidRPr="00AA13C9" w:rsidRDefault="00CE6B66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CE6B66" w:rsidRPr="00AA13C9" w:rsidRDefault="00285C0C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 xml:space="preserve">85,4 </w:t>
            </w:r>
            <w:r w:rsidR="00CE6B66" w:rsidRPr="00AA1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CE6B66" w:rsidRPr="00AA13C9" w:rsidRDefault="00285C0C" w:rsidP="00C3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  <w:r w:rsidR="00CE6B66" w:rsidRPr="00AA1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CE6B66" w:rsidRPr="00AA13C9" w:rsidRDefault="00482F74" w:rsidP="00C3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3C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  <w:r w:rsidR="00CE6B66" w:rsidRPr="00AA1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0271A" w:rsidRDefault="006758FC" w:rsidP="0090271A">
      <w:pPr>
        <w:spacing w:after="0" w:line="240" w:lineRule="auto"/>
        <w:ind w:left="-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</w:t>
      </w:r>
      <w:r w:rsidR="00DB2A78" w:rsidRPr="000B6583">
        <w:rPr>
          <w:rFonts w:ascii="Times New Roman" w:hAnsi="Times New Roman" w:cs="Times New Roman"/>
          <w:sz w:val="24"/>
          <w:szCs w:val="24"/>
        </w:rPr>
        <w:t xml:space="preserve">ипальной услуге составила </w:t>
      </w:r>
      <w:r w:rsidR="00482F74">
        <w:rPr>
          <w:rFonts w:ascii="Times New Roman" w:hAnsi="Times New Roman" w:cs="Times New Roman"/>
          <w:sz w:val="24"/>
          <w:szCs w:val="24"/>
        </w:rPr>
        <w:t xml:space="preserve"> 85,5</w:t>
      </w:r>
      <w:r w:rsidR="0098739D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758FC" w:rsidRPr="0098739D" w:rsidRDefault="0098739D" w:rsidP="0090271A">
      <w:pPr>
        <w:spacing w:after="0" w:line="240" w:lineRule="auto"/>
        <w:ind w:left="-99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13C9">
        <w:rPr>
          <w:rFonts w:ascii="Times New Roman" w:hAnsi="Times New Roman" w:cs="Times New Roman"/>
          <w:sz w:val="24"/>
          <w:szCs w:val="24"/>
        </w:rPr>
        <w:t>муниципальное задание по данной услуге выполнено не в полном объеме по причине</w:t>
      </w:r>
      <w:r w:rsidR="00185363">
        <w:rPr>
          <w:rFonts w:ascii="Times New Roman" w:hAnsi="Times New Roman" w:cs="Times New Roman"/>
          <w:sz w:val="24"/>
          <w:szCs w:val="24"/>
        </w:rPr>
        <w:t xml:space="preserve"> снижения трафика на сайте </w:t>
      </w:r>
      <w:proofErr w:type="spellStart"/>
      <w:r w:rsidR="00185363">
        <w:rPr>
          <w:rFonts w:ascii="Times New Roman" w:hAnsi="Times New Roman" w:cs="Times New Roman"/>
          <w:sz w:val="24"/>
          <w:szCs w:val="24"/>
        </w:rPr>
        <w:t>Руднянского</w:t>
      </w:r>
      <w:proofErr w:type="spellEnd"/>
      <w:r w:rsidR="00185363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spellStart"/>
      <w:r w:rsidR="00185363">
        <w:rPr>
          <w:rFonts w:ascii="Times New Roman" w:hAnsi="Times New Roman" w:cs="Times New Roman"/>
          <w:sz w:val="24"/>
          <w:szCs w:val="24"/>
        </w:rPr>
        <w:t>ЦБС,вызванное</w:t>
      </w:r>
      <w:proofErr w:type="spellEnd"/>
      <w:r w:rsidR="00185363">
        <w:rPr>
          <w:rFonts w:ascii="Times New Roman" w:hAnsi="Times New Roman" w:cs="Times New Roman"/>
          <w:sz w:val="24"/>
          <w:szCs w:val="24"/>
        </w:rPr>
        <w:t xml:space="preserve"> недоступностью сервера и </w:t>
      </w:r>
      <w:r>
        <w:rPr>
          <w:rFonts w:ascii="Times New Roman" w:hAnsi="Times New Roman" w:cs="Times New Roman"/>
          <w:sz w:val="24"/>
          <w:szCs w:val="24"/>
        </w:rPr>
        <w:t xml:space="preserve"> сбоем загрузки страниц из-за отсутствия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873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соединения)</w:t>
      </w:r>
    </w:p>
    <w:p w:rsidR="00CE6B66" w:rsidRPr="00DD2B12" w:rsidRDefault="00CE6B66" w:rsidP="00C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B12">
        <w:rPr>
          <w:rFonts w:ascii="Times New Roman" w:hAnsi="Times New Roman" w:cs="Times New Roman"/>
          <w:sz w:val="24"/>
          <w:szCs w:val="24"/>
        </w:rPr>
        <w:t>ВЫВОД</w:t>
      </w:r>
      <w:proofErr w:type="gramStart"/>
      <w:r w:rsidRPr="00DD2B12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DD2B12">
        <w:rPr>
          <w:rFonts w:ascii="Times New Roman" w:hAnsi="Times New Roman" w:cs="Times New Roman"/>
          <w:sz w:val="24"/>
          <w:szCs w:val="24"/>
        </w:rPr>
        <w:t>тоговая</w:t>
      </w:r>
      <w:proofErr w:type="spellEnd"/>
      <w:r w:rsidRPr="00DD2B12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 по муниц</w:t>
      </w:r>
      <w:r w:rsidR="00DD2B12">
        <w:rPr>
          <w:rFonts w:ascii="Times New Roman" w:hAnsi="Times New Roman" w:cs="Times New Roman"/>
          <w:sz w:val="24"/>
          <w:szCs w:val="24"/>
        </w:rPr>
        <w:t>ипальным</w:t>
      </w:r>
      <w:r w:rsidR="00DD2B12" w:rsidRPr="00DD2B12">
        <w:rPr>
          <w:rFonts w:ascii="Times New Roman" w:hAnsi="Times New Roman" w:cs="Times New Roman"/>
          <w:sz w:val="24"/>
          <w:szCs w:val="24"/>
        </w:rPr>
        <w:t xml:space="preserve"> ус</w:t>
      </w:r>
      <w:r w:rsidR="00DD2B12">
        <w:rPr>
          <w:rFonts w:ascii="Times New Roman" w:hAnsi="Times New Roman" w:cs="Times New Roman"/>
          <w:sz w:val="24"/>
          <w:szCs w:val="24"/>
        </w:rPr>
        <w:t>лугам</w:t>
      </w:r>
      <w:r w:rsidR="00482F74">
        <w:rPr>
          <w:rFonts w:ascii="Times New Roman" w:hAnsi="Times New Roman" w:cs="Times New Roman"/>
          <w:sz w:val="24"/>
          <w:szCs w:val="24"/>
        </w:rPr>
        <w:t xml:space="preserve"> составила  106</w:t>
      </w:r>
      <w:r w:rsidR="00DD2B12" w:rsidRPr="00DD2B12">
        <w:rPr>
          <w:rFonts w:ascii="Times New Roman" w:hAnsi="Times New Roman" w:cs="Times New Roman"/>
          <w:sz w:val="24"/>
          <w:szCs w:val="24"/>
        </w:rPr>
        <w:t>,7</w:t>
      </w:r>
      <w:r w:rsidRPr="00DD2B12">
        <w:rPr>
          <w:rFonts w:ascii="Times New Roman" w:hAnsi="Times New Roman" w:cs="Times New Roman"/>
          <w:sz w:val="24"/>
          <w:szCs w:val="24"/>
        </w:rPr>
        <w:t>% - муниципальное задание выполнено в полном объеме.</w:t>
      </w:r>
    </w:p>
    <w:p w:rsidR="00CE6B66" w:rsidRPr="00DD2B12" w:rsidRDefault="00CE6B66" w:rsidP="00C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35" w:rsidRPr="000B6583" w:rsidRDefault="00190B35" w:rsidP="00190B35">
      <w:pPr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  <w:t>В.Д. Виноградова</w:t>
      </w:r>
    </w:p>
    <w:p w:rsidR="00190B35" w:rsidRPr="000B6583" w:rsidRDefault="00190B35" w:rsidP="00190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B35" w:rsidRPr="000B6583" w:rsidRDefault="00190B35" w:rsidP="00C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35" w:rsidRPr="000B6583" w:rsidRDefault="00190B35" w:rsidP="00C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87" w:rsidRPr="0090271A" w:rsidRDefault="00E05987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Итоговая оценка   выполнения муниципального задания муниципальным бюджетным учреждением культуры </w:t>
      </w:r>
      <w:proofErr w:type="spellStart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Руднянский</w:t>
      </w:r>
      <w:proofErr w:type="spellEnd"/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исторический музей.</w:t>
      </w:r>
    </w:p>
    <w:p w:rsidR="00E05987" w:rsidRPr="0090271A" w:rsidRDefault="009C749A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2025</w:t>
      </w:r>
      <w:r w:rsidR="00E05987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год.</w:t>
      </w:r>
    </w:p>
    <w:p w:rsidR="00190B35" w:rsidRPr="0090271A" w:rsidRDefault="00190B35" w:rsidP="00CE6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7FB" w:rsidRPr="000B6583" w:rsidRDefault="009337FB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DC3BAB" w:rsidRPr="000B6583" w:rsidRDefault="00DC3BAB" w:rsidP="009A0B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</w:t>
      </w:r>
      <w:proofErr w:type="gramStart"/>
      <w:r w:rsidRPr="000B658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 публичный показ музейных предметов, музейных коллекций.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Уникальный номер услуги 910200О.99.0.ББ82АА00000</w:t>
      </w:r>
    </w:p>
    <w:p w:rsidR="00DC3BAB" w:rsidRPr="000B6583" w:rsidRDefault="009C749A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4"/>
        <w:gridCol w:w="1674"/>
        <w:gridCol w:w="1703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74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4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74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74" w:type="dxa"/>
          </w:tcPr>
          <w:p w:rsidR="00DC3BAB" w:rsidRPr="000B6583" w:rsidRDefault="00400B74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11897</w:t>
            </w:r>
          </w:p>
        </w:tc>
        <w:tc>
          <w:tcPr>
            <w:tcW w:w="1674" w:type="dxa"/>
          </w:tcPr>
          <w:p w:rsidR="00DC3BAB" w:rsidRPr="000B6583" w:rsidRDefault="00400B74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</w:t>
            </w:r>
          </w:p>
        </w:tc>
        <w:tc>
          <w:tcPr>
            <w:tcW w:w="1703" w:type="dxa"/>
          </w:tcPr>
          <w:p w:rsidR="00DC3BAB" w:rsidRPr="000B6583" w:rsidRDefault="00400B74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0B6583" w:rsidRDefault="00400B74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DC3BAB" w:rsidRPr="000B6583" w:rsidRDefault="00400B74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</w:t>
      </w:r>
      <w:r w:rsidR="00CE6B66" w:rsidRPr="000B6583">
        <w:rPr>
          <w:rFonts w:ascii="Times New Roman" w:hAnsi="Times New Roman" w:cs="Times New Roman"/>
          <w:sz w:val="24"/>
          <w:szCs w:val="24"/>
        </w:rPr>
        <w:t>ипальной услуге составила –</w:t>
      </w:r>
      <w:r w:rsidR="00400B74">
        <w:rPr>
          <w:rFonts w:ascii="Times New Roman" w:hAnsi="Times New Roman" w:cs="Times New Roman"/>
          <w:sz w:val="24"/>
          <w:szCs w:val="24"/>
        </w:rPr>
        <w:t xml:space="preserve"> 125,5</w:t>
      </w:r>
      <w:r w:rsidRPr="000B6583">
        <w:rPr>
          <w:rFonts w:ascii="Times New Roman" w:hAnsi="Times New Roman" w:cs="Times New Roman"/>
          <w:sz w:val="24"/>
          <w:szCs w:val="24"/>
        </w:rPr>
        <w:t>%.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3BAB" w:rsidRPr="000B6583" w:rsidRDefault="009337FB" w:rsidP="00933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9337FB" w:rsidRPr="000B6583" w:rsidRDefault="009337FB" w:rsidP="009337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Наименование муниципальной услуг</w:t>
      </w:r>
      <w:proofErr w:type="gramStart"/>
      <w:r w:rsidRPr="000B658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 публичный показ музейных предметов, музейных коллекций.</w:t>
      </w:r>
    </w:p>
    <w:p w:rsidR="009337FB" w:rsidRPr="000B6583" w:rsidRDefault="009337FB" w:rsidP="0093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Уникальный номер услуги 910200О.99.0.ББ82АА02000</w:t>
      </w:r>
    </w:p>
    <w:p w:rsidR="009337FB" w:rsidRPr="000B6583" w:rsidRDefault="0098739D" w:rsidP="0093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9337F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4"/>
        <w:gridCol w:w="1674"/>
        <w:gridCol w:w="1703"/>
        <w:gridCol w:w="2153"/>
        <w:gridCol w:w="2367"/>
      </w:tblGrid>
      <w:tr w:rsidR="009337FB" w:rsidRPr="000B6583" w:rsidTr="00081004">
        <w:tc>
          <w:tcPr>
            <w:tcW w:w="7204" w:type="dxa"/>
            <w:gridSpan w:val="4"/>
          </w:tcPr>
          <w:p w:rsidR="009337FB" w:rsidRPr="000B6583" w:rsidRDefault="009337FB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9337FB" w:rsidRPr="000B6583" w:rsidRDefault="009337FB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9337FB" w:rsidRPr="000B6583" w:rsidTr="00081004">
        <w:tc>
          <w:tcPr>
            <w:tcW w:w="5051" w:type="dxa"/>
            <w:gridSpan w:val="3"/>
          </w:tcPr>
          <w:p w:rsidR="009337FB" w:rsidRPr="000B6583" w:rsidRDefault="009337FB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9337FB" w:rsidRPr="000B6583" w:rsidRDefault="009337FB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9337FB" w:rsidRPr="000B6583" w:rsidRDefault="009337FB" w:rsidP="00081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FB" w:rsidRPr="000B6583" w:rsidTr="00081004">
        <w:tc>
          <w:tcPr>
            <w:tcW w:w="1674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4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3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9337FB" w:rsidRPr="000B6583" w:rsidTr="00081004">
        <w:tc>
          <w:tcPr>
            <w:tcW w:w="1674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9337FB" w:rsidRPr="000B6583" w:rsidRDefault="009337FB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37FB" w:rsidRPr="000B6583" w:rsidTr="00081004">
        <w:tc>
          <w:tcPr>
            <w:tcW w:w="1674" w:type="dxa"/>
          </w:tcPr>
          <w:p w:rsidR="009337FB" w:rsidRPr="000B6583" w:rsidRDefault="000F21D2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B74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1674" w:type="dxa"/>
          </w:tcPr>
          <w:p w:rsidR="009337FB" w:rsidRPr="000B6583" w:rsidRDefault="00400B74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5B0F" w:rsidRPr="000B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7FB" w:rsidRPr="000B65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3" w:type="dxa"/>
          </w:tcPr>
          <w:p w:rsidR="009337FB" w:rsidRPr="000B6583" w:rsidRDefault="00400B74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  <w:r w:rsidR="009337F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9337FB" w:rsidRPr="000B6583" w:rsidRDefault="00400B74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9337F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7" w:type="dxa"/>
          </w:tcPr>
          <w:p w:rsidR="009337FB" w:rsidRPr="000B6583" w:rsidRDefault="00400B74" w:rsidP="0008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  <w:r w:rsidR="009337F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739D" w:rsidRPr="0098739D" w:rsidRDefault="009337FB" w:rsidP="00987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муниципальной услуге составила </w:t>
      </w:r>
      <w:r w:rsidR="00047AA4" w:rsidRPr="000B6583">
        <w:rPr>
          <w:rFonts w:ascii="Times New Roman" w:hAnsi="Times New Roman" w:cs="Times New Roman"/>
          <w:sz w:val="24"/>
          <w:szCs w:val="24"/>
        </w:rPr>
        <w:t xml:space="preserve">– </w:t>
      </w:r>
      <w:r w:rsidR="00400B74">
        <w:rPr>
          <w:rFonts w:ascii="Times New Roman" w:hAnsi="Times New Roman" w:cs="Times New Roman"/>
          <w:sz w:val="24"/>
          <w:szCs w:val="24"/>
        </w:rPr>
        <w:t>90,8</w:t>
      </w:r>
      <w:r w:rsidRPr="000B6583">
        <w:rPr>
          <w:rFonts w:ascii="Times New Roman" w:hAnsi="Times New Roman" w:cs="Times New Roman"/>
          <w:sz w:val="24"/>
          <w:szCs w:val="24"/>
        </w:rPr>
        <w:t>%.</w:t>
      </w:r>
      <w:r w:rsidR="0098739D">
        <w:rPr>
          <w:rFonts w:ascii="Times New Roman" w:hAnsi="Times New Roman" w:cs="Times New Roman"/>
          <w:sz w:val="24"/>
          <w:szCs w:val="24"/>
        </w:rPr>
        <w:t xml:space="preserve">(муниципальное задание по данной услуге выполнено не в полном объеме по причине снижения трафика на сайте МБУК </w:t>
      </w:r>
      <w:proofErr w:type="spellStart"/>
      <w:r w:rsidR="0098739D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="0098739D">
        <w:rPr>
          <w:rFonts w:ascii="Times New Roman" w:hAnsi="Times New Roman" w:cs="Times New Roman"/>
          <w:sz w:val="24"/>
          <w:szCs w:val="24"/>
        </w:rPr>
        <w:t xml:space="preserve"> исторический  музей, вызванное недоступностью сервера и  сбоем загрузки страниц из-за отсутствия </w:t>
      </w:r>
      <w:r w:rsidR="0098739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8739D" w:rsidRPr="0098739D">
        <w:rPr>
          <w:rFonts w:ascii="Times New Roman" w:hAnsi="Times New Roman" w:cs="Times New Roman"/>
          <w:sz w:val="24"/>
          <w:szCs w:val="24"/>
        </w:rPr>
        <w:t>-</w:t>
      </w:r>
      <w:r w:rsidR="0098739D">
        <w:rPr>
          <w:rFonts w:ascii="Times New Roman" w:hAnsi="Times New Roman" w:cs="Times New Roman"/>
          <w:sz w:val="24"/>
          <w:szCs w:val="24"/>
        </w:rPr>
        <w:t>соединения)</w:t>
      </w:r>
    </w:p>
    <w:p w:rsidR="009337FB" w:rsidRPr="000B6583" w:rsidRDefault="009337FB" w:rsidP="0093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7FB" w:rsidRPr="000B6583" w:rsidRDefault="009337FB" w:rsidP="0093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2C48" w:rsidRPr="000B6583" w:rsidRDefault="00C82C48" w:rsidP="00C82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bCs/>
          <w:sz w:val="24"/>
          <w:szCs w:val="24"/>
        </w:rPr>
        <w:t>ВЫВОД</w:t>
      </w:r>
      <w:proofErr w:type="gramStart"/>
      <w:r w:rsidRPr="000B6583">
        <w:rPr>
          <w:rFonts w:ascii="Times New Roman" w:hAnsi="Times New Roman" w:cs="Times New Roman"/>
          <w:bCs/>
          <w:sz w:val="24"/>
          <w:szCs w:val="24"/>
        </w:rPr>
        <w:t>:</w:t>
      </w:r>
      <w:r w:rsidRPr="000B65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 xml:space="preserve">тоговая оценка выполнения муниципального задания </w:t>
      </w:r>
      <w:r w:rsidR="00DD2B12" w:rsidRPr="00DD2B12">
        <w:rPr>
          <w:rFonts w:ascii="Times New Roman" w:hAnsi="Times New Roman" w:cs="Times New Roman"/>
          <w:sz w:val="24"/>
          <w:szCs w:val="24"/>
        </w:rPr>
        <w:t>по муниц</w:t>
      </w:r>
      <w:r w:rsidR="00DD2B12">
        <w:rPr>
          <w:rFonts w:ascii="Times New Roman" w:hAnsi="Times New Roman" w:cs="Times New Roman"/>
          <w:sz w:val="24"/>
          <w:szCs w:val="24"/>
        </w:rPr>
        <w:t>ипальным</w:t>
      </w:r>
      <w:r w:rsidR="00DD2B12" w:rsidRPr="00DD2B12">
        <w:rPr>
          <w:rFonts w:ascii="Times New Roman" w:hAnsi="Times New Roman" w:cs="Times New Roman"/>
          <w:sz w:val="24"/>
          <w:szCs w:val="24"/>
        </w:rPr>
        <w:t xml:space="preserve"> ус</w:t>
      </w:r>
      <w:r w:rsidR="00DD2B12">
        <w:rPr>
          <w:rFonts w:ascii="Times New Roman" w:hAnsi="Times New Roman" w:cs="Times New Roman"/>
          <w:sz w:val="24"/>
          <w:szCs w:val="24"/>
        </w:rPr>
        <w:t>лугам</w:t>
      </w:r>
      <w:r w:rsidR="00DD2B12" w:rsidRPr="00DD2B12">
        <w:rPr>
          <w:rFonts w:ascii="Times New Roman" w:hAnsi="Times New Roman" w:cs="Times New Roman"/>
          <w:sz w:val="24"/>
          <w:szCs w:val="24"/>
        </w:rPr>
        <w:t xml:space="preserve"> </w:t>
      </w:r>
      <w:r w:rsidR="00400B74">
        <w:rPr>
          <w:rFonts w:ascii="Times New Roman" w:hAnsi="Times New Roman" w:cs="Times New Roman"/>
          <w:sz w:val="24"/>
          <w:szCs w:val="24"/>
        </w:rPr>
        <w:t>составила  108</w:t>
      </w:r>
      <w:r w:rsidRPr="000B6583">
        <w:rPr>
          <w:rFonts w:ascii="Times New Roman" w:hAnsi="Times New Roman" w:cs="Times New Roman"/>
          <w:sz w:val="24"/>
          <w:szCs w:val="24"/>
        </w:rPr>
        <w:t>% - муниципальное задание выполнено в полном объеме.</w:t>
      </w:r>
    </w:p>
    <w:p w:rsidR="009337FB" w:rsidRPr="000B6583" w:rsidRDefault="009337F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90B35" w:rsidRPr="000B6583" w:rsidRDefault="00190B35" w:rsidP="0019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0B35" w:rsidRPr="000B6583" w:rsidRDefault="00190B35" w:rsidP="00190B35">
      <w:pPr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  <w:t>В.Д. Виноградова</w:t>
      </w:r>
    </w:p>
    <w:p w:rsidR="000B6583" w:rsidRP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6583" w:rsidRPr="0090271A" w:rsidRDefault="000B6583" w:rsidP="00E05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BAB" w:rsidRPr="0090271A" w:rsidRDefault="00E05987" w:rsidP="0098739D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71A">
        <w:rPr>
          <w:rFonts w:ascii="Times New Roman" w:hAnsi="Times New Roman" w:cs="Times New Roman"/>
          <w:b/>
          <w:sz w:val="24"/>
          <w:szCs w:val="24"/>
          <w:u w:val="single"/>
        </w:rPr>
        <w:t>Итоговая оценка   выполнения муниципального задания муниципальным бюджетным учреждением дополнительного образования</w:t>
      </w:r>
      <w:r w:rsidR="00DC3BAB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DC3BAB" w:rsidRPr="0090271A">
        <w:rPr>
          <w:rFonts w:ascii="Times New Roman" w:hAnsi="Times New Roman" w:cs="Times New Roman"/>
          <w:b/>
          <w:sz w:val="24"/>
          <w:szCs w:val="24"/>
          <w:u w:val="single"/>
        </w:rPr>
        <w:t>Руднянская</w:t>
      </w:r>
      <w:proofErr w:type="spellEnd"/>
      <w:r w:rsidR="00DC3BAB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детская школа искусств»</w:t>
      </w:r>
      <w:r w:rsidR="009C749A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2025</w:t>
      </w:r>
      <w:r w:rsidR="00973F09" w:rsidRPr="009027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E05987" w:rsidRPr="000B6583" w:rsidRDefault="00E05987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BAB" w:rsidRPr="000B6583" w:rsidRDefault="00DC3BAB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РАЗДЕЛ 1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Наименование муниципальной услуги </w:t>
      </w:r>
      <w:r w:rsidRPr="000B6583">
        <w:rPr>
          <w:rFonts w:ascii="Times New Roman" w:hAnsi="Times New Roman" w:cs="Times New Roman"/>
          <w:bCs/>
          <w:sz w:val="24"/>
          <w:szCs w:val="24"/>
        </w:rPr>
        <w:t>- реализация дополнительных общеобразовательных предпрофессиональных программ.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Номер услуги</w:t>
      </w:r>
      <w:r w:rsidRPr="000B6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802112О.99.0.ББ55АВ16000(народные инструменты)</w:t>
      </w:r>
    </w:p>
    <w:p w:rsidR="00DC3BAB" w:rsidRPr="000B6583" w:rsidRDefault="009C749A" w:rsidP="009A0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679"/>
        <w:gridCol w:w="1707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C93485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9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679" w:type="dxa"/>
          </w:tcPr>
          <w:p w:rsidR="00DC3BAB" w:rsidRPr="000B6583" w:rsidRDefault="00C93485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49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70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82C48" w:rsidRPr="000B6583" w:rsidRDefault="00DC3BAB" w:rsidP="00C82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Итоговая оценка выполнения муниципального задания по муниципа</w:t>
      </w:r>
      <w:r w:rsidR="001559CB" w:rsidRPr="000B6583">
        <w:rPr>
          <w:rFonts w:ascii="Times New Roman" w:hAnsi="Times New Roman" w:cs="Times New Roman"/>
          <w:sz w:val="24"/>
          <w:szCs w:val="24"/>
        </w:rPr>
        <w:t>л</w:t>
      </w:r>
      <w:r w:rsidR="00722131" w:rsidRPr="000B6583">
        <w:rPr>
          <w:rFonts w:ascii="Times New Roman" w:hAnsi="Times New Roman" w:cs="Times New Roman"/>
          <w:sz w:val="24"/>
          <w:szCs w:val="24"/>
        </w:rPr>
        <w:t>ь</w:t>
      </w:r>
      <w:r w:rsidR="00973F09" w:rsidRPr="000B6583">
        <w:rPr>
          <w:rFonts w:ascii="Times New Roman" w:hAnsi="Times New Roman" w:cs="Times New Roman"/>
          <w:sz w:val="24"/>
          <w:szCs w:val="24"/>
        </w:rPr>
        <w:t>ной услуге составила       100 %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AB" w:rsidRPr="000B6583" w:rsidRDefault="00DC3BAB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РАЗДЕЛ 2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Наименование муниципальной услуги </w:t>
      </w:r>
      <w:r w:rsidRPr="000B6583">
        <w:rPr>
          <w:rFonts w:ascii="Times New Roman" w:hAnsi="Times New Roman" w:cs="Times New Roman"/>
          <w:bCs/>
          <w:sz w:val="24"/>
          <w:szCs w:val="24"/>
        </w:rPr>
        <w:t>- реализация дополнительных общеобразовательных предпрофессиональных программ.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Номер </w:t>
      </w:r>
      <w:r w:rsidRPr="000B6583">
        <w:rPr>
          <w:rFonts w:ascii="Times New Roman" w:hAnsi="Times New Roman" w:cs="Times New Roman"/>
          <w:b/>
          <w:sz w:val="24"/>
          <w:szCs w:val="24"/>
        </w:rPr>
        <w:t>услуги</w:t>
      </w:r>
      <w:r w:rsidRPr="000B6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802112О.99.0.ББ55АА48000(фортепьяно)</w:t>
      </w:r>
    </w:p>
    <w:p w:rsidR="00DC3BAB" w:rsidRPr="000B6583" w:rsidRDefault="009C749A" w:rsidP="009A0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679"/>
        <w:gridCol w:w="1707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1559C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62A23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  <w:r w:rsidR="00973F09" w:rsidRPr="000B6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9" w:type="dxa"/>
          </w:tcPr>
          <w:p w:rsidR="00DC3BAB" w:rsidRPr="000B6583" w:rsidRDefault="00462A23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27 81</w:t>
            </w:r>
            <w:r w:rsidR="003D5B0F" w:rsidRPr="000B6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Итоговая оценка выполнения муниципального задания по муниципа</w:t>
      </w:r>
      <w:r w:rsidR="001559CB" w:rsidRPr="000B6583">
        <w:rPr>
          <w:rFonts w:ascii="Times New Roman" w:hAnsi="Times New Roman" w:cs="Times New Roman"/>
          <w:sz w:val="24"/>
          <w:szCs w:val="24"/>
        </w:rPr>
        <w:t>л</w:t>
      </w:r>
      <w:r w:rsidR="00973F09" w:rsidRPr="000B6583">
        <w:rPr>
          <w:rFonts w:ascii="Times New Roman" w:hAnsi="Times New Roman" w:cs="Times New Roman"/>
          <w:sz w:val="24"/>
          <w:szCs w:val="24"/>
        </w:rPr>
        <w:t>ьной услуге составила       100%</w:t>
      </w:r>
      <w:r w:rsidR="00C82C48" w:rsidRPr="000B6583">
        <w:rPr>
          <w:rFonts w:ascii="Times New Roman" w:hAnsi="Times New Roman" w:cs="Times New Roman"/>
          <w:sz w:val="24"/>
          <w:szCs w:val="24"/>
        </w:rPr>
        <w:t>.</w:t>
      </w:r>
      <w:r w:rsidR="001E0C0B" w:rsidRPr="000B6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BAB" w:rsidRPr="000B6583" w:rsidRDefault="00DC3BAB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РАЗДЕЛ 3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Наименование муниципальной услуги </w:t>
      </w:r>
      <w:r w:rsidRPr="000B6583">
        <w:rPr>
          <w:rFonts w:ascii="Times New Roman" w:hAnsi="Times New Roman" w:cs="Times New Roman"/>
          <w:bCs/>
          <w:sz w:val="24"/>
          <w:szCs w:val="24"/>
        </w:rPr>
        <w:t>- реализация дополнительных общеобразовательных предпрофессиональных программ.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Номер услуги</w:t>
      </w:r>
      <w:r w:rsidRPr="000B6583">
        <w:rPr>
          <w:rFonts w:ascii="Times New Roman" w:hAnsi="Times New Roman" w:cs="Times New Roman"/>
          <w:bCs/>
          <w:sz w:val="24"/>
          <w:szCs w:val="24"/>
        </w:rPr>
        <w:t>:</w:t>
      </w:r>
      <w:r w:rsidRPr="000B6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802112О.99.0.ББ55АЖ08000(хореографическое творчество)</w:t>
      </w:r>
    </w:p>
    <w:p w:rsidR="00DC3BAB" w:rsidRPr="000B6583" w:rsidRDefault="00462A23" w:rsidP="009A0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679"/>
        <w:gridCol w:w="1707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722131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A23">
              <w:rPr>
                <w:rFonts w:ascii="Times New Roman" w:hAnsi="Times New Roman" w:cs="Times New Roman"/>
                <w:sz w:val="24"/>
                <w:szCs w:val="24"/>
              </w:rPr>
              <w:t>8 182</w:t>
            </w:r>
          </w:p>
        </w:tc>
        <w:tc>
          <w:tcPr>
            <w:tcW w:w="1679" w:type="dxa"/>
          </w:tcPr>
          <w:p w:rsidR="00DC3BAB" w:rsidRPr="000B6583" w:rsidRDefault="00722131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41E8">
              <w:rPr>
                <w:rFonts w:ascii="Times New Roman" w:hAnsi="Times New Roman" w:cs="Times New Roman"/>
                <w:sz w:val="24"/>
                <w:szCs w:val="24"/>
              </w:rPr>
              <w:t xml:space="preserve"> 182</w:t>
            </w:r>
          </w:p>
        </w:tc>
        <w:tc>
          <w:tcPr>
            <w:tcW w:w="170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82C48" w:rsidRPr="000B6583" w:rsidRDefault="00DC3BAB" w:rsidP="00C82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Итоговая оценка выполнения муниципального задания по муниципа</w:t>
      </w:r>
      <w:r w:rsidR="001559CB" w:rsidRPr="000B6583">
        <w:rPr>
          <w:rFonts w:ascii="Times New Roman" w:hAnsi="Times New Roman" w:cs="Times New Roman"/>
          <w:sz w:val="24"/>
          <w:szCs w:val="24"/>
        </w:rPr>
        <w:t>ль</w:t>
      </w:r>
      <w:r w:rsidR="00973F09" w:rsidRPr="000B6583">
        <w:rPr>
          <w:rFonts w:ascii="Times New Roman" w:hAnsi="Times New Roman" w:cs="Times New Roman"/>
          <w:sz w:val="24"/>
          <w:szCs w:val="24"/>
        </w:rPr>
        <w:t>ной услуге составила       100%</w:t>
      </w:r>
      <w:r w:rsidR="00C82C48" w:rsidRPr="000B6583">
        <w:rPr>
          <w:rFonts w:ascii="Times New Roman" w:hAnsi="Times New Roman" w:cs="Times New Roman"/>
          <w:sz w:val="24"/>
          <w:szCs w:val="24"/>
        </w:rPr>
        <w:t>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AB" w:rsidRPr="000B6583" w:rsidRDefault="00DC3BAB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РАЗДЕЛ 4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</w:t>
      </w:r>
      <w:r w:rsidRPr="000B6583">
        <w:rPr>
          <w:rFonts w:ascii="Times New Roman" w:hAnsi="Times New Roman" w:cs="Times New Roman"/>
          <w:bCs/>
          <w:sz w:val="24"/>
          <w:szCs w:val="24"/>
        </w:rPr>
        <w:t>- реализация дополнительных общеобразовательных предпрофессиональных программ.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Номер услуги</w:t>
      </w:r>
      <w:r w:rsidRPr="000B6583">
        <w:rPr>
          <w:rFonts w:ascii="Times New Roman" w:hAnsi="Times New Roman" w:cs="Times New Roman"/>
          <w:bCs/>
          <w:sz w:val="24"/>
          <w:szCs w:val="24"/>
        </w:rPr>
        <w:t>:</w:t>
      </w:r>
      <w:r w:rsidRPr="000B6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802112О.99.0.ББ55АД40000(живопись)</w:t>
      </w:r>
    </w:p>
    <w:p w:rsidR="00DC3BAB" w:rsidRPr="000B6583" w:rsidRDefault="00B841E8" w:rsidP="009A0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679"/>
        <w:gridCol w:w="1707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0B6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A141C6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E8">
              <w:rPr>
                <w:rFonts w:ascii="Times New Roman" w:hAnsi="Times New Roman" w:cs="Times New Roman"/>
                <w:sz w:val="24"/>
                <w:szCs w:val="24"/>
              </w:rPr>
              <w:t>8 009</w:t>
            </w:r>
          </w:p>
        </w:tc>
        <w:tc>
          <w:tcPr>
            <w:tcW w:w="1679" w:type="dxa"/>
          </w:tcPr>
          <w:p w:rsidR="00DC3BAB" w:rsidRPr="000B6583" w:rsidRDefault="00C82C4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E8">
              <w:rPr>
                <w:rFonts w:ascii="Times New Roman" w:hAnsi="Times New Roman" w:cs="Times New Roman"/>
                <w:sz w:val="24"/>
                <w:szCs w:val="24"/>
              </w:rPr>
              <w:t>8 009</w:t>
            </w:r>
          </w:p>
        </w:tc>
        <w:tc>
          <w:tcPr>
            <w:tcW w:w="170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 Итоговая оценка выполнения муниципального задания по муниципа</w:t>
      </w:r>
      <w:r w:rsidR="001559CB" w:rsidRPr="000B6583">
        <w:rPr>
          <w:rFonts w:ascii="Times New Roman" w:hAnsi="Times New Roman" w:cs="Times New Roman"/>
          <w:sz w:val="24"/>
          <w:szCs w:val="24"/>
        </w:rPr>
        <w:t xml:space="preserve">льной услуге </w:t>
      </w:r>
      <w:r w:rsidR="00973F09" w:rsidRPr="000B6583">
        <w:rPr>
          <w:rFonts w:ascii="Times New Roman" w:hAnsi="Times New Roman" w:cs="Times New Roman"/>
          <w:sz w:val="24"/>
          <w:szCs w:val="24"/>
        </w:rPr>
        <w:t>составила       100%</w:t>
      </w:r>
      <w:r w:rsidR="00C82C48" w:rsidRPr="000B6583">
        <w:rPr>
          <w:rFonts w:ascii="Times New Roman" w:hAnsi="Times New Roman" w:cs="Times New Roman"/>
          <w:sz w:val="24"/>
          <w:szCs w:val="24"/>
        </w:rPr>
        <w:t>.</w:t>
      </w:r>
    </w:p>
    <w:p w:rsidR="00DC3BAB" w:rsidRPr="000B6583" w:rsidRDefault="00DC3BAB" w:rsidP="009A0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РАЗДЕЛ 5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 xml:space="preserve">     Наименование муниципальной услуги </w:t>
      </w:r>
      <w:r w:rsidRPr="000B6583">
        <w:rPr>
          <w:rFonts w:ascii="Times New Roman" w:hAnsi="Times New Roman" w:cs="Times New Roman"/>
          <w:bCs/>
          <w:sz w:val="24"/>
          <w:szCs w:val="24"/>
        </w:rPr>
        <w:t>- реализация дополнительных общеобразовательных предпрофессиональных программ.</w:t>
      </w: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Номер услуги</w:t>
      </w:r>
      <w:r w:rsidRPr="000B6583">
        <w:rPr>
          <w:rFonts w:ascii="Times New Roman" w:hAnsi="Times New Roman" w:cs="Times New Roman"/>
          <w:bCs/>
          <w:sz w:val="24"/>
          <w:szCs w:val="24"/>
        </w:rPr>
        <w:t>:</w:t>
      </w:r>
      <w:r w:rsidRPr="000B65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802112О.99.0.ББ55АБ04000 (струнные инструменты)</w:t>
      </w:r>
    </w:p>
    <w:p w:rsidR="00DC3BAB" w:rsidRPr="000B6583" w:rsidRDefault="00B841E8" w:rsidP="009A0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DC3BAB" w:rsidRPr="000B658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5"/>
        <w:gridCol w:w="1679"/>
        <w:gridCol w:w="1707"/>
        <w:gridCol w:w="2153"/>
        <w:gridCol w:w="2367"/>
      </w:tblGrid>
      <w:tr w:rsidR="00DC3BAB" w:rsidRPr="000B6583" w:rsidTr="00081004">
        <w:tc>
          <w:tcPr>
            <w:tcW w:w="7204" w:type="dxa"/>
            <w:gridSpan w:val="4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Критерии оценки выполнения муниципального задания</w:t>
            </w:r>
          </w:p>
        </w:tc>
        <w:tc>
          <w:tcPr>
            <w:tcW w:w="2367" w:type="dxa"/>
            <w:vMerge w:val="restart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</w:tr>
      <w:tr w:rsidR="00DC3BAB" w:rsidRPr="000B6583" w:rsidTr="00081004">
        <w:tc>
          <w:tcPr>
            <w:tcW w:w="5051" w:type="dxa"/>
            <w:gridSpan w:val="3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выполнения муниципального задания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Качество оказания муниципальных услуг</w:t>
            </w:r>
          </w:p>
        </w:tc>
        <w:tc>
          <w:tcPr>
            <w:tcW w:w="2367" w:type="dxa"/>
            <w:vMerge/>
          </w:tcPr>
          <w:p w:rsidR="00DC3BAB" w:rsidRPr="000B6583" w:rsidRDefault="00DC3BAB" w:rsidP="009A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свод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итоговая</w:t>
            </w:r>
            <w:proofErr w:type="spellEnd"/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B841E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1679" w:type="dxa"/>
          </w:tcPr>
          <w:p w:rsidR="00DC3BAB" w:rsidRPr="000B6583" w:rsidRDefault="00B841E8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5186</w:t>
            </w:r>
          </w:p>
        </w:tc>
        <w:tc>
          <w:tcPr>
            <w:tcW w:w="170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6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AB" w:rsidRPr="000B6583" w:rsidTr="00081004">
        <w:tc>
          <w:tcPr>
            <w:tcW w:w="1665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C3BAB" w:rsidRPr="000B6583" w:rsidRDefault="00DC3BAB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DC3BAB" w:rsidRPr="000B6583" w:rsidRDefault="00973F09" w:rsidP="009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3BAB" w:rsidRPr="000B658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Итоговая оценка выполнения муниципального задания по муницип</w:t>
      </w:r>
      <w:r w:rsidR="00973F09" w:rsidRPr="000B6583">
        <w:rPr>
          <w:rFonts w:ascii="Times New Roman" w:hAnsi="Times New Roman" w:cs="Times New Roman"/>
          <w:sz w:val="24"/>
          <w:szCs w:val="24"/>
        </w:rPr>
        <w:t>альной услуге составила       10</w:t>
      </w:r>
      <w:r w:rsidRPr="000B6583">
        <w:rPr>
          <w:rFonts w:ascii="Times New Roman" w:hAnsi="Times New Roman" w:cs="Times New Roman"/>
          <w:sz w:val="24"/>
          <w:szCs w:val="24"/>
        </w:rPr>
        <w:t>0% .</w:t>
      </w:r>
    </w:p>
    <w:p w:rsidR="00973F09" w:rsidRPr="000B6583" w:rsidRDefault="00973F09" w:rsidP="009A0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3BAB" w:rsidRPr="000B6583" w:rsidRDefault="00DC3BAB" w:rsidP="009A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583">
        <w:rPr>
          <w:rFonts w:ascii="Times New Roman" w:hAnsi="Times New Roman" w:cs="Times New Roman"/>
          <w:bCs/>
          <w:sz w:val="24"/>
          <w:szCs w:val="24"/>
        </w:rPr>
        <w:t>ВЫВОД</w:t>
      </w:r>
      <w:proofErr w:type="gramStart"/>
      <w:r w:rsidRPr="000B6583">
        <w:rPr>
          <w:rFonts w:ascii="Times New Roman" w:hAnsi="Times New Roman" w:cs="Times New Roman"/>
          <w:bCs/>
          <w:sz w:val="24"/>
          <w:szCs w:val="24"/>
        </w:rPr>
        <w:t>:</w:t>
      </w:r>
      <w:r w:rsidRPr="000B658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6583">
        <w:rPr>
          <w:rFonts w:ascii="Times New Roman" w:hAnsi="Times New Roman" w:cs="Times New Roman"/>
          <w:sz w:val="24"/>
          <w:szCs w:val="24"/>
        </w:rPr>
        <w:t>тоговая</w:t>
      </w:r>
      <w:proofErr w:type="spellEnd"/>
      <w:r w:rsidRPr="000B6583">
        <w:rPr>
          <w:rFonts w:ascii="Times New Roman" w:hAnsi="Times New Roman" w:cs="Times New Roman"/>
          <w:sz w:val="24"/>
          <w:szCs w:val="24"/>
        </w:rPr>
        <w:t xml:space="preserve"> оценка выполнения муниципа</w:t>
      </w:r>
      <w:r w:rsidR="00C82C48" w:rsidRPr="000B6583">
        <w:rPr>
          <w:rFonts w:ascii="Times New Roman" w:hAnsi="Times New Roman" w:cs="Times New Roman"/>
          <w:sz w:val="24"/>
          <w:szCs w:val="24"/>
        </w:rPr>
        <w:t>льного задания по муниципальным услугам</w:t>
      </w:r>
      <w:r w:rsidR="00973F09" w:rsidRPr="000B6583">
        <w:rPr>
          <w:rFonts w:ascii="Times New Roman" w:hAnsi="Times New Roman" w:cs="Times New Roman"/>
          <w:sz w:val="24"/>
          <w:szCs w:val="24"/>
        </w:rPr>
        <w:t xml:space="preserve"> составила  100 </w:t>
      </w:r>
      <w:r w:rsidRPr="000B6583">
        <w:rPr>
          <w:rFonts w:ascii="Times New Roman" w:hAnsi="Times New Roman" w:cs="Times New Roman"/>
          <w:sz w:val="24"/>
          <w:szCs w:val="24"/>
        </w:rPr>
        <w:t>% - муниципальное задание выполнено в полном объеме.</w:t>
      </w:r>
    </w:p>
    <w:p w:rsidR="00DC3BAB" w:rsidRPr="000B6583" w:rsidRDefault="00DC3BAB" w:rsidP="00DC3BA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3BAB" w:rsidRPr="000B6583" w:rsidRDefault="00DC3BAB" w:rsidP="00DC3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86B" w:rsidRPr="000B6583" w:rsidRDefault="0064086B" w:rsidP="00AD7BD9">
      <w:pPr>
        <w:jc w:val="both"/>
        <w:rPr>
          <w:rFonts w:ascii="Times New Roman" w:hAnsi="Times New Roman" w:cs="Times New Roman"/>
          <w:sz w:val="24"/>
          <w:szCs w:val="24"/>
        </w:rPr>
      </w:pPr>
      <w:r w:rsidRPr="000B6583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</w:r>
      <w:r w:rsidRPr="000B6583">
        <w:rPr>
          <w:rFonts w:ascii="Times New Roman" w:hAnsi="Times New Roman" w:cs="Times New Roman"/>
          <w:sz w:val="24"/>
          <w:szCs w:val="24"/>
        </w:rPr>
        <w:tab/>
        <w:t>В.Д. Виноградова</w:t>
      </w: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04" w:rsidRPr="000B6583" w:rsidRDefault="00081004" w:rsidP="0008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1004" w:rsidRPr="000B6583" w:rsidSect="0090271A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373"/>
    <w:multiLevelType w:val="hybridMultilevel"/>
    <w:tmpl w:val="349A7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7659C"/>
    <w:multiLevelType w:val="hybridMultilevel"/>
    <w:tmpl w:val="349A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EB4"/>
    <w:rsid w:val="00047AA4"/>
    <w:rsid w:val="00081004"/>
    <w:rsid w:val="000B6583"/>
    <w:rsid w:val="000F21D2"/>
    <w:rsid w:val="00103F02"/>
    <w:rsid w:val="00104908"/>
    <w:rsid w:val="001232D3"/>
    <w:rsid w:val="00126232"/>
    <w:rsid w:val="00127955"/>
    <w:rsid w:val="00134840"/>
    <w:rsid w:val="001559CB"/>
    <w:rsid w:val="00185363"/>
    <w:rsid w:val="00190B35"/>
    <w:rsid w:val="001C7279"/>
    <w:rsid w:val="001E0C0B"/>
    <w:rsid w:val="00254F55"/>
    <w:rsid w:val="00285C0C"/>
    <w:rsid w:val="002B65BB"/>
    <w:rsid w:val="002E5DD3"/>
    <w:rsid w:val="002F70BC"/>
    <w:rsid w:val="00306448"/>
    <w:rsid w:val="00365666"/>
    <w:rsid w:val="00392F02"/>
    <w:rsid w:val="003D5B0F"/>
    <w:rsid w:val="00400B74"/>
    <w:rsid w:val="00407796"/>
    <w:rsid w:val="004222E4"/>
    <w:rsid w:val="004248F5"/>
    <w:rsid w:val="00440029"/>
    <w:rsid w:val="004402EB"/>
    <w:rsid w:val="0044781A"/>
    <w:rsid w:val="00462A23"/>
    <w:rsid w:val="00482F74"/>
    <w:rsid w:val="00485C47"/>
    <w:rsid w:val="00492FEF"/>
    <w:rsid w:val="004E7310"/>
    <w:rsid w:val="004F4B94"/>
    <w:rsid w:val="0050193E"/>
    <w:rsid w:val="00513310"/>
    <w:rsid w:val="00515257"/>
    <w:rsid w:val="0053174F"/>
    <w:rsid w:val="00556095"/>
    <w:rsid w:val="005711CF"/>
    <w:rsid w:val="005B0447"/>
    <w:rsid w:val="005B6244"/>
    <w:rsid w:val="005B7236"/>
    <w:rsid w:val="005C6995"/>
    <w:rsid w:val="005E35F7"/>
    <w:rsid w:val="00601E0B"/>
    <w:rsid w:val="00623E45"/>
    <w:rsid w:val="0064086B"/>
    <w:rsid w:val="00656692"/>
    <w:rsid w:val="0067389D"/>
    <w:rsid w:val="006758FC"/>
    <w:rsid w:val="00676FBF"/>
    <w:rsid w:val="00686068"/>
    <w:rsid w:val="006C609D"/>
    <w:rsid w:val="006E128D"/>
    <w:rsid w:val="006E7AFB"/>
    <w:rsid w:val="006F2793"/>
    <w:rsid w:val="00722131"/>
    <w:rsid w:val="00777933"/>
    <w:rsid w:val="007875B1"/>
    <w:rsid w:val="007D317F"/>
    <w:rsid w:val="007E690D"/>
    <w:rsid w:val="007F1374"/>
    <w:rsid w:val="00814367"/>
    <w:rsid w:val="00845C5B"/>
    <w:rsid w:val="00855729"/>
    <w:rsid w:val="0086264F"/>
    <w:rsid w:val="0089353D"/>
    <w:rsid w:val="008A0948"/>
    <w:rsid w:val="008B1AF6"/>
    <w:rsid w:val="008F7C49"/>
    <w:rsid w:val="0090271A"/>
    <w:rsid w:val="00922E4B"/>
    <w:rsid w:val="009337FB"/>
    <w:rsid w:val="00933EB4"/>
    <w:rsid w:val="009356E4"/>
    <w:rsid w:val="009465F4"/>
    <w:rsid w:val="00960DDF"/>
    <w:rsid w:val="00972B9D"/>
    <w:rsid w:val="00973F09"/>
    <w:rsid w:val="00985741"/>
    <w:rsid w:val="0098739D"/>
    <w:rsid w:val="009A0BE0"/>
    <w:rsid w:val="009C749A"/>
    <w:rsid w:val="009D0FAA"/>
    <w:rsid w:val="009E3363"/>
    <w:rsid w:val="00A10538"/>
    <w:rsid w:val="00A141C6"/>
    <w:rsid w:val="00A37503"/>
    <w:rsid w:val="00A55505"/>
    <w:rsid w:val="00A906AD"/>
    <w:rsid w:val="00AA13C9"/>
    <w:rsid w:val="00AB13DA"/>
    <w:rsid w:val="00AC0CCE"/>
    <w:rsid w:val="00AC5362"/>
    <w:rsid w:val="00AD28B4"/>
    <w:rsid w:val="00AD5431"/>
    <w:rsid w:val="00AD7BD9"/>
    <w:rsid w:val="00AE61EB"/>
    <w:rsid w:val="00B4166B"/>
    <w:rsid w:val="00B47371"/>
    <w:rsid w:val="00B53193"/>
    <w:rsid w:val="00B61294"/>
    <w:rsid w:val="00B65FCC"/>
    <w:rsid w:val="00B661E5"/>
    <w:rsid w:val="00B753AD"/>
    <w:rsid w:val="00B841E8"/>
    <w:rsid w:val="00BA4926"/>
    <w:rsid w:val="00BA79E0"/>
    <w:rsid w:val="00BE4494"/>
    <w:rsid w:val="00C212AA"/>
    <w:rsid w:val="00C356EE"/>
    <w:rsid w:val="00C80A90"/>
    <w:rsid w:val="00C82C48"/>
    <w:rsid w:val="00C85699"/>
    <w:rsid w:val="00C918FC"/>
    <w:rsid w:val="00C93485"/>
    <w:rsid w:val="00CA4324"/>
    <w:rsid w:val="00CB05AD"/>
    <w:rsid w:val="00CB0C19"/>
    <w:rsid w:val="00CD049A"/>
    <w:rsid w:val="00CD2D7B"/>
    <w:rsid w:val="00CE6B66"/>
    <w:rsid w:val="00CF025D"/>
    <w:rsid w:val="00D1251F"/>
    <w:rsid w:val="00D17C47"/>
    <w:rsid w:val="00D27528"/>
    <w:rsid w:val="00DB2A78"/>
    <w:rsid w:val="00DC2D98"/>
    <w:rsid w:val="00DC3BAB"/>
    <w:rsid w:val="00DD2B12"/>
    <w:rsid w:val="00DE6067"/>
    <w:rsid w:val="00E05987"/>
    <w:rsid w:val="00E109B9"/>
    <w:rsid w:val="00E14D69"/>
    <w:rsid w:val="00E2470C"/>
    <w:rsid w:val="00E3396D"/>
    <w:rsid w:val="00E80F15"/>
    <w:rsid w:val="00E869EE"/>
    <w:rsid w:val="00EB44ED"/>
    <w:rsid w:val="00F13C72"/>
    <w:rsid w:val="00F44B16"/>
    <w:rsid w:val="00F6532C"/>
    <w:rsid w:val="00F84035"/>
    <w:rsid w:val="00FF0C2B"/>
    <w:rsid w:val="00FF2D33"/>
    <w:rsid w:val="00FF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3EB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C7279"/>
    <w:pPr>
      <w:ind w:left="720"/>
    </w:pPr>
  </w:style>
  <w:style w:type="paragraph" w:styleId="a5">
    <w:name w:val="Balloon Text"/>
    <w:basedOn w:val="a"/>
    <w:link w:val="a6"/>
    <w:uiPriority w:val="99"/>
    <w:semiHidden/>
    <w:rsid w:val="0042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222E4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B75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F6C4-0B72-437A-A8EE-71949F97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2026-02-27T10:49:00Z</cp:lastPrinted>
  <dcterms:created xsi:type="dcterms:W3CDTF">2017-01-25T12:15:00Z</dcterms:created>
  <dcterms:modified xsi:type="dcterms:W3CDTF">2026-02-27T10:50:00Z</dcterms:modified>
</cp:coreProperties>
</file>