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52" w:rsidRDefault="000C6118" w:rsidP="00345652">
      <w:pPr>
        <w:spacing w:after="60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88582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C6118" w:rsidRPr="00345652" w:rsidRDefault="000C6118" w:rsidP="003456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0C6118" w:rsidRDefault="000C6118" w:rsidP="00345652">
      <w:pPr>
        <w:pStyle w:val="a5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:rsidR="000C6118" w:rsidRDefault="000C6118" w:rsidP="000C6118">
      <w:pPr>
        <w:pStyle w:val="a5"/>
        <w:rPr>
          <w:rFonts w:ascii="Times New Roman" w:hAnsi="Times New Roman"/>
          <w:b/>
          <w:i w:val="0"/>
          <w:sz w:val="28"/>
          <w:szCs w:val="28"/>
        </w:rPr>
      </w:pPr>
    </w:p>
    <w:p w:rsidR="000C6118" w:rsidRDefault="000C6118" w:rsidP="000C6118">
      <w:pPr>
        <w:pStyle w:val="a5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0C6118" w:rsidRDefault="000C6118" w:rsidP="000C6118">
      <w:pPr>
        <w:pStyle w:val="a5"/>
        <w:rPr>
          <w:rFonts w:ascii="Times New Roman" w:hAnsi="Times New Roman"/>
          <w:i w:val="0"/>
          <w:sz w:val="28"/>
          <w:szCs w:val="28"/>
        </w:rPr>
      </w:pPr>
    </w:p>
    <w:p w:rsidR="000C6118" w:rsidRDefault="000C6118" w:rsidP="00345652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E166F8">
        <w:rPr>
          <w:rFonts w:ascii="Times New Roman" w:hAnsi="Times New Roman"/>
          <w:i w:val="0"/>
          <w:sz w:val="28"/>
          <w:szCs w:val="28"/>
        </w:rPr>
        <w:t>07.10.2016 № 349</w:t>
      </w:r>
    </w:p>
    <w:p w:rsidR="00345652" w:rsidRDefault="00345652" w:rsidP="00345652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:rsidR="000C6118" w:rsidRDefault="000C6118" w:rsidP="00345652">
      <w:pPr>
        <w:pStyle w:val="a5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 внесении изменений </w:t>
      </w:r>
      <w:r w:rsidR="00345652">
        <w:rPr>
          <w:rFonts w:ascii="Times New Roman" w:hAnsi="Times New Roman"/>
          <w:i w:val="0"/>
          <w:sz w:val="28"/>
          <w:szCs w:val="28"/>
        </w:rPr>
        <w:t>в положение</w:t>
      </w:r>
    </w:p>
    <w:p w:rsidR="00345652" w:rsidRDefault="00345652" w:rsidP="00345652">
      <w:pPr>
        <w:pStyle w:val="ConsPlusTitle"/>
        <w:jc w:val="both"/>
        <w:rPr>
          <w:b w:val="0"/>
        </w:rPr>
      </w:pPr>
      <w:r>
        <w:rPr>
          <w:b w:val="0"/>
        </w:rPr>
        <w:t xml:space="preserve">о порядке проведения конкурса </w:t>
      </w:r>
    </w:p>
    <w:p w:rsidR="00345652" w:rsidRDefault="00345652" w:rsidP="00345652">
      <w:pPr>
        <w:pStyle w:val="ConsPlusTitle"/>
        <w:jc w:val="both"/>
        <w:rPr>
          <w:b w:val="0"/>
        </w:rPr>
      </w:pPr>
      <w:r>
        <w:rPr>
          <w:b w:val="0"/>
        </w:rPr>
        <w:t xml:space="preserve">на предоставление субъектам малого </w:t>
      </w:r>
    </w:p>
    <w:p w:rsidR="00345652" w:rsidRDefault="00345652" w:rsidP="00345652">
      <w:pPr>
        <w:pStyle w:val="ConsPlusTitle"/>
        <w:jc w:val="both"/>
        <w:rPr>
          <w:b w:val="0"/>
        </w:rPr>
      </w:pPr>
      <w:r>
        <w:rPr>
          <w:b w:val="0"/>
        </w:rPr>
        <w:t xml:space="preserve">предпринимательства субсидий </w:t>
      </w:r>
    </w:p>
    <w:p w:rsidR="00345652" w:rsidRDefault="00345652" w:rsidP="00345652">
      <w:pPr>
        <w:pStyle w:val="ConsPlusTitle"/>
        <w:jc w:val="both"/>
        <w:rPr>
          <w:b w:val="0"/>
        </w:rPr>
      </w:pPr>
      <w:r>
        <w:rPr>
          <w:b w:val="0"/>
        </w:rPr>
        <w:t xml:space="preserve">в рамках реализации муниципальной </w:t>
      </w:r>
    </w:p>
    <w:p w:rsidR="00345652" w:rsidRDefault="00345652" w:rsidP="00345652">
      <w:pPr>
        <w:pStyle w:val="ConsPlusTitle"/>
        <w:jc w:val="both"/>
        <w:rPr>
          <w:b w:val="0"/>
        </w:rPr>
      </w:pPr>
      <w:r>
        <w:rPr>
          <w:b w:val="0"/>
        </w:rPr>
        <w:t xml:space="preserve">программы «Создание </w:t>
      </w:r>
      <w:proofErr w:type="gramStart"/>
      <w:r>
        <w:rPr>
          <w:b w:val="0"/>
        </w:rPr>
        <w:t>благоприятного</w:t>
      </w:r>
      <w:proofErr w:type="gramEnd"/>
      <w:r>
        <w:rPr>
          <w:b w:val="0"/>
        </w:rPr>
        <w:t xml:space="preserve"> </w:t>
      </w:r>
    </w:p>
    <w:p w:rsidR="00345652" w:rsidRDefault="00345652" w:rsidP="00345652">
      <w:pPr>
        <w:pStyle w:val="ConsPlusTitle"/>
        <w:jc w:val="both"/>
        <w:rPr>
          <w:b w:val="0"/>
        </w:rPr>
      </w:pPr>
      <w:r>
        <w:rPr>
          <w:b w:val="0"/>
        </w:rPr>
        <w:t xml:space="preserve">предпринимательского климата </w:t>
      </w:r>
    </w:p>
    <w:p w:rsidR="00345652" w:rsidRDefault="00345652" w:rsidP="00345652">
      <w:pPr>
        <w:pStyle w:val="ConsPlusTitle"/>
        <w:jc w:val="both"/>
        <w:rPr>
          <w:b w:val="0"/>
        </w:rPr>
      </w:pPr>
      <w:r>
        <w:rPr>
          <w:b w:val="0"/>
        </w:rPr>
        <w:t xml:space="preserve">в муниципальном образовании </w:t>
      </w:r>
    </w:p>
    <w:p w:rsidR="00345652" w:rsidRDefault="00345652" w:rsidP="00345652">
      <w:pPr>
        <w:pStyle w:val="ConsPlusTitle"/>
        <w:jc w:val="both"/>
        <w:rPr>
          <w:b w:val="0"/>
        </w:rPr>
      </w:pPr>
      <w:r>
        <w:rPr>
          <w:b w:val="0"/>
        </w:rPr>
        <w:t xml:space="preserve">Руднянский район Смоленской области» </w:t>
      </w:r>
    </w:p>
    <w:p w:rsidR="000C6118" w:rsidRDefault="00345652" w:rsidP="00345652">
      <w:pPr>
        <w:pStyle w:val="ConsPlusTitle"/>
        <w:jc w:val="both"/>
        <w:rPr>
          <w:b w:val="0"/>
        </w:rPr>
      </w:pPr>
      <w:r>
        <w:rPr>
          <w:b w:val="0"/>
        </w:rPr>
        <w:t>на 2015-2017 годы</w:t>
      </w:r>
    </w:p>
    <w:p w:rsidR="00345652" w:rsidRDefault="00345652" w:rsidP="00345652">
      <w:pPr>
        <w:pStyle w:val="ConsPlusTitle"/>
        <w:jc w:val="both"/>
        <w:rPr>
          <w:b w:val="0"/>
        </w:rPr>
      </w:pPr>
    </w:p>
    <w:p w:rsidR="00896F70" w:rsidRPr="00896F70" w:rsidRDefault="00896F70" w:rsidP="00896F70">
      <w:pPr>
        <w:pStyle w:val="a5"/>
        <w:spacing w:after="0"/>
        <w:ind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В</w:t>
      </w:r>
      <w:r w:rsidRPr="00896F70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целях реализации </w:t>
      </w:r>
      <w:r w:rsidRPr="00896F70">
        <w:rPr>
          <w:rFonts w:ascii="Times New Roman" w:hAnsi="Times New Roman"/>
          <w:i w:val="0"/>
          <w:sz w:val="28"/>
          <w:szCs w:val="28"/>
        </w:rPr>
        <w:t xml:space="preserve">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2015-2017 годы, утвержденной постановлением Администрации муниципального образования Руднянский район Смоленской области от 28.01.2015 </w:t>
      </w:r>
      <w:r w:rsidRPr="00896F70">
        <w:rPr>
          <w:rFonts w:ascii="Times New Roman" w:hAnsi="Times New Roman"/>
          <w:i w:val="0"/>
          <w:sz w:val="28"/>
          <w:szCs w:val="28"/>
          <w:lang w:val="en-US"/>
        </w:rPr>
        <w:t>N</w:t>
      </w:r>
      <w:r w:rsidRPr="00896F70">
        <w:rPr>
          <w:rFonts w:ascii="Times New Roman" w:hAnsi="Times New Roman"/>
          <w:i w:val="0"/>
          <w:sz w:val="28"/>
          <w:szCs w:val="28"/>
        </w:rPr>
        <w:t xml:space="preserve"> 34</w:t>
      </w:r>
    </w:p>
    <w:p w:rsidR="000C6118" w:rsidRDefault="000C6118" w:rsidP="000C6118">
      <w:pPr>
        <w:jc w:val="both"/>
        <w:rPr>
          <w:sz w:val="28"/>
          <w:szCs w:val="28"/>
        </w:rPr>
      </w:pPr>
    </w:p>
    <w:p w:rsidR="000C6118" w:rsidRDefault="000C6118" w:rsidP="00C46D71">
      <w:pPr>
        <w:pStyle w:val="a5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п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о с т а н о в л я е т:</w:t>
      </w:r>
    </w:p>
    <w:p w:rsidR="00673E3C" w:rsidRDefault="00673E3C" w:rsidP="00673E3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20EA3" w:rsidRDefault="00320EA3" w:rsidP="00673E3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250E" w:rsidRPr="0029250E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на предоставление субъектам малого предпринимательства субсидий в рамках реализации 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2015-2017 годы</w:t>
      </w:r>
      <w:r w:rsidR="0029250E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="0029250E" w:rsidRPr="0029250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29250E">
        <w:rPr>
          <w:rFonts w:ascii="Times New Roman" w:hAnsi="Times New Roman" w:cs="Times New Roman"/>
          <w:sz w:val="28"/>
          <w:szCs w:val="28"/>
        </w:rPr>
        <w:t xml:space="preserve"> от 20.08.2015 </w:t>
      </w:r>
      <w:r w:rsidR="002925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9250E" w:rsidRPr="0029250E">
        <w:rPr>
          <w:rFonts w:ascii="Times New Roman" w:hAnsi="Times New Roman" w:cs="Times New Roman"/>
          <w:sz w:val="28"/>
          <w:szCs w:val="28"/>
        </w:rPr>
        <w:t xml:space="preserve"> </w:t>
      </w:r>
      <w:r w:rsidR="00FA05FE">
        <w:rPr>
          <w:rFonts w:ascii="Times New Roman" w:hAnsi="Times New Roman" w:cs="Times New Roman"/>
          <w:sz w:val="28"/>
          <w:szCs w:val="28"/>
        </w:rPr>
        <w:t>268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4A6186" w:rsidRDefault="009A7975" w:rsidP="003456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0EA3">
        <w:rPr>
          <w:rFonts w:ascii="Times New Roman" w:hAnsi="Times New Roman"/>
          <w:sz w:val="28"/>
          <w:szCs w:val="28"/>
        </w:rPr>
        <w:t>)</w:t>
      </w:r>
      <w:r w:rsidR="00C50711">
        <w:rPr>
          <w:rFonts w:ascii="Times New Roman" w:hAnsi="Times New Roman"/>
          <w:sz w:val="28"/>
          <w:szCs w:val="28"/>
        </w:rPr>
        <w:t xml:space="preserve"> пункт 5 изложить в следующей</w:t>
      </w:r>
      <w:r w:rsidR="004A6186">
        <w:rPr>
          <w:rFonts w:ascii="Times New Roman" w:hAnsi="Times New Roman"/>
          <w:sz w:val="28"/>
          <w:szCs w:val="28"/>
        </w:rPr>
        <w:t xml:space="preserve"> редакции</w:t>
      </w:r>
      <w:r w:rsidR="00C50711">
        <w:rPr>
          <w:rFonts w:ascii="Times New Roman" w:hAnsi="Times New Roman"/>
          <w:sz w:val="28"/>
          <w:szCs w:val="28"/>
        </w:rPr>
        <w:t>:</w:t>
      </w:r>
    </w:p>
    <w:p w:rsidR="00A53278" w:rsidRDefault="00C50711" w:rsidP="00A532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78">
        <w:rPr>
          <w:rFonts w:ascii="Times New Roman" w:hAnsi="Times New Roman" w:cs="Times New Roman"/>
          <w:sz w:val="28"/>
          <w:szCs w:val="28"/>
        </w:rPr>
        <w:t>«</w:t>
      </w:r>
      <w:r w:rsidR="00345652" w:rsidRPr="00A53278">
        <w:rPr>
          <w:rFonts w:ascii="Times New Roman" w:hAnsi="Times New Roman" w:cs="Times New Roman"/>
          <w:sz w:val="28"/>
          <w:szCs w:val="28"/>
        </w:rPr>
        <w:t xml:space="preserve">5. Для участия в конкурсе субъект малого предпринимательства подает в уполномоченный орган </w:t>
      </w:r>
      <w:hyperlink r:id="rId7" w:history="1">
        <w:r w:rsidR="00345652" w:rsidRPr="00A532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="00345652" w:rsidRPr="00A5327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45652" w:rsidRPr="00A53278">
        <w:rPr>
          <w:rFonts w:ascii="Times New Roman" w:hAnsi="Times New Roman" w:cs="Times New Roman"/>
          <w:sz w:val="28"/>
          <w:szCs w:val="28"/>
        </w:rPr>
        <w:t>по форме согласно приложению N 1 к настоящему Положению.</w:t>
      </w:r>
    </w:p>
    <w:p w:rsidR="00BF79AB" w:rsidRDefault="00345652" w:rsidP="00BF79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78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EE4A45" w:rsidRDefault="00345652" w:rsidP="00EE4A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 w:rsidRPr="00BF79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анкета</w:t>
        </w:r>
      </w:hyperlink>
      <w:r w:rsidRPr="00BF7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9AB">
        <w:rPr>
          <w:rFonts w:ascii="Times New Roman" w:hAnsi="Times New Roman" w:cs="Times New Roman"/>
          <w:sz w:val="28"/>
          <w:szCs w:val="28"/>
        </w:rPr>
        <w:t>субъекта малого предпринимательства по форме согласно приложению N 2 к настоящему Положению;</w:t>
      </w:r>
    </w:p>
    <w:p w:rsidR="00EE4A45" w:rsidRDefault="00EE4A45" w:rsidP="00EE4A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E4A45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30 календарных дней до даты подачи заявки (представляе</w:t>
      </w:r>
      <w:r>
        <w:rPr>
          <w:rFonts w:ascii="Times New Roman" w:hAnsi="Times New Roman" w:cs="Times New Roman"/>
          <w:sz w:val="28"/>
          <w:szCs w:val="28"/>
        </w:rPr>
        <w:t xml:space="preserve">тся субъектом малого </w:t>
      </w:r>
      <w:r w:rsidRPr="00EE4A45">
        <w:rPr>
          <w:rFonts w:ascii="Times New Roman" w:hAnsi="Times New Roman" w:cs="Times New Roman"/>
          <w:sz w:val="28"/>
          <w:szCs w:val="28"/>
        </w:rPr>
        <w:t>предприниматель</w:t>
      </w:r>
      <w:r>
        <w:rPr>
          <w:rFonts w:ascii="Times New Roman" w:hAnsi="Times New Roman" w:cs="Times New Roman"/>
          <w:sz w:val="28"/>
          <w:szCs w:val="28"/>
        </w:rPr>
        <w:t>ства по собственной инициативе);</w:t>
      </w:r>
    </w:p>
    <w:p w:rsidR="00F155B1" w:rsidRDefault="00EE4A45" w:rsidP="00F155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</w:t>
      </w:r>
      <w:r w:rsidR="00345652" w:rsidRPr="00BF79AB">
        <w:rPr>
          <w:rFonts w:ascii="Times New Roman" w:hAnsi="Times New Roman" w:cs="Times New Roman"/>
          <w:sz w:val="28"/>
          <w:szCs w:val="28"/>
        </w:rPr>
        <w:t xml:space="preserve"> налогового органа о состоянии расч</w:t>
      </w:r>
      <w:r w:rsidR="00BF79AB" w:rsidRPr="00BF79AB">
        <w:rPr>
          <w:rFonts w:ascii="Times New Roman" w:hAnsi="Times New Roman" w:cs="Times New Roman"/>
          <w:sz w:val="28"/>
          <w:szCs w:val="28"/>
        </w:rPr>
        <w:t>етов по налогам, сборам, пеням</w:t>
      </w:r>
      <w:r w:rsidR="00345652" w:rsidRPr="00BF79AB">
        <w:rPr>
          <w:rFonts w:ascii="Times New Roman" w:hAnsi="Times New Roman" w:cs="Times New Roman"/>
          <w:sz w:val="28"/>
          <w:szCs w:val="28"/>
        </w:rPr>
        <w:t>,</w:t>
      </w:r>
      <w:r w:rsidR="00BF79AB" w:rsidRPr="00BF79AB">
        <w:rPr>
          <w:rFonts w:ascii="Times New Roman" w:hAnsi="Times New Roman" w:cs="Times New Roman"/>
          <w:sz w:val="28"/>
          <w:szCs w:val="28"/>
        </w:rPr>
        <w:t xml:space="preserve"> процентам,</w:t>
      </w:r>
      <w:r w:rsidR="00345652" w:rsidRPr="00BF79AB">
        <w:rPr>
          <w:rFonts w:ascii="Times New Roman" w:hAnsi="Times New Roman" w:cs="Times New Roman"/>
          <w:sz w:val="28"/>
          <w:szCs w:val="28"/>
        </w:rPr>
        <w:t xml:space="preserve"> выданная по состоянию не ранее 30 календарных дней до даты подачи заявки;</w:t>
      </w:r>
    </w:p>
    <w:p w:rsidR="00345652" w:rsidRPr="00F155B1" w:rsidRDefault="00345652" w:rsidP="00F155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B1">
        <w:rPr>
          <w:rFonts w:ascii="Times New Roman" w:hAnsi="Times New Roman" w:cs="Times New Roman"/>
          <w:sz w:val="28"/>
          <w:szCs w:val="28"/>
        </w:rPr>
        <w:t xml:space="preserve">- справка о размере средней заработной платы работников субъекта малого предпринимательства </w:t>
      </w:r>
      <w:r w:rsidR="00F155B1">
        <w:rPr>
          <w:rFonts w:ascii="Times New Roman" w:hAnsi="Times New Roman" w:cs="Times New Roman"/>
          <w:sz w:val="28"/>
          <w:szCs w:val="28"/>
        </w:rPr>
        <w:t>по форме согласно приложению N 3</w:t>
      </w:r>
      <w:r w:rsidRPr="00F155B1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345652" w:rsidRPr="00E05C6D" w:rsidRDefault="00345652" w:rsidP="00345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6D">
        <w:rPr>
          <w:rFonts w:ascii="Times New Roman" w:hAnsi="Times New Roman" w:cs="Times New Roman"/>
          <w:sz w:val="28"/>
          <w:szCs w:val="28"/>
        </w:rPr>
        <w:t>- копию документов, подтверждающих приобретение в собственность оборудования, необходимого для ведения предпринимательской деятельности;</w:t>
      </w:r>
    </w:p>
    <w:p w:rsidR="00345652" w:rsidRPr="00E05C6D" w:rsidRDefault="00345652" w:rsidP="0034565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6D">
        <w:rPr>
          <w:rFonts w:ascii="Times New Roman" w:hAnsi="Times New Roman" w:cs="Times New Roman"/>
          <w:sz w:val="28"/>
          <w:szCs w:val="28"/>
        </w:rPr>
        <w:t>- копию договора аренды нежилого производственного, складского, офисного помещения.</w:t>
      </w:r>
    </w:p>
    <w:p w:rsidR="00B6609E" w:rsidRDefault="00345652" w:rsidP="00B660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6D">
        <w:rPr>
          <w:rFonts w:ascii="Times New Roman" w:hAnsi="Times New Roman" w:cs="Times New Roman"/>
          <w:sz w:val="28"/>
          <w:szCs w:val="28"/>
        </w:rPr>
        <w:t xml:space="preserve">Субъект малого предпринимательства может представить по своему усмотрению дополнительные материалы, подтверждающие экономическую, бюджетную и социальную эффективность при реализации </w:t>
      </w:r>
      <w:proofErr w:type="gramStart"/>
      <w:r w:rsidRPr="00E05C6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E05C6D">
        <w:rPr>
          <w:rFonts w:ascii="Times New Roman" w:hAnsi="Times New Roman" w:cs="Times New Roman"/>
          <w:sz w:val="28"/>
          <w:szCs w:val="28"/>
        </w:rPr>
        <w:t>.</w:t>
      </w:r>
      <w:r w:rsidR="00C50711" w:rsidRPr="00E05C6D">
        <w:rPr>
          <w:rFonts w:ascii="Times New Roman" w:hAnsi="Times New Roman" w:cs="Times New Roman"/>
          <w:sz w:val="28"/>
          <w:szCs w:val="28"/>
        </w:rPr>
        <w:t>»;</w:t>
      </w:r>
    </w:p>
    <w:p w:rsidR="00B6609E" w:rsidRDefault="00280275" w:rsidP="00B660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6609E">
        <w:rPr>
          <w:sz w:val="28"/>
          <w:szCs w:val="28"/>
        </w:rPr>
        <w:t xml:space="preserve"> </w:t>
      </w:r>
      <w:r w:rsidR="00B6609E">
        <w:rPr>
          <w:rFonts w:ascii="Times New Roman" w:hAnsi="Times New Roman"/>
          <w:sz w:val="28"/>
          <w:szCs w:val="28"/>
        </w:rPr>
        <w:t>пункт 12 изложить в следующей редакции:</w:t>
      </w:r>
    </w:p>
    <w:p w:rsidR="00B6609E" w:rsidRDefault="00B6609E" w:rsidP="00B660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 </w:t>
      </w:r>
      <w:r w:rsidRPr="00B6609E">
        <w:rPr>
          <w:rFonts w:ascii="Times New Roman" w:hAnsi="Times New Roman" w:cs="Times New Roman"/>
          <w:sz w:val="28"/>
          <w:szCs w:val="28"/>
        </w:rPr>
        <w:t>Решение о победителях конкурса и предоставлении субси</w:t>
      </w:r>
      <w:r>
        <w:rPr>
          <w:rFonts w:ascii="Times New Roman" w:hAnsi="Times New Roman" w:cs="Times New Roman"/>
          <w:sz w:val="28"/>
          <w:szCs w:val="28"/>
        </w:rPr>
        <w:t xml:space="preserve">дий субъектам малого </w:t>
      </w:r>
      <w:r w:rsidRPr="00B6609E">
        <w:rPr>
          <w:rFonts w:ascii="Times New Roman" w:hAnsi="Times New Roman" w:cs="Times New Roman"/>
          <w:sz w:val="28"/>
          <w:szCs w:val="28"/>
        </w:rPr>
        <w:t xml:space="preserve">предпринимательства принимается Комиссией после рассмотрения </w:t>
      </w:r>
      <w:r w:rsidR="00824E1A" w:rsidRPr="00824E1A">
        <w:rPr>
          <w:rFonts w:ascii="Times New Roman" w:hAnsi="Times New Roman" w:cs="Times New Roman"/>
          <w:sz w:val="28"/>
          <w:szCs w:val="28"/>
        </w:rPr>
        <w:t>заявок и</w:t>
      </w:r>
      <w:r w:rsidR="00824E1A">
        <w:rPr>
          <w:sz w:val="28"/>
          <w:szCs w:val="28"/>
        </w:rPr>
        <w:t xml:space="preserve"> </w:t>
      </w:r>
      <w:r w:rsidR="00824E1A" w:rsidRPr="00824E1A">
        <w:rPr>
          <w:rFonts w:ascii="Times New Roman" w:hAnsi="Times New Roman" w:cs="Times New Roman"/>
          <w:sz w:val="28"/>
          <w:szCs w:val="28"/>
        </w:rPr>
        <w:t>прилагаемых к ним документов</w:t>
      </w:r>
      <w:r w:rsidR="00824E1A">
        <w:rPr>
          <w:sz w:val="28"/>
          <w:szCs w:val="28"/>
        </w:rPr>
        <w:t xml:space="preserve"> </w:t>
      </w:r>
      <w:r w:rsidRPr="00B6609E">
        <w:rPr>
          <w:rFonts w:ascii="Times New Roman" w:hAnsi="Times New Roman" w:cs="Times New Roman"/>
          <w:sz w:val="28"/>
          <w:szCs w:val="28"/>
        </w:rPr>
        <w:t xml:space="preserve">с использованием балльной </w:t>
      </w:r>
      <w:hyperlink r:id="rId9" w:history="1">
        <w:r w:rsidRPr="00824E1A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шкалы</w:t>
        </w:r>
      </w:hyperlink>
      <w:r w:rsidRPr="00B6609E">
        <w:rPr>
          <w:rFonts w:ascii="Times New Roman" w:hAnsi="Times New Roman" w:cs="Times New Roman"/>
          <w:sz w:val="28"/>
          <w:szCs w:val="28"/>
        </w:rPr>
        <w:t xml:space="preserve"> критериев оц</w:t>
      </w:r>
      <w:r w:rsidR="00824E1A">
        <w:rPr>
          <w:rFonts w:ascii="Times New Roman" w:hAnsi="Times New Roman" w:cs="Times New Roman"/>
          <w:sz w:val="28"/>
          <w:szCs w:val="28"/>
        </w:rPr>
        <w:t xml:space="preserve">енки субъектов малого </w:t>
      </w:r>
      <w:r w:rsidRPr="00B6609E">
        <w:rPr>
          <w:rFonts w:ascii="Times New Roman" w:hAnsi="Times New Roman" w:cs="Times New Roman"/>
          <w:sz w:val="28"/>
          <w:szCs w:val="28"/>
        </w:rPr>
        <w:t>предпринимательства, претендующих на получение субс</w:t>
      </w:r>
      <w:r w:rsidR="00824E1A">
        <w:rPr>
          <w:rFonts w:ascii="Times New Roman" w:hAnsi="Times New Roman" w:cs="Times New Roman"/>
          <w:sz w:val="28"/>
          <w:szCs w:val="28"/>
        </w:rPr>
        <w:t>идий, указанной в приложении N 4</w:t>
      </w:r>
      <w:r w:rsidRPr="00B660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proofErr w:type="gramStart"/>
      <w:r w:rsidR="00824E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6118" w:rsidRPr="00A80927" w:rsidRDefault="005D1CFA" w:rsidP="00A80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80927">
        <w:rPr>
          <w:rFonts w:ascii="Times New Roman" w:hAnsi="Times New Roman" w:cs="Times New Roman"/>
          <w:sz w:val="28"/>
          <w:szCs w:val="28"/>
        </w:rPr>
        <w:t xml:space="preserve"> </w:t>
      </w:r>
      <w:r w:rsidR="00B828E7">
        <w:rPr>
          <w:rFonts w:ascii="Times New Roman" w:hAnsi="Times New Roman"/>
          <w:sz w:val="28"/>
          <w:szCs w:val="28"/>
        </w:rPr>
        <w:t>приложения</w:t>
      </w:r>
      <w:r w:rsidR="00CF358A">
        <w:rPr>
          <w:rFonts w:ascii="Times New Roman" w:hAnsi="Times New Roman"/>
          <w:sz w:val="28"/>
          <w:szCs w:val="28"/>
        </w:rPr>
        <w:t xml:space="preserve"> </w:t>
      </w:r>
      <w:r w:rsidR="00B828E7">
        <w:rPr>
          <w:rFonts w:ascii="Times New Roman" w:hAnsi="Times New Roman"/>
          <w:sz w:val="28"/>
          <w:szCs w:val="28"/>
          <w:lang w:val="en-US"/>
        </w:rPr>
        <w:t>N</w:t>
      </w:r>
      <w:r w:rsidR="00B828E7">
        <w:rPr>
          <w:rFonts w:ascii="Times New Roman" w:hAnsi="Times New Roman"/>
          <w:sz w:val="28"/>
          <w:szCs w:val="28"/>
        </w:rPr>
        <w:t xml:space="preserve"> </w:t>
      </w:r>
      <w:r w:rsidR="00A80927">
        <w:rPr>
          <w:rFonts w:ascii="Times New Roman" w:hAnsi="Times New Roman"/>
          <w:sz w:val="28"/>
          <w:szCs w:val="28"/>
        </w:rPr>
        <w:t>2</w:t>
      </w:r>
      <w:r w:rsidR="00B828E7">
        <w:rPr>
          <w:rFonts w:ascii="Times New Roman" w:hAnsi="Times New Roman"/>
          <w:sz w:val="28"/>
          <w:szCs w:val="28"/>
        </w:rPr>
        <w:t xml:space="preserve">, </w:t>
      </w:r>
      <w:r w:rsidR="00A80927">
        <w:rPr>
          <w:rFonts w:ascii="Times New Roman" w:hAnsi="Times New Roman"/>
          <w:sz w:val="28"/>
          <w:szCs w:val="28"/>
        </w:rPr>
        <w:t xml:space="preserve">4, </w:t>
      </w:r>
      <w:r w:rsidR="00B828E7">
        <w:rPr>
          <w:rFonts w:ascii="Times New Roman" w:hAnsi="Times New Roman"/>
          <w:sz w:val="28"/>
          <w:szCs w:val="28"/>
        </w:rPr>
        <w:t>5 изложить в новой редакции</w:t>
      </w:r>
      <w:r w:rsidR="00CF358A" w:rsidRPr="00CF358A">
        <w:rPr>
          <w:rFonts w:ascii="Times New Roman" w:hAnsi="Times New Roman"/>
          <w:sz w:val="28"/>
          <w:szCs w:val="28"/>
        </w:rPr>
        <w:t xml:space="preserve"> </w:t>
      </w:r>
      <w:r w:rsidR="00B828E7">
        <w:rPr>
          <w:rFonts w:ascii="Times New Roman" w:hAnsi="Times New Roman"/>
          <w:sz w:val="28"/>
          <w:szCs w:val="28"/>
        </w:rPr>
        <w:t>согласно приложениям</w:t>
      </w:r>
      <w:r w:rsidR="009A7975">
        <w:rPr>
          <w:rFonts w:ascii="Times New Roman" w:hAnsi="Times New Roman"/>
          <w:sz w:val="28"/>
          <w:szCs w:val="28"/>
        </w:rPr>
        <w:t xml:space="preserve"> </w:t>
      </w:r>
      <w:r w:rsidR="00A80927">
        <w:rPr>
          <w:rFonts w:ascii="Times New Roman" w:hAnsi="Times New Roman"/>
          <w:sz w:val="28"/>
          <w:szCs w:val="28"/>
        </w:rPr>
        <w:t xml:space="preserve">             </w:t>
      </w:r>
      <w:r w:rsidR="009A7975">
        <w:rPr>
          <w:rFonts w:ascii="Times New Roman" w:hAnsi="Times New Roman"/>
          <w:sz w:val="28"/>
          <w:szCs w:val="28"/>
          <w:lang w:val="en-US"/>
        </w:rPr>
        <w:t>N</w:t>
      </w:r>
      <w:r w:rsidR="009A7975" w:rsidRPr="009A7975">
        <w:rPr>
          <w:rFonts w:ascii="Times New Roman" w:hAnsi="Times New Roman"/>
          <w:sz w:val="28"/>
          <w:szCs w:val="28"/>
        </w:rPr>
        <w:t xml:space="preserve"> 1</w:t>
      </w:r>
      <w:r w:rsidR="006971E9">
        <w:rPr>
          <w:rFonts w:ascii="Times New Roman" w:hAnsi="Times New Roman"/>
          <w:sz w:val="28"/>
          <w:szCs w:val="28"/>
        </w:rPr>
        <w:t>, 2</w:t>
      </w:r>
      <w:r w:rsidR="00A80927">
        <w:rPr>
          <w:rFonts w:ascii="Times New Roman" w:hAnsi="Times New Roman"/>
          <w:sz w:val="28"/>
          <w:szCs w:val="28"/>
        </w:rPr>
        <w:t>, 3</w:t>
      </w:r>
      <w:r w:rsidR="00697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="00A80927">
        <w:rPr>
          <w:rFonts w:ascii="Times New Roman" w:hAnsi="Times New Roman"/>
          <w:sz w:val="28"/>
          <w:szCs w:val="28"/>
        </w:rPr>
        <w:t>;</w:t>
      </w:r>
    </w:p>
    <w:p w:rsidR="00A80927" w:rsidRDefault="00A80927" w:rsidP="00B828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3 признать утратившим силу.</w:t>
      </w:r>
    </w:p>
    <w:p w:rsidR="00280275" w:rsidRDefault="00280275" w:rsidP="0028027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0275" w:rsidRDefault="00280275" w:rsidP="0028027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0275" w:rsidRDefault="00280275" w:rsidP="0028027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80275" w:rsidRPr="00280275" w:rsidRDefault="00280275" w:rsidP="0028027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    </w:t>
      </w:r>
      <w:r w:rsidR="00A809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280275" w:rsidRDefault="00280275" w:rsidP="0028027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80275" w:rsidRDefault="00280275" w:rsidP="00280275">
      <w:pPr>
        <w:pStyle w:val="a5"/>
        <w:jc w:val="both"/>
        <w:rPr>
          <w:rFonts w:ascii="Times New Roman" w:hAnsi="Times New Roman"/>
          <w:i w:val="0"/>
          <w:sz w:val="28"/>
          <w:szCs w:val="28"/>
        </w:rPr>
      </w:pPr>
    </w:p>
    <w:p w:rsidR="00280275" w:rsidRDefault="00280275" w:rsidP="00280275">
      <w:pPr>
        <w:pStyle w:val="a5"/>
        <w:jc w:val="both"/>
        <w:rPr>
          <w:rFonts w:ascii="Times New Roman" w:hAnsi="Times New Roman"/>
          <w:i w:val="0"/>
          <w:sz w:val="28"/>
          <w:szCs w:val="28"/>
        </w:rPr>
      </w:pPr>
    </w:p>
    <w:p w:rsidR="00AE3692" w:rsidRDefault="00AE3692" w:rsidP="00AE3692">
      <w:pPr>
        <w:tabs>
          <w:tab w:val="left" w:pos="0"/>
        </w:tabs>
        <w:ind w:firstLine="709"/>
        <w:jc w:val="both"/>
      </w:pPr>
    </w:p>
    <w:p w:rsidR="009A7975" w:rsidRDefault="009A7975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824E1A">
      <w:pPr>
        <w:pStyle w:val="a3"/>
        <w:ind w:left="0" w:firstLine="0"/>
        <w:rPr>
          <w:sz w:val="28"/>
          <w:szCs w:val="28"/>
        </w:rPr>
      </w:pPr>
    </w:p>
    <w:p w:rsidR="00824E1A" w:rsidRDefault="00824E1A" w:rsidP="00824E1A">
      <w:pPr>
        <w:pStyle w:val="a3"/>
        <w:ind w:left="0" w:firstLine="0"/>
        <w:jc w:val="center"/>
        <w:rPr>
          <w:sz w:val="28"/>
          <w:szCs w:val="28"/>
        </w:rPr>
      </w:pPr>
    </w:p>
    <w:p w:rsidR="004962B5" w:rsidRDefault="004962B5" w:rsidP="00824E1A">
      <w:pPr>
        <w:pStyle w:val="a3"/>
        <w:ind w:left="0" w:firstLine="0"/>
        <w:jc w:val="center"/>
        <w:rPr>
          <w:sz w:val="28"/>
          <w:szCs w:val="28"/>
        </w:rPr>
      </w:pPr>
    </w:p>
    <w:p w:rsidR="004962B5" w:rsidRDefault="004962B5" w:rsidP="00824E1A">
      <w:pPr>
        <w:pStyle w:val="a3"/>
        <w:ind w:left="0" w:firstLine="0"/>
        <w:jc w:val="center"/>
        <w:rPr>
          <w:sz w:val="28"/>
          <w:szCs w:val="28"/>
        </w:rPr>
      </w:pPr>
    </w:p>
    <w:p w:rsidR="00824E1A" w:rsidRDefault="00824E1A" w:rsidP="00824E1A">
      <w:pPr>
        <w:pStyle w:val="a3"/>
        <w:ind w:left="0" w:firstLine="0"/>
        <w:jc w:val="center"/>
        <w:rPr>
          <w:sz w:val="28"/>
          <w:szCs w:val="28"/>
        </w:rPr>
      </w:pPr>
    </w:p>
    <w:p w:rsidR="00824E1A" w:rsidRDefault="00824E1A" w:rsidP="00824E1A">
      <w:pPr>
        <w:pStyle w:val="a3"/>
        <w:ind w:left="0" w:firstLine="0"/>
        <w:jc w:val="center"/>
        <w:rPr>
          <w:sz w:val="28"/>
          <w:szCs w:val="28"/>
        </w:rPr>
      </w:pPr>
    </w:p>
    <w:p w:rsidR="00824E1A" w:rsidRDefault="00824E1A" w:rsidP="00824E1A">
      <w:pPr>
        <w:pStyle w:val="a3"/>
        <w:ind w:left="0" w:firstLine="0"/>
        <w:jc w:val="center"/>
        <w:rPr>
          <w:sz w:val="28"/>
          <w:szCs w:val="28"/>
        </w:rPr>
      </w:pPr>
    </w:p>
    <w:p w:rsidR="009A7975" w:rsidRDefault="009A7975" w:rsidP="00824E1A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N</w:t>
      </w:r>
      <w:r w:rsidR="00824E1A">
        <w:rPr>
          <w:sz w:val="28"/>
          <w:szCs w:val="28"/>
        </w:rPr>
        <w:t xml:space="preserve"> 1</w:t>
      </w:r>
    </w:p>
    <w:p w:rsidR="00AE3692" w:rsidRDefault="00AE3692" w:rsidP="00AE3692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E3692" w:rsidRDefault="00AE3692" w:rsidP="00F20BB1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:rsidR="00F20BB1" w:rsidRDefault="004E56EC" w:rsidP="00F20BB1">
      <w:pPr>
        <w:pStyle w:val="a5"/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sz w:val="28"/>
          <w:szCs w:val="28"/>
        </w:rPr>
        <w:t>«</w:t>
      </w:r>
      <w:r w:rsidR="00F20BB1">
        <w:rPr>
          <w:rFonts w:ascii="Times New Roman" w:hAnsi="Times New Roman"/>
          <w:i w:val="0"/>
          <w:sz w:val="28"/>
          <w:szCs w:val="28"/>
        </w:rPr>
        <w:t>О внесении изменений в положение</w:t>
      </w:r>
    </w:p>
    <w:p w:rsidR="00AA08A0" w:rsidRDefault="00F20BB1" w:rsidP="00AA08A0">
      <w:pPr>
        <w:pStyle w:val="ConsPlusTitle"/>
        <w:jc w:val="right"/>
        <w:rPr>
          <w:b w:val="0"/>
        </w:rPr>
      </w:pPr>
      <w:r>
        <w:rPr>
          <w:b w:val="0"/>
        </w:rPr>
        <w:t xml:space="preserve">о порядке проведения конкурса </w:t>
      </w:r>
    </w:p>
    <w:p w:rsidR="00F20BB1" w:rsidRDefault="00F20BB1" w:rsidP="00AA08A0">
      <w:pPr>
        <w:pStyle w:val="ConsPlusTitle"/>
        <w:jc w:val="right"/>
        <w:rPr>
          <w:b w:val="0"/>
        </w:rPr>
      </w:pPr>
      <w:r>
        <w:rPr>
          <w:b w:val="0"/>
        </w:rPr>
        <w:t xml:space="preserve">на предоставление субъектам малого </w:t>
      </w:r>
    </w:p>
    <w:p w:rsidR="00AA08A0" w:rsidRDefault="00F20BB1" w:rsidP="00AA08A0">
      <w:pPr>
        <w:pStyle w:val="ConsPlusTitle"/>
        <w:jc w:val="right"/>
        <w:rPr>
          <w:b w:val="0"/>
        </w:rPr>
      </w:pPr>
      <w:r>
        <w:rPr>
          <w:b w:val="0"/>
        </w:rPr>
        <w:t xml:space="preserve">предпринимательства субсидий </w:t>
      </w:r>
    </w:p>
    <w:p w:rsidR="00F20BB1" w:rsidRDefault="00F20BB1" w:rsidP="00AA08A0">
      <w:pPr>
        <w:pStyle w:val="ConsPlusTitle"/>
        <w:jc w:val="right"/>
        <w:rPr>
          <w:b w:val="0"/>
        </w:rPr>
      </w:pPr>
      <w:r>
        <w:rPr>
          <w:b w:val="0"/>
        </w:rPr>
        <w:t xml:space="preserve">в рамках реализации муниципальной </w:t>
      </w:r>
    </w:p>
    <w:p w:rsidR="00F20BB1" w:rsidRDefault="00F20BB1" w:rsidP="00F20BB1">
      <w:pPr>
        <w:pStyle w:val="ConsPlusTitle"/>
        <w:jc w:val="right"/>
        <w:rPr>
          <w:b w:val="0"/>
        </w:rPr>
      </w:pPr>
      <w:r>
        <w:rPr>
          <w:b w:val="0"/>
        </w:rPr>
        <w:t xml:space="preserve">программы «Создание </w:t>
      </w:r>
      <w:proofErr w:type="gramStart"/>
      <w:r>
        <w:rPr>
          <w:b w:val="0"/>
        </w:rPr>
        <w:t>благоприятного</w:t>
      </w:r>
      <w:proofErr w:type="gramEnd"/>
      <w:r>
        <w:rPr>
          <w:b w:val="0"/>
        </w:rPr>
        <w:t xml:space="preserve"> </w:t>
      </w:r>
    </w:p>
    <w:p w:rsidR="00F20BB1" w:rsidRDefault="00F20BB1" w:rsidP="00F20BB1">
      <w:pPr>
        <w:pStyle w:val="ConsPlusTitle"/>
        <w:jc w:val="right"/>
        <w:rPr>
          <w:b w:val="0"/>
        </w:rPr>
      </w:pPr>
      <w:r>
        <w:rPr>
          <w:b w:val="0"/>
        </w:rPr>
        <w:t xml:space="preserve">предпринимательского климата </w:t>
      </w:r>
    </w:p>
    <w:p w:rsidR="00F20BB1" w:rsidRDefault="00F20BB1" w:rsidP="00F20BB1">
      <w:pPr>
        <w:pStyle w:val="ConsPlusTitle"/>
        <w:jc w:val="right"/>
        <w:rPr>
          <w:b w:val="0"/>
        </w:rPr>
      </w:pPr>
      <w:r>
        <w:rPr>
          <w:b w:val="0"/>
        </w:rPr>
        <w:t xml:space="preserve">в муниципальном образовании </w:t>
      </w:r>
    </w:p>
    <w:p w:rsidR="00F20BB1" w:rsidRDefault="00F20BB1" w:rsidP="00F20BB1">
      <w:pPr>
        <w:pStyle w:val="ConsPlusTitle"/>
        <w:jc w:val="right"/>
        <w:rPr>
          <w:b w:val="0"/>
        </w:rPr>
      </w:pPr>
      <w:r>
        <w:rPr>
          <w:b w:val="0"/>
        </w:rPr>
        <w:t xml:space="preserve">Руднянский район Смоленской области» </w:t>
      </w:r>
    </w:p>
    <w:p w:rsidR="004E56EC" w:rsidRPr="00AA08A0" w:rsidRDefault="00F20BB1" w:rsidP="00AA08A0">
      <w:pPr>
        <w:pStyle w:val="ConsPlusTitle"/>
        <w:jc w:val="right"/>
        <w:rPr>
          <w:b w:val="0"/>
        </w:rPr>
      </w:pPr>
      <w:r>
        <w:rPr>
          <w:b w:val="0"/>
        </w:rPr>
        <w:t>на 2015-2017 годы</w:t>
      </w:r>
    </w:p>
    <w:p w:rsidR="00AE3692" w:rsidRDefault="004E56EC" w:rsidP="004E56EC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______________</w:t>
      </w:r>
      <w:r w:rsidR="00AA08A0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76776C">
        <w:rPr>
          <w:sz w:val="28"/>
          <w:szCs w:val="28"/>
        </w:rPr>
        <w:t xml:space="preserve"> ____</w:t>
      </w:r>
      <w:r w:rsidR="00AE3692" w:rsidRPr="00AE3692">
        <w:rPr>
          <w:sz w:val="28"/>
          <w:szCs w:val="28"/>
        </w:rPr>
        <w:t xml:space="preserve"> </w:t>
      </w:r>
      <w:r w:rsidR="00AE3692">
        <w:rPr>
          <w:i/>
          <w:sz w:val="28"/>
          <w:szCs w:val="28"/>
        </w:rPr>
        <w:t xml:space="preserve">                                                                             </w:t>
      </w:r>
    </w:p>
    <w:p w:rsidR="0014663F" w:rsidRDefault="0014663F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80927" w:rsidRPr="00A80927" w:rsidRDefault="00A80927" w:rsidP="00A8092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809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092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80927" w:rsidRPr="00A80927" w:rsidRDefault="00A80927" w:rsidP="00A80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A80927">
        <w:rPr>
          <w:rFonts w:ascii="Times New Roman" w:hAnsi="Times New Roman" w:cs="Times New Roman"/>
          <w:sz w:val="28"/>
          <w:szCs w:val="28"/>
        </w:rPr>
        <w:t>оложению о порядке проведения</w:t>
      </w:r>
    </w:p>
    <w:p w:rsidR="00A80927" w:rsidRPr="00A80927" w:rsidRDefault="00A80927" w:rsidP="00A80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конкурса на предоставление субъектам</w:t>
      </w:r>
    </w:p>
    <w:p w:rsidR="00A80927" w:rsidRPr="00A80927" w:rsidRDefault="00A80927" w:rsidP="00A80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малого предпринимательства субсидий </w:t>
      </w:r>
    </w:p>
    <w:p w:rsidR="00A80927" w:rsidRPr="00A80927" w:rsidRDefault="00A80927" w:rsidP="00A80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в рамках реализации муниципальной</w:t>
      </w:r>
    </w:p>
    <w:p w:rsidR="00A80927" w:rsidRPr="00A80927" w:rsidRDefault="00A80927" w:rsidP="00A80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программы «Создание </w:t>
      </w:r>
      <w:proofErr w:type="gramStart"/>
      <w:r w:rsidRPr="00A80927">
        <w:rPr>
          <w:rFonts w:ascii="Times New Roman" w:hAnsi="Times New Roman" w:cs="Times New Roman"/>
          <w:sz w:val="28"/>
          <w:szCs w:val="28"/>
        </w:rPr>
        <w:t>благоприятного</w:t>
      </w:r>
      <w:proofErr w:type="gramEnd"/>
    </w:p>
    <w:p w:rsidR="00A80927" w:rsidRPr="00A80927" w:rsidRDefault="00A80927" w:rsidP="00A80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предпринимательского климата </w:t>
      </w:r>
      <w:proofErr w:type="gramStart"/>
      <w:r w:rsidRPr="00A809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80927" w:rsidRPr="00A80927" w:rsidRDefault="00A80927" w:rsidP="00A80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A8092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8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27" w:rsidRPr="00A80927" w:rsidRDefault="00A80927" w:rsidP="00A80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proofErr w:type="gramStart"/>
      <w:r w:rsidRPr="00A80927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A8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27" w:rsidRPr="00A80927" w:rsidRDefault="00A80927" w:rsidP="00A80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области» на 2015-2017 годы</w:t>
      </w:r>
      <w:r w:rsidRPr="00A80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0927" w:rsidRDefault="00A80927" w:rsidP="00A80927">
      <w:pPr>
        <w:rPr>
          <w:sz w:val="28"/>
          <w:szCs w:val="28"/>
        </w:rPr>
      </w:pPr>
    </w:p>
    <w:p w:rsidR="00A80927" w:rsidRDefault="00A80927" w:rsidP="00A80927">
      <w:pPr>
        <w:pStyle w:val="ConsPlusTitle"/>
        <w:widowControl/>
        <w:jc w:val="center"/>
      </w:pPr>
    </w:p>
    <w:p w:rsidR="00A80927" w:rsidRPr="00A80927" w:rsidRDefault="00A80927" w:rsidP="00A80927">
      <w:pPr>
        <w:pStyle w:val="ConsPlusTitle"/>
        <w:widowControl/>
        <w:jc w:val="center"/>
      </w:pPr>
      <w:r w:rsidRPr="00A80927">
        <w:t>АНКЕТА</w:t>
      </w:r>
    </w:p>
    <w:p w:rsidR="00A80927" w:rsidRPr="00A80927" w:rsidRDefault="00A80927" w:rsidP="00A80927">
      <w:pPr>
        <w:pStyle w:val="ConsPlusTitle"/>
        <w:widowControl/>
        <w:jc w:val="center"/>
      </w:pPr>
      <w:r w:rsidRPr="00A80927">
        <w:t>субъекта малого предпринимательства</w:t>
      </w:r>
    </w:p>
    <w:p w:rsidR="00A80927" w:rsidRPr="00A80927" w:rsidRDefault="00A80927" w:rsidP="00A80927">
      <w:pPr>
        <w:pStyle w:val="ConsPlusTitle"/>
        <w:widowControl/>
      </w:pP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80927" w:rsidRPr="00A80927" w:rsidRDefault="00A80927" w:rsidP="00A809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(</w:t>
      </w:r>
      <w:r w:rsidRPr="00A80927">
        <w:rPr>
          <w:rFonts w:ascii="Times New Roman" w:hAnsi="Times New Roman" w:cs="Times New Roman"/>
          <w:sz w:val="22"/>
          <w:szCs w:val="22"/>
        </w:rPr>
        <w:t xml:space="preserve">полное наименование </w:t>
      </w:r>
      <w:r w:rsidRPr="00A80927">
        <w:rPr>
          <w:rFonts w:ascii="Times New Roman" w:hAnsi="Times New Roman" w:cs="Times New Roman"/>
          <w:color w:val="000000"/>
          <w:sz w:val="22"/>
          <w:szCs w:val="22"/>
        </w:rPr>
        <w:t>субъекта малого предпринимательства</w:t>
      </w:r>
      <w:r w:rsidRPr="00A80927">
        <w:rPr>
          <w:rFonts w:ascii="Times New Roman" w:hAnsi="Times New Roman" w:cs="Times New Roman"/>
          <w:sz w:val="28"/>
          <w:szCs w:val="28"/>
        </w:rPr>
        <w:t>)</w:t>
      </w:r>
    </w:p>
    <w:p w:rsidR="00A80927" w:rsidRPr="00A80927" w:rsidRDefault="00A80927" w:rsidP="00A809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Дата и место государственной регистрации: _________________________________</w:t>
      </w: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ИНН: _________________________________________________________________</w:t>
      </w:r>
    </w:p>
    <w:p w:rsidR="00A80927" w:rsidRPr="00A80927" w:rsidRDefault="00A80927" w:rsidP="00A809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color w:val="000000"/>
          <w:sz w:val="28"/>
          <w:szCs w:val="28"/>
        </w:rPr>
        <w:t>Юридический адрес</w:t>
      </w:r>
      <w:r w:rsidRPr="00A80927"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</w:t>
      </w: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</w:t>
      </w: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</w:t>
      </w: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Основно</w:t>
      </w:r>
      <w:proofErr w:type="gramStart"/>
      <w:r w:rsidRPr="00A8092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8092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80927">
        <w:rPr>
          <w:rFonts w:ascii="Times New Roman" w:hAnsi="Times New Roman" w:cs="Times New Roman"/>
          <w:sz w:val="28"/>
          <w:szCs w:val="28"/>
        </w:rPr>
        <w:t>) вид(ы) экономической деятельности: ____________________________</w:t>
      </w: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Фамилия, имя, отчество руководителя:______________________________________</w:t>
      </w:r>
    </w:p>
    <w:p w:rsid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и цель </w:t>
      </w:r>
      <w:proofErr w:type="gramStart"/>
      <w:r w:rsidRPr="00A80927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A80927"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A80927" w:rsidRPr="00A80927" w:rsidRDefault="00A80927" w:rsidP="00A80927">
      <w:pPr>
        <w:jc w:val="both"/>
        <w:rPr>
          <w:rFonts w:ascii="Times New Roman" w:hAnsi="Times New Roman" w:cs="Times New Roman"/>
        </w:rPr>
      </w:pPr>
      <w:r w:rsidRPr="00A809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80927" w:rsidRPr="00A80927" w:rsidRDefault="00A80927" w:rsidP="00A80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Срок окупаемости </w:t>
      </w:r>
      <w:proofErr w:type="gramStart"/>
      <w:r w:rsidRPr="00A80927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A80927">
        <w:rPr>
          <w:rFonts w:ascii="Times New Roman" w:hAnsi="Times New Roman" w:cs="Times New Roman"/>
          <w:sz w:val="28"/>
          <w:szCs w:val="28"/>
        </w:rPr>
        <w:t>:__________________________________________</w:t>
      </w:r>
    </w:p>
    <w:p w:rsidR="00A80927" w:rsidRPr="00A80927" w:rsidRDefault="00A80927" w:rsidP="00A80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0927" w:rsidRPr="00A80927" w:rsidRDefault="00A80927" w:rsidP="00A8092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0927">
        <w:rPr>
          <w:rFonts w:ascii="Times New Roman" w:hAnsi="Times New Roman" w:cs="Times New Roman"/>
          <w:b/>
          <w:i/>
          <w:sz w:val="28"/>
          <w:szCs w:val="28"/>
        </w:rPr>
        <w:t>(тыс. рублей)</w:t>
      </w:r>
    </w:p>
    <w:tbl>
      <w:tblPr>
        <w:tblW w:w="0" w:type="auto"/>
        <w:jc w:val="center"/>
        <w:tblInd w:w="-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1"/>
        <w:gridCol w:w="3044"/>
      </w:tblGrid>
      <w:tr w:rsidR="00A80927" w:rsidRPr="00A80927" w:rsidTr="00F9342B">
        <w:trPr>
          <w:cantSplit/>
          <w:trHeight w:val="240"/>
          <w:jc w:val="center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Стоимость </w:t>
            </w:r>
            <w:proofErr w:type="gramStart"/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t>бизнес-проекта</w:t>
            </w:r>
            <w:proofErr w:type="gramEnd"/>
            <w:r w:rsidRPr="00A8092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A80927">
              <w:rPr>
                <w:rFonts w:ascii="Times New Roman" w:hAnsi="Times New Roman" w:cs="Times New Roman"/>
                <w:i/>
                <w:sz w:val="27"/>
                <w:szCs w:val="27"/>
              </w:rPr>
              <w:t>всего</w:t>
            </w: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</w:p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  <w:jc w:val="center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 том числе статьи расходов:      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  <w:jc w:val="center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 xml:space="preserve">-                                 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  <w:jc w:val="center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 xml:space="preserve">-                                 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  <w:jc w:val="center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 xml:space="preserve">-                                 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  <w:jc w:val="center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 xml:space="preserve">-                                 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  <w:jc w:val="center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Источники финансирования </w:t>
            </w:r>
            <w:proofErr w:type="gramStart"/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t>бизнес-проекта</w:t>
            </w:r>
            <w:proofErr w:type="gramEnd"/>
            <w:r w:rsidRPr="00A8092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A80927">
              <w:rPr>
                <w:rFonts w:ascii="Times New Roman" w:hAnsi="Times New Roman" w:cs="Times New Roman"/>
                <w:i/>
                <w:sz w:val="27"/>
                <w:szCs w:val="27"/>
              </w:rPr>
              <w:t>всего</w:t>
            </w:r>
          </w:p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315"/>
          <w:jc w:val="center"/>
        </w:trPr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 том числе:                                  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381"/>
          <w:jc w:val="center"/>
        </w:trPr>
        <w:tc>
          <w:tcPr>
            <w:tcW w:w="72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собственные средства                       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570"/>
          <w:jc w:val="center"/>
        </w:trPr>
        <w:tc>
          <w:tcPr>
            <w:tcW w:w="7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привлеченные средства  (кредиты,  займы)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80927" w:rsidRPr="00A80927" w:rsidRDefault="00A80927" w:rsidP="00A80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0927" w:rsidRPr="00A80927" w:rsidRDefault="00A80927" w:rsidP="00A80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gramStart"/>
      <w:r w:rsidRPr="00A80927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A80927">
        <w:rPr>
          <w:rFonts w:ascii="Times New Roman" w:hAnsi="Times New Roman" w:cs="Times New Roman"/>
          <w:sz w:val="28"/>
          <w:szCs w:val="28"/>
        </w:rPr>
        <w:t>:</w:t>
      </w:r>
    </w:p>
    <w:p w:rsidR="00A80927" w:rsidRPr="00A80927" w:rsidRDefault="00A80927" w:rsidP="00A80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3"/>
        <w:gridCol w:w="2197"/>
        <w:gridCol w:w="2197"/>
        <w:gridCol w:w="1731"/>
      </w:tblGrid>
      <w:tr w:rsidR="00A80927" w:rsidRPr="00A80927" w:rsidTr="00F9342B">
        <w:trPr>
          <w:cantSplit/>
          <w:trHeight w:val="36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   </w:t>
            </w:r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показателя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действующих </w:t>
            </w:r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условиях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t>В результате реализации</w:t>
            </w:r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proofErr w:type="gramStart"/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t>бизнес-проекта</w:t>
            </w:r>
            <w:proofErr w:type="gramEnd"/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b/>
                <w:sz w:val="27"/>
                <w:szCs w:val="27"/>
              </w:rPr>
              <w:t>Отклонения</w:t>
            </w:r>
          </w:p>
        </w:tc>
      </w:tr>
      <w:tr w:rsidR="00A80927" w:rsidRPr="00A80927" w:rsidTr="00F9342B">
        <w:trPr>
          <w:cantSplit/>
          <w:trHeight w:val="60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Объем производства в натуральных единицах 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48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Создание новых рабочих мест (количество)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Фонд оплаты труда 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Среднемесячная заработная плата 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работников (человек)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Налог на прибыль 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Налог на имущество 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Транспортный налог 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НДФЛ 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НДС 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Налог УСН 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ЕНВД 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36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 xml:space="preserve">Уплата страховых взносов </w:t>
            </w:r>
          </w:p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24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Прочие виды налогов (тыс. рублей)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927" w:rsidRPr="00A80927" w:rsidTr="00F9342B">
        <w:trPr>
          <w:cantSplit/>
          <w:trHeight w:val="36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A80927">
              <w:rPr>
                <w:rFonts w:ascii="Times New Roman" w:hAnsi="Times New Roman" w:cs="Times New Roman"/>
                <w:sz w:val="27"/>
                <w:szCs w:val="27"/>
              </w:rPr>
              <w:t>Всего (тыс. рублей):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927" w:rsidRPr="00A80927" w:rsidRDefault="00A80927" w:rsidP="00F9342B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</w:rPr>
      </w:pP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lastRenderedPageBreak/>
        <w:t>Основные виды выпускаемой продукции (работ, услуг):________________________</w:t>
      </w: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</w:rPr>
      </w:pPr>
      <w:r w:rsidRPr="00A80927">
        <w:rPr>
          <w:rFonts w:ascii="Times New Roman" w:hAnsi="Times New Roman" w:cs="Times New Roman"/>
          <w:sz w:val="28"/>
          <w:szCs w:val="28"/>
        </w:rPr>
        <w:t>Освоение новых технологий и выпуск новой конкурентоспособной продукции (работ, услуг):</w:t>
      </w:r>
      <w:r w:rsidRPr="00A8092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Освоение и выход на новые рынки сбыта: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927" w:rsidRPr="00A80927" w:rsidRDefault="00A80927" w:rsidP="00A809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A80927" w:rsidRPr="00A80927" w:rsidRDefault="00A80927" w:rsidP="00A809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0927" w:rsidRPr="00A80927" w:rsidRDefault="00A80927" w:rsidP="00A809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   «___» __________ 20__ года        ___________________________________________</w:t>
      </w:r>
    </w:p>
    <w:p w:rsidR="00A80927" w:rsidRPr="00A80927" w:rsidRDefault="00A80927" w:rsidP="00A809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r w:rsidRPr="00A80927">
        <w:rPr>
          <w:rFonts w:ascii="Times New Roman" w:hAnsi="Times New Roman" w:cs="Times New Roman"/>
          <w:sz w:val="22"/>
          <w:szCs w:val="22"/>
        </w:rPr>
        <w:t xml:space="preserve">подпись руководителя субъекта малого предпринимательства)                     </w:t>
      </w:r>
    </w:p>
    <w:p w:rsidR="00A80927" w:rsidRPr="00A80927" w:rsidRDefault="00A80927" w:rsidP="00A809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27" w:rsidRPr="00A80927" w:rsidRDefault="00A80927" w:rsidP="00A809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0927" w:rsidRPr="00A80927" w:rsidRDefault="00A80927" w:rsidP="00A809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0927">
        <w:rPr>
          <w:rFonts w:ascii="Times New Roman" w:hAnsi="Times New Roman" w:cs="Times New Roman"/>
          <w:sz w:val="28"/>
          <w:szCs w:val="28"/>
        </w:rPr>
        <w:t>М.П.</w:t>
      </w:r>
    </w:p>
    <w:p w:rsidR="00A80927" w:rsidRPr="00A80927" w:rsidRDefault="00A80927" w:rsidP="00A809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692" w:rsidRPr="009A7975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A809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</w:t>
      </w:r>
    </w:p>
    <w:p w:rsidR="00A80927" w:rsidRDefault="00A80927" w:rsidP="00A809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80927" w:rsidRDefault="00A80927" w:rsidP="00A809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80927" w:rsidRDefault="00A80927" w:rsidP="00A809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:rsidR="00A80927" w:rsidRDefault="00A80927" w:rsidP="00A80927">
      <w:pPr>
        <w:pStyle w:val="a5"/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i w:val="0"/>
          <w:sz w:val="28"/>
          <w:szCs w:val="28"/>
        </w:rPr>
        <w:t>О внесении изменений в положение</w:t>
      </w:r>
    </w:p>
    <w:p w:rsidR="00A80927" w:rsidRDefault="00A80927" w:rsidP="00A80927">
      <w:pPr>
        <w:pStyle w:val="ConsPlusTitle"/>
        <w:jc w:val="right"/>
        <w:rPr>
          <w:b w:val="0"/>
        </w:rPr>
      </w:pPr>
      <w:r>
        <w:rPr>
          <w:b w:val="0"/>
        </w:rPr>
        <w:t xml:space="preserve">о порядке проведения конкурса </w:t>
      </w:r>
    </w:p>
    <w:p w:rsidR="00A80927" w:rsidRDefault="00A80927" w:rsidP="00A80927">
      <w:pPr>
        <w:pStyle w:val="ConsPlusTitle"/>
        <w:jc w:val="right"/>
        <w:rPr>
          <w:b w:val="0"/>
        </w:rPr>
      </w:pPr>
      <w:r>
        <w:rPr>
          <w:b w:val="0"/>
        </w:rPr>
        <w:t xml:space="preserve">на предоставление субъектам малого </w:t>
      </w:r>
    </w:p>
    <w:p w:rsidR="00A80927" w:rsidRDefault="00A80927" w:rsidP="00A80927">
      <w:pPr>
        <w:pStyle w:val="ConsPlusTitle"/>
        <w:jc w:val="right"/>
        <w:rPr>
          <w:b w:val="0"/>
        </w:rPr>
      </w:pPr>
      <w:r>
        <w:rPr>
          <w:b w:val="0"/>
        </w:rPr>
        <w:t xml:space="preserve">предпринимательства субсидий </w:t>
      </w:r>
    </w:p>
    <w:p w:rsidR="00A80927" w:rsidRDefault="00A80927" w:rsidP="00A80927">
      <w:pPr>
        <w:pStyle w:val="ConsPlusTitle"/>
        <w:jc w:val="right"/>
        <w:rPr>
          <w:b w:val="0"/>
        </w:rPr>
      </w:pPr>
      <w:r>
        <w:rPr>
          <w:b w:val="0"/>
        </w:rPr>
        <w:t xml:space="preserve">в рамках реализации муниципальной </w:t>
      </w:r>
    </w:p>
    <w:p w:rsidR="00A80927" w:rsidRDefault="00A80927" w:rsidP="00A80927">
      <w:pPr>
        <w:pStyle w:val="ConsPlusTitle"/>
        <w:jc w:val="right"/>
        <w:rPr>
          <w:b w:val="0"/>
        </w:rPr>
      </w:pPr>
      <w:r>
        <w:rPr>
          <w:b w:val="0"/>
        </w:rPr>
        <w:t xml:space="preserve">программы «Создание </w:t>
      </w:r>
      <w:proofErr w:type="gramStart"/>
      <w:r>
        <w:rPr>
          <w:b w:val="0"/>
        </w:rPr>
        <w:t>благоприятного</w:t>
      </w:r>
      <w:proofErr w:type="gramEnd"/>
      <w:r>
        <w:rPr>
          <w:b w:val="0"/>
        </w:rPr>
        <w:t xml:space="preserve"> </w:t>
      </w:r>
    </w:p>
    <w:p w:rsidR="00A80927" w:rsidRDefault="00A80927" w:rsidP="00A80927">
      <w:pPr>
        <w:pStyle w:val="ConsPlusTitle"/>
        <w:jc w:val="right"/>
        <w:rPr>
          <w:b w:val="0"/>
        </w:rPr>
      </w:pPr>
      <w:r>
        <w:rPr>
          <w:b w:val="0"/>
        </w:rPr>
        <w:t xml:space="preserve">предпринимательского климата </w:t>
      </w:r>
    </w:p>
    <w:p w:rsidR="00A80927" w:rsidRDefault="00A80927" w:rsidP="00A80927">
      <w:pPr>
        <w:pStyle w:val="ConsPlusTitle"/>
        <w:jc w:val="right"/>
        <w:rPr>
          <w:b w:val="0"/>
        </w:rPr>
      </w:pPr>
      <w:r>
        <w:rPr>
          <w:b w:val="0"/>
        </w:rPr>
        <w:t xml:space="preserve">в муниципальном образовании </w:t>
      </w:r>
    </w:p>
    <w:p w:rsidR="00A80927" w:rsidRDefault="00A80927" w:rsidP="00A80927">
      <w:pPr>
        <w:pStyle w:val="ConsPlusTitle"/>
        <w:jc w:val="right"/>
        <w:rPr>
          <w:b w:val="0"/>
        </w:rPr>
      </w:pPr>
      <w:r>
        <w:rPr>
          <w:b w:val="0"/>
        </w:rPr>
        <w:t xml:space="preserve">Руднянский район Смоленской области» </w:t>
      </w:r>
    </w:p>
    <w:p w:rsidR="00A80927" w:rsidRPr="00AA08A0" w:rsidRDefault="00A80927" w:rsidP="00A80927">
      <w:pPr>
        <w:pStyle w:val="ConsPlusTitle"/>
        <w:jc w:val="right"/>
        <w:rPr>
          <w:b w:val="0"/>
        </w:rPr>
      </w:pPr>
      <w:r>
        <w:rPr>
          <w:b w:val="0"/>
        </w:rPr>
        <w:t>на 2015-2017 годы</w:t>
      </w:r>
    </w:p>
    <w:p w:rsidR="00A80927" w:rsidRDefault="00A80927" w:rsidP="00A80927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________________ </w:t>
      </w:r>
      <w:r>
        <w:rPr>
          <w:sz w:val="28"/>
          <w:szCs w:val="28"/>
          <w:lang w:val="en-US"/>
        </w:rPr>
        <w:t>N</w:t>
      </w:r>
      <w:r w:rsidRPr="0076776C">
        <w:rPr>
          <w:sz w:val="28"/>
          <w:szCs w:val="28"/>
        </w:rPr>
        <w:t xml:space="preserve"> ____</w:t>
      </w:r>
      <w:r w:rsidRPr="00AE369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                          </w:t>
      </w: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A80927" w:rsidRDefault="00A80927" w:rsidP="000C6118">
      <w:pPr>
        <w:pStyle w:val="a3"/>
        <w:ind w:left="0" w:firstLine="0"/>
        <w:jc w:val="right"/>
        <w:rPr>
          <w:sz w:val="28"/>
          <w:szCs w:val="28"/>
        </w:rPr>
      </w:pPr>
    </w:p>
    <w:p w:rsidR="00C42D95" w:rsidRDefault="00CF358A" w:rsidP="000C6118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N</w:t>
      </w:r>
      <w:r w:rsidRPr="009A7975">
        <w:rPr>
          <w:sz w:val="28"/>
          <w:szCs w:val="28"/>
        </w:rPr>
        <w:t xml:space="preserve"> </w:t>
      </w:r>
      <w:r w:rsidR="00523FBA">
        <w:rPr>
          <w:sz w:val="28"/>
          <w:szCs w:val="28"/>
        </w:rPr>
        <w:t>3</w:t>
      </w:r>
      <w:r w:rsidR="00C42D95" w:rsidRPr="004B45D7">
        <w:rPr>
          <w:sz w:val="28"/>
          <w:szCs w:val="28"/>
        </w:rPr>
        <w:t xml:space="preserve"> </w:t>
      </w:r>
    </w:p>
    <w:p w:rsidR="00AA08A0" w:rsidRDefault="00AA08A0" w:rsidP="00AA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AA08A0" w:rsidRDefault="00AA08A0" w:rsidP="00AA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на предоставление субъектам</w:t>
      </w:r>
    </w:p>
    <w:p w:rsidR="00AA08A0" w:rsidRDefault="00AA08A0" w:rsidP="00AA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предпринимательства субсидий </w:t>
      </w:r>
    </w:p>
    <w:p w:rsidR="00AA08A0" w:rsidRDefault="00AA08A0" w:rsidP="00AA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</w:t>
      </w:r>
    </w:p>
    <w:p w:rsidR="00AA08A0" w:rsidRDefault="00AA08A0" w:rsidP="00AA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благоприятного</w:t>
      </w:r>
      <w:proofErr w:type="gramEnd"/>
    </w:p>
    <w:p w:rsidR="00AA08A0" w:rsidRDefault="00AA08A0" w:rsidP="00AA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предпринимательского климата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A08A0" w:rsidRDefault="00AA08A0" w:rsidP="00AA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A0" w:rsidRDefault="00AA08A0" w:rsidP="00AA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D95" w:rsidRPr="004B45D7" w:rsidRDefault="00AA08A0" w:rsidP="00AA08A0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области» на 2015-2017 годы</w:t>
      </w:r>
    </w:p>
    <w:p w:rsidR="00C42D95" w:rsidRDefault="00C42D95"/>
    <w:p w:rsidR="00523FBA" w:rsidRDefault="00523FBA"/>
    <w:p w:rsidR="00AA08A0" w:rsidRDefault="00AA08A0"/>
    <w:p w:rsidR="00C42D95" w:rsidRDefault="00C42D95"/>
    <w:p w:rsidR="006971E9" w:rsidRPr="006971E9" w:rsidRDefault="006971E9" w:rsidP="006971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1E9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971E9" w:rsidRPr="006971E9" w:rsidRDefault="006971E9" w:rsidP="006971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1E9">
        <w:rPr>
          <w:rFonts w:ascii="Times New Roman" w:hAnsi="Times New Roman" w:cs="Times New Roman"/>
          <w:b/>
          <w:bCs/>
          <w:sz w:val="28"/>
          <w:szCs w:val="28"/>
        </w:rPr>
        <w:t>о размере средней заработной платы работников</w:t>
      </w:r>
    </w:p>
    <w:p w:rsidR="006971E9" w:rsidRPr="006971E9" w:rsidRDefault="006971E9" w:rsidP="006971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71E9">
        <w:rPr>
          <w:rFonts w:ascii="Times New Roman" w:hAnsi="Times New Roman" w:cs="Times New Roman"/>
          <w:b/>
          <w:bCs/>
          <w:sz w:val="28"/>
          <w:szCs w:val="28"/>
        </w:rPr>
        <w:t>субъекта малого предпринимательства</w:t>
      </w:r>
    </w:p>
    <w:p w:rsidR="006971E9" w:rsidRPr="006971E9" w:rsidRDefault="006971E9" w:rsidP="006971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71E9" w:rsidRPr="006971E9" w:rsidRDefault="006971E9" w:rsidP="006971E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71E9" w:rsidRPr="00523FBA" w:rsidRDefault="006971E9" w:rsidP="006971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3FBA">
        <w:rPr>
          <w:rFonts w:ascii="Times New Roman" w:hAnsi="Times New Roman" w:cs="Times New Roman"/>
          <w:sz w:val="24"/>
          <w:szCs w:val="24"/>
        </w:rPr>
        <w:t>(наименование субъекта малого предпринимательства)</w:t>
      </w:r>
    </w:p>
    <w:p w:rsidR="006971E9" w:rsidRPr="00523FBA" w:rsidRDefault="006971E9" w:rsidP="006971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1E9" w:rsidRPr="006971E9" w:rsidRDefault="006971E9" w:rsidP="00523F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9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на предприятии (</w:t>
      </w:r>
      <w:proofErr w:type="spellStart"/>
      <w:r w:rsidRPr="006971E9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971E9">
        <w:rPr>
          <w:rFonts w:ascii="Times New Roman" w:hAnsi="Times New Roman" w:cs="Times New Roman"/>
          <w:sz w:val="28"/>
          <w:szCs w:val="28"/>
        </w:rPr>
        <w:t>) субъекта  малого предпринимательства:  за прошлый год ______________ человек, за отчетный период _______________ человек.</w:t>
      </w:r>
    </w:p>
    <w:p w:rsidR="006971E9" w:rsidRPr="006971E9" w:rsidRDefault="006971E9" w:rsidP="006971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9">
        <w:rPr>
          <w:rFonts w:ascii="Times New Roman" w:hAnsi="Times New Roman" w:cs="Times New Roman"/>
          <w:sz w:val="28"/>
          <w:szCs w:val="28"/>
        </w:rPr>
        <w:t>Фонд заработной платы за прошлый год _____________ рублей, за отчетный период _______________ рублей.</w:t>
      </w:r>
    </w:p>
    <w:p w:rsidR="006971E9" w:rsidRPr="006971E9" w:rsidRDefault="006971E9" w:rsidP="006971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9">
        <w:rPr>
          <w:rFonts w:ascii="Times New Roman" w:hAnsi="Times New Roman" w:cs="Times New Roman"/>
          <w:sz w:val="28"/>
          <w:szCs w:val="28"/>
        </w:rPr>
        <w:lastRenderedPageBreak/>
        <w:t>Среднемесячная заработная плата работающих на предприятии субъекта  малого предпринимательства за прошлый год _________ рублей, за отчетный период________________ рублей.</w:t>
      </w:r>
    </w:p>
    <w:p w:rsidR="006971E9" w:rsidRPr="006971E9" w:rsidRDefault="006971E9" w:rsidP="006971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1E9" w:rsidRPr="006971E9" w:rsidRDefault="006971E9" w:rsidP="006971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6971E9" w:rsidRPr="006971E9" w:rsidRDefault="006971E9" w:rsidP="006971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1E9" w:rsidRPr="006971E9" w:rsidRDefault="006971E9" w:rsidP="00697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E9" w:rsidRPr="006971E9" w:rsidRDefault="006971E9" w:rsidP="006971E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E9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523FBA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6971E9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6971E9" w:rsidRPr="006971E9" w:rsidRDefault="006971E9" w:rsidP="006971E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97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971E9" w:rsidRPr="00523FBA" w:rsidRDefault="006971E9" w:rsidP="00523FBA">
      <w:pPr>
        <w:rPr>
          <w:rFonts w:ascii="Times New Roman" w:hAnsi="Times New Roman" w:cs="Times New Roman"/>
          <w:sz w:val="24"/>
          <w:szCs w:val="24"/>
        </w:rPr>
      </w:pPr>
      <w:r w:rsidRPr="00523FBA">
        <w:rPr>
          <w:rFonts w:ascii="Times New Roman" w:hAnsi="Times New Roman" w:cs="Times New Roman"/>
          <w:sz w:val="24"/>
          <w:szCs w:val="24"/>
        </w:rPr>
        <w:t>(ФИО, подпись)</w:t>
      </w:r>
    </w:p>
    <w:p w:rsidR="006971E9" w:rsidRPr="00523FBA" w:rsidRDefault="006971E9" w:rsidP="00697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1E9" w:rsidRPr="006971E9" w:rsidRDefault="006971E9" w:rsidP="00697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E9" w:rsidRPr="006971E9" w:rsidRDefault="006971E9" w:rsidP="006971E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E9">
        <w:rPr>
          <w:rFonts w:ascii="Times New Roman" w:hAnsi="Times New Roman" w:cs="Times New Roman"/>
          <w:sz w:val="28"/>
          <w:szCs w:val="28"/>
        </w:rPr>
        <w:t>Дата  «____» __________ 20_____</w:t>
      </w:r>
    </w:p>
    <w:p w:rsidR="006971E9" w:rsidRPr="006971E9" w:rsidRDefault="006971E9" w:rsidP="00697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FBA" w:rsidRDefault="00523FBA" w:rsidP="00697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E9" w:rsidRPr="006971E9" w:rsidRDefault="006971E9" w:rsidP="006971E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E9">
        <w:rPr>
          <w:rFonts w:ascii="Times New Roman" w:hAnsi="Times New Roman" w:cs="Times New Roman"/>
          <w:sz w:val="28"/>
          <w:szCs w:val="28"/>
        </w:rPr>
        <w:t xml:space="preserve">М.П.                 </w:t>
      </w:r>
    </w:p>
    <w:p w:rsidR="00AE3692" w:rsidRPr="006971E9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Pr="006971E9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Pr="006971E9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AE3692" w:rsidRDefault="00AE3692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4E56EC" w:rsidRDefault="004E56EC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4E56EC" w:rsidRDefault="004E56EC" w:rsidP="00266F8F">
      <w:pPr>
        <w:pStyle w:val="a3"/>
        <w:ind w:left="0" w:firstLine="0"/>
        <w:jc w:val="right"/>
        <w:rPr>
          <w:sz w:val="28"/>
          <w:szCs w:val="28"/>
        </w:rPr>
      </w:pPr>
    </w:p>
    <w:p w:rsidR="004E56EC" w:rsidRDefault="004E56EC" w:rsidP="004E56EC">
      <w:pPr>
        <w:pStyle w:val="a3"/>
        <w:ind w:left="0" w:firstLine="0"/>
        <w:rPr>
          <w:sz w:val="28"/>
          <w:szCs w:val="28"/>
        </w:rPr>
      </w:pPr>
    </w:p>
    <w:p w:rsidR="00A80927" w:rsidRDefault="00A80927" w:rsidP="00A80927">
      <w:pPr>
        <w:pStyle w:val="a3"/>
        <w:ind w:left="0" w:firstLine="0"/>
        <w:rPr>
          <w:sz w:val="28"/>
          <w:szCs w:val="28"/>
        </w:rPr>
      </w:pPr>
    </w:p>
    <w:p w:rsidR="00A80927" w:rsidRDefault="00A80927" w:rsidP="00A80927">
      <w:pPr>
        <w:pStyle w:val="a3"/>
        <w:ind w:left="0" w:firstLine="0"/>
        <w:rPr>
          <w:sz w:val="28"/>
          <w:szCs w:val="28"/>
        </w:rPr>
      </w:pPr>
    </w:p>
    <w:p w:rsidR="00BC154A" w:rsidRDefault="00BC154A" w:rsidP="00A809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N</w:t>
      </w:r>
      <w:r w:rsidR="00A80927">
        <w:rPr>
          <w:sz w:val="28"/>
          <w:szCs w:val="28"/>
        </w:rPr>
        <w:t xml:space="preserve"> 3</w:t>
      </w:r>
    </w:p>
    <w:p w:rsidR="00BC154A" w:rsidRDefault="00BC154A" w:rsidP="00BC154A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154A" w:rsidRDefault="00BC154A" w:rsidP="00BC154A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154A" w:rsidRDefault="00BC154A" w:rsidP="00BC154A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:rsidR="00BC154A" w:rsidRDefault="00BC154A" w:rsidP="00BC154A">
      <w:pPr>
        <w:pStyle w:val="a5"/>
        <w:spacing w:after="0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i w:val="0"/>
          <w:sz w:val="28"/>
          <w:szCs w:val="28"/>
        </w:rPr>
        <w:t>О внесении изменений в положение</w:t>
      </w:r>
    </w:p>
    <w:p w:rsidR="00BC154A" w:rsidRDefault="00BC154A" w:rsidP="00BC154A">
      <w:pPr>
        <w:pStyle w:val="ConsPlusTitle"/>
        <w:jc w:val="right"/>
        <w:rPr>
          <w:b w:val="0"/>
        </w:rPr>
      </w:pPr>
      <w:r>
        <w:rPr>
          <w:b w:val="0"/>
        </w:rPr>
        <w:t xml:space="preserve">о порядке проведения конкурса </w:t>
      </w:r>
    </w:p>
    <w:p w:rsidR="00BC154A" w:rsidRDefault="00BC154A" w:rsidP="00BC154A">
      <w:pPr>
        <w:pStyle w:val="ConsPlusTitle"/>
        <w:jc w:val="right"/>
        <w:rPr>
          <w:b w:val="0"/>
        </w:rPr>
      </w:pPr>
      <w:r>
        <w:rPr>
          <w:b w:val="0"/>
        </w:rPr>
        <w:t xml:space="preserve">на предоставление субъектам малого </w:t>
      </w:r>
    </w:p>
    <w:p w:rsidR="00BC154A" w:rsidRDefault="00BC154A" w:rsidP="00BC154A">
      <w:pPr>
        <w:pStyle w:val="ConsPlusTitle"/>
        <w:jc w:val="right"/>
        <w:rPr>
          <w:b w:val="0"/>
        </w:rPr>
      </w:pPr>
      <w:r>
        <w:rPr>
          <w:b w:val="0"/>
        </w:rPr>
        <w:t xml:space="preserve">предпринимательства субсидий </w:t>
      </w:r>
    </w:p>
    <w:p w:rsidR="00BC154A" w:rsidRDefault="00BC154A" w:rsidP="00BC154A">
      <w:pPr>
        <w:pStyle w:val="ConsPlusTitle"/>
        <w:jc w:val="right"/>
        <w:rPr>
          <w:b w:val="0"/>
        </w:rPr>
      </w:pPr>
      <w:r>
        <w:rPr>
          <w:b w:val="0"/>
        </w:rPr>
        <w:t xml:space="preserve">в рамках реализации муниципальной </w:t>
      </w:r>
    </w:p>
    <w:p w:rsidR="00BC154A" w:rsidRDefault="00BC154A" w:rsidP="00BC154A">
      <w:pPr>
        <w:pStyle w:val="ConsPlusTitle"/>
        <w:jc w:val="right"/>
        <w:rPr>
          <w:b w:val="0"/>
        </w:rPr>
      </w:pPr>
      <w:r>
        <w:rPr>
          <w:b w:val="0"/>
        </w:rPr>
        <w:t xml:space="preserve">программы «Создание </w:t>
      </w:r>
      <w:proofErr w:type="gramStart"/>
      <w:r>
        <w:rPr>
          <w:b w:val="0"/>
        </w:rPr>
        <w:t>благоприятного</w:t>
      </w:r>
      <w:proofErr w:type="gramEnd"/>
      <w:r>
        <w:rPr>
          <w:b w:val="0"/>
        </w:rPr>
        <w:t xml:space="preserve"> </w:t>
      </w:r>
    </w:p>
    <w:p w:rsidR="00BC154A" w:rsidRDefault="00BC154A" w:rsidP="00BC154A">
      <w:pPr>
        <w:pStyle w:val="ConsPlusTitle"/>
        <w:jc w:val="right"/>
        <w:rPr>
          <w:b w:val="0"/>
        </w:rPr>
      </w:pPr>
      <w:r>
        <w:rPr>
          <w:b w:val="0"/>
        </w:rPr>
        <w:t xml:space="preserve">предпринимательского климата </w:t>
      </w:r>
    </w:p>
    <w:p w:rsidR="00BC154A" w:rsidRDefault="00BC154A" w:rsidP="00BC154A">
      <w:pPr>
        <w:pStyle w:val="ConsPlusTitle"/>
        <w:jc w:val="right"/>
        <w:rPr>
          <w:b w:val="0"/>
        </w:rPr>
      </w:pPr>
      <w:r>
        <w:rPr>
          <w:b w:val="0"/>
        </w:rPr>
        <w:t xml:space="preserve">в муниципальном образовании </w:t>
      </w:r>
    </w:p>
    <w:p w:rsidR="00BC154A" w:rsidRDefault="00BC154A" w:rsidP="00BC154A">
      <w:pPr>
        <w:pStyle w:val="ConsPlusTitle"/>
        <w:jc w:val="right"/>
        <w:rPr>
          <w:b w:val="0"/>
        </w:rPr>
      </w:pPr>
      <w:r>
        <w:rPr>
          <w:b w:val="0"/>
        </w:rPr>
        <w:t xml:space="preserve">Руднянский район Смоленской области» </w:t>
      </w:r>
    </w:p>
    <w:p w:rsidR="00BC154A" w:rsidRPr="00AA08A0" w:rsidRDefault="00BC154A" w:rsidP="00BC154A">
      <w:pPr>
        <w:pStyle w:val="ConsPlusTitle"/>
        <w:jc w:val="right"/>
        <w:rPr>
          <w:b w:val="0"/>
        </w:rPr>
      </w:pPr>
      <w:r>
        <w:rPr>
          <w:b w:val="0"/>
        </w:rPr>
        <w:t>на 2015-2017 годы</w:t>
      </w:r>
    </w:p>
    <w:p w:rsidR="00BC154A" w:rsidRDefault="00BC154A" w:rsidP="00BC154A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________________ </w:t>
      </w:r>
      <w:r>
        <w:rPr>
          <w:sz w:val="28"/>
          <w:szCs w:val="28"/>
          <w:lang w:val="en-US"/>
        </w:rPr>
        <w:t>N</w:t>
      </w:r>
      <w:r w:rsidRPr="0076776C">
        <w:rPr>
          <w:sz w:val="28"/>
          <w:szCs w:val="28"/>
        </w:rPr>
        <w:t xml:space="preserve"> ____</w:t>
      </w:r>
      <w:r w:rsidRPr="00AE369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                                    </w:t>
      </w:r>
    </w:p>
    <w:p w:rsidR="004E56EC" w:rsidRDefault="004E56EC" w:rsidP="004E56EC">
      <w:pPr>
        <w:pStyle w:val="a3"/>
        <w:ind w:left="0" w:firstLine="0"/>
        <w:jc w:val="right"/>
        <w:rPr>
          <w:sz w:val="28"/>
          <w:szCs w:val="28"/>
        </w:rPr>
      </w:pPr>
    </w:p>
    <w:p w:rsidR="004E56EC" w:rsidRDefault="004E56EC" w:rsidP="004E56EC">
      <w:pPr>
        <w:pStyle w:val="a3"/>
        <w:ind w:left="0" w:firstLine="0"/>
        <w:jc w:val="right"/>
        <w:rPr>
          <w:sz w:val="28"/>
          <w:szCs w:val="28"/>
        </w:rPr>
      </w:pPr>
    </w:p>
    <w:p w:rsidR="00BC154A" w:rsidRDefault="00BC154A" w:rsidP="00BC154A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N</w:t>
      </w:r>
      <w:r w:rsidRPr="009A797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B45D7">
        <w:rPr>
          <w:sz w:val="28"/>
          <w:szCs w:val="28"/>
        </w:rPr>
        <w:t xml:space="preserve"> </w:t>
      </w:r>
    </w:p>
    <w:p w:rsidR="00BC154A" w:rsidRDefault="00BC154A" w:rsidP="00BC1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BC154A" w:rsidRDefault="00BC154A" w:rsidP="00BC1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на предоставление субъектам</w:t>
      </w:r>
    </w:p>
    <w:p w:rsidR="00BC154A" w:rsidRDefault="00BC154A" w:rsidP="00BC1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предпринимательства субсидий </w:t>
      </w:r>
    </w:p>
    <w:p w:rsidR="00BC154A" w:rsidRDefault="00BC154A" w:rsidP="00BC1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</w:t>
      </w:r>
    </w:p>
    <w:p w:rsidR="00BC154A" w:rsidRDefault="00BC154A" w:rsidP="00BC1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благоприятного</w:t>
      </w:r>
      <w:proofErr w:type="gramEnd"/>
    </w:p>
    <w:p w:rsidR="00BC154A" w:rsidRDefault="00BC154A" w:rsidP="00BC1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предпринимательского климата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154A" w:rsidRDefault="00BC154A" w:rsidP="00BC1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4A" w:rsidRDefault="00BC154A" w:rsidP="00BC1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4A" w:rsidRPr="004B45D7" w:rsidRDefault="00BC154A" w:rsidP="00BC154A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области» на 2015-2017 годы</w:t>
      </w:r>
    </w:p>
    <w:p w:rsidR="008F7D7E" w:rsidRDefault="008F7D7E" w:rsidP="008F7D7E">
      <w:pPr>
        <w:widowControl w:val="0"/>
        <w:rPr>
          <w:b/>
          <w:sz w:val="28"/>
          <w:szCs w:val="28"/>
        </w:rPr>
      </w:pPr>
    </w:p>
    <w:p w:rsidR="00BC154A" w:rsidRPr="00BC154A" w:rsidRDefault="00BC154A" w:rsidP="0044360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C154A">
        <w:rPr>
          <w:rFonts w:ascii="Times New Roman" w:hAnsi="Times New Roman" w:cs="Times New Roman"/>
          <w:b/>
          <w:sz w:val="28"/>
          <w:szCs w:val="28"/>
        </w:rPr>
        <w:t>БАЛЛЬНАЯ ШКАЛА</w:t>
      </w:r>
    </w:p>
    <w:p w:rsidR="00BC154A" w:rsidRPr="00BC154A" w:rsidRDefault="00BC154A" w:rsidP="0044360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C154A">
        <w:rPr>
          <w:rFonts w:ascii="Times New Roman" w:hAnsi="Times New Roman" w:cs="Times New Roman"/>
          <w:b/>
          <w:sz w:val="28"/>
          <w:szCs w:val="28"/>
        </w:rPr>
        <w:t>критериев оце</w:t>
      </w:r>
      <w:r w:rsidR="00443605">
        <w:rPr>
          <w:rFonts w:ascii="Times New Roman" w:hAnsi="Times New Roman" w:cs="Times New Roman"/>
          <w:b/>
          <w:sz w:val="28"/>
          <w:szCs w:val="28"/>
        </w:rPr>
        <w:t xml:space="preserve">нки субъектов малого </w:t>
      </w:r>
      <w:r w:rsidRPr="00BC154A">
        <w:rPr>
          <w:rFonts w:ascii="Times New Roman" w:hAnsi="Times New Roman" w:cs="Times New Roman"/>
          <w:b/>
          <w:sz w:val="28"/>
          <w:szCs w:val="28"/>
        </w:rPr>
        <w:t>предпринимательства,</w:t>
      </w:r>
    </w:p>
    <w:p w:rsidR="00BC154A" w:rsidRDefault="00BC154A" w:rsidP="00370F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C154A">
        <w:rPr>
          <w:rFonts w:ascii="Times New Roman" w:hAnsi="Times New Roman" w:cs="Times New Roman"/>
          <w:b/>
          <w:sz w:val="28"/>
          <w:szCs w:val="28"/>
        </w:rPr>
        <w:t>претендующих на получение субсидий</w:t>
      </w:r>
    </w:p>
    <w:p w:rsidR="00370F21" w:rsidRPr="00370F21" w:rsidRDefault="00370F21" w:rsidP="00370F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2948"/>
        <w:gridCol w:w="29"/>
        <w:gridCol w:w="1686"/>
      </w:tblGrid>
      <w:tr w:rsidR="00BC154A" w:rsidRPr="00BC154A" w:rsidTr="00DF0E5A">
        <w:trPr>
          <w:trHeight w:val="34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BC154A" w:rsidRPr="00BC154A" w:rsidRDefault="00BC154A" w:rsidP="007B46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BC154A" w:rsidRPr="00BC154A" w:rsidRDefault="00BC154A" w:rsidP="007B46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C1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C1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C154A" w:rsidRPr="00BC154A" w:rsidRDefault="00BC154A" w:rsidP="007B46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Критерий оценки</w:t>
            </w:r>
          </w:p>
        </w:tc>
        <w:tc>
          <w:tcPr>
            <w:tcW w:w="46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BC154A" w:rsidRPr="00BC154A" w:rsidRDefault="00BC154A" w:rsidP="007B46D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A7490C" w:rsidRPr="00BC154A" w:rsidTr="00DF0E5A">
        <w:trPr>
          <w:cantSplit/>
          <w:trHeight w:val="31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90C" w:rsidRPr="00BC154A" w:rsidRDefault="00A7490C" w:rsidP="007B46D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7490C" w:rsidRPr="00BC154A" w:rsidRDefault="00A7490C" w:rsidP="007B4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7490C" w:rsidRPr="00BC154A" w:rsidRDefault="00A7490C" w:rsidP="00B96B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окупаемости </w:t>
            </w:r>
            <w:proofErr w:type="gramStart"/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90C" w:rsidRPr="00BC154A" w:rsidRDefault="00A7490C" w:rsidP="00A749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 года 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7490C" w:rsidRPr="00BC154A" w:rsidRDefault="00A7490C" w:rsidP="00A749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балла</w:t>
            </w:r>
          </w:p>
        </w:tc>
      </w:tr>
      <w:tr w:rsidR="00A7490C" w:rsidRPr="00BC154A" w:rsidTr="00DF0E5A">
        <w:trPr>
          <w:cantSplit/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0C" w:rsidRPr="00BC154A" w:rsidRDefault="00A7490C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490C" w:rsidRPr="00BC154A" w:rsidRDefault="00A7490C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90C" w:rsidRPr="00BC154A" w:rsidRDefault="00A7490C" w:rsidP="00B96B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 года до 2 лет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7490C" w:rsidRPr="00BC154A" w:rsidRDefault="00A7490C" w:rsidP="00A749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балла                                  </w:t>
            </w:r>
          </w:p>
        </w:tc>
      </w:tr>
      <w:tr w:rsidR="00A7490C" w:rsidRPr="00BC154A" w:rsidTr="00DF0E5A">
        <w:trPr>
          <w:cantSplit/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0C" w:rsidRPr="00BC154A" w:rsidRDefault="00A7490C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490C" w:rsidRPr="00BC154A" w:rsidRDefault="00A7490C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90C" w:rsidRPr="00BC154A" w:rsidRDefault="00A7490C" w:rsidP="00A7490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 до 3 лет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7490C" w:rsidRPr="00BC154A" w:rsidRDefault="00A7490C" w:rsidP="00B96B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балл   </w:t>
            </w:r>
          </w:p>
        </w:tc>
      </w:tr>
      <w:tr w:rsidR="00A7490C" w:rsidRPr="00BC154A" w:rsidTr="00DF0E5A">
        <w:trPr>
          <w:cantSplit/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0C" w:rsidRPr="00BC154A" w:rsidRDefault="00A7490C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490C" w:rsidRPr="00BC154A" w:rsidRDefault="00A7490C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490C" w:rsidRPr="00BC154A" w:rsidRDefault="00A7490C" w:rsidP="005B61E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3 лет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7490C" w:rsidRPr="00BC154A" w:rsidRDefault="00A7490C" w:rsidP="00B96BC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баллов                                             </w:t>
            </w:r>
          </w:p>
        </w:tc>
      </w:tr>
      <w:tr w:rsidR="005B61E8" w:rsidRPr="00BC154A" w:rsidTr="00DF0E5A">
        <w:trPr>
          <w:cantSplit/>
          <w:trHeight w:val="34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1E8" w:rsidRPr="00BC154A" w:rsidRDefault="005B61E8" w:rsidP="007B46D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B61E8" w:rsidRPr="00BC154A" w:rsidRDefault="005B61E8" w:rsidP="007B4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1E8" w:rsidRPr="00BC154A" w:rsidRDefault="005B61E8" w:rsidP="007B46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C46D71" w:rsidRDefault="005B61E8" w:rsidP="00370F2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дополнительных рабочих мест </w:t>
            </w:r>
          </w:p>
          <w:p w:rsidR="005B61E8" w:rsidRPr="00BC154A" w:rsidRDefault="005B61E8" w:rsidP="00370F2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реализации </w:t>
            </w:r>
            <w:proofErr w:type="gramStart"/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бизнес-проекта</w:t>
            </w:r>
            <w:proofErr w:type="gramEnd"/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1E8" w:rsidRPr="00BC154A" w:rsidRDefault="005B61E8" w:rsidP="005B61E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предусмотрено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61E8" w:rsidRPr="00BC154A" w:rsidRDefault="005B61E8" w:rsidP="00370F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баллов                         </w:t>
            </w:r>
          </w:p>
        </w:tc>
      </w:tr>
      <w:tr w:rsidR="005B61E8" w:rsidRPr="00BC154A" w:rsidTr="00DF0E5A">
        <w:trPr>
          <w:cantSplit/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E8" w:rsidRPr="00BC154A" w:rsidRDefault="005B61E8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61E8" w:rsidRPr="00BC154A" w:rsidRDefault="005B61E8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1E8" w:rsidRPr="00BC154A" w:rsidRDefault="005B61E8" w:rsidP="005B61E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 до 3</w:t>
            </w: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рабочих мест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61E8" w:rsidRPr="00BC154A" w:rsidRDefault="005B61E8" w:rsidP="00370F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балла</w:t>
            </w:r>
          </w:p>
        </w:tc>
      </w:tr>
      <w:tr w:rsidR="005B61E8" w:rsidRPr="00BC154A" w:rsidTr="00DF0E5A">
        <w:trPr>
          <w:cantSplit/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1E8" w:rsidRPr="00BC154A" w:rsidRDefault="005B61E8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61E8" w:rsidRPr="00BC154A" w:rsidRDefault="005B61E8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1E8" w:rsidRPr="00BC154A" w:rsidRDefault="005B61E8" w:rsidP="005B61E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 до 6</w:t>
            </w: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рабочих мест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B61E8" w:rsidRPr="00BC154A" w:rsidRDefault="005B61E8" w:rsidP="00370F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балла                           </w:t>
            </w:r>
          </w:p>
        </w:tc>
      </w:tr>
      <w:tr w:rsidR="005B61E8" w:rsidRPr="00BC154A" w:rsidTr="00DF0E5A">
        <w:trPr>
          <w:cantSplit/>
          <w:trHeight w:val="31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1E8" w:rsidRPr="00BC154A" w:rsidRDefault="005B61E8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61E8" w:rsidRPr="00BC154A" w:rsidRDefault="005B61E8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5B61E8" w:rsidRPr="00BC154A" w:rsidRDefault="005B61E8" w:rsidP="005B61E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6</w:t>
            </w: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рабочих мест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F0E5A" w:rsidRPr="00BC154A" w:rsidRDefault="005B61E8" w:rsidP="00370F2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</w:t>
            </w:r>
          </w:p>
        </w:tc>
      </w:tr>
      <w:tr w:rsidR="00DF0E5A" w:rsidRPr="00BC154A" w:rsidTr="00C46D71">
        <w:trPr>
          <w:cantSplit/>
          <w:trHeight w:val="53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5A" w:rsidRPr="00BC154A" w:rsidRDefault="00DF0E5A" w:rsidP="007B46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DF0E5A" w:rsidRPr="00BC154A" w:rsidRDefault="00DF0E5A" w:rsidP="007B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E5A" w:rsidRPr="00BC154A" w:rsidRDefault="00DF0E5A" w:rsidP="007B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6D71" w:rsidRDefault="00DF0E5A" w:rsidP="00CA2ED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с</w:t>
            </w: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убъект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малого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приоритетного </w:t>
            </w:r>
          </w:p>
          <w:p w:rsidR="00CA2ED5" w:rsidRPr="00BC154A" w:rsidRDefault="00DF0E5A" w:rsidP="00CA2ED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C1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5A" w:rsidRPr="00BC154A" w:rsidRDefault="00DF0E5A" w:rsidP="00CA2ED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F0E5A" w:rsidRPr="00BC154A" w:rsidRDefault="00DF0E5A" w:rsidP="00CA2ED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DF0E5A" w:rsidRPr="00BC154A" w:rsidRDefault="00DF0E5A" w:rsidP="00DF0E5A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E5A" w:rsidRPr="00BC154A" w:rsidTr="00C46D71">
        <w:trPr>
          <w:cantSplit/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0E5A" w:rsidRPr="00BC154A" w:rsidRDefault="00DF0E5A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E5A" w:rsidRPr="00BC154A" w:rsidRDefault="00DF0E5A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DF0E5A" w:rsidRDefault="00DF0E5A" w:rsidP="00A7490C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sz w:val="28"/>
                <w:szCs w:val="28"/>
              </w:rPr>
              <w:t xml:space="preserve">не осуществляет </w:t>
            </w:r>
          </w:p>
          <w:p w:rsidR="00CA2ED5" w:rsidRPr="00BC154A" w:rsidRDefault="00CA2ED5" w:rsidP="00A7490C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F0E5A" w:rsidRPr="00BC154A" w:rsidRDefault="00DF0E5A" w:rsidP="00CA2ED5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sz w:val="28"/>
                <w:szCs w:val="28"/>
              </w:rPr>
              <w:t xml:space="preserve">0 баллов                                     </w:t>
            </w:r>
          </w:p>
        </w:tc>
      </w:tr>
      <w:tr w:rsidR="00CA2ED5" w:rsidRPr="00BC154A" w:rsidTr="00C46D71">
        <w:trPr>
          <w:trHeight w:val="76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D5" w:rsidRPr="00BC154A" w:rsidRDefault="00CA2ED5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D5" w:rsidRPr="00BC154A" w:rsidRDefault="00CA2ED5" w:rsidP="00CA2E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sz w:val="28"/>
                <w:szCs w:val="28"/>
              </w:rPr>
              <w:t xml:space="preserve">Размер расходов субъекта малого предпринимательства на реализацию </w:t>
            </w:r>
            <w:proofErr w:type="gramStart"/>
            <w:r w:rsidRPr="00BC154A">
              <w:rPr>
                <w:rFonts w:ascii="Times New Roman" w:hAnsi="Times New Roman" w:cs="Times New Roman"/>
                <w:sz w:val="28"/>
                <w:szCs w:val="28"/>
              </w:rPr>
              <w:t>бизнес–проекта</w:t>
            </w:r>
            <w:proofErr w:type="gramEnd"/>
            <w:r w:rsidRPr="00BC154A"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составляет не менее десяти процентов от размера субсидии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D5" w:rsidRPr="00BC154A" w:rsidRDefault="00CA2ED5" w:rsidP="00CA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ED5" w:rsidRPr="00BC154A" w:rsidRDefault="00CA2ED5" w:rsidP="00CA2E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sz w:val="28"/>
                <w:szCs w:val="28"/>
              </w:rPr>
              <w:t xml:space="preserve">1 балл                                            </w:t>
            </w:r>
          </w:p>
        </w:tc>
      </w:tr>
      <w:tr w:rsidR="00CA2ED5" w:rsidRPr="00BC154A" w:rsidTr="00C46D71">
        <w:trPr>
          <w:trHeight w:val="699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D5" w:rsidRPr="00BC154A" w:rsidRDefault="00CA2ED5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D5" w:rsidRPr="00BC154A" w:rsidRDefault="00CA2ED5" w:rsidP="007B4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ED5" w:rsidRPr="00BC154A" w:rsidRDefault="00CA2ED5" w:rsidP="00CA2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sz w:val="28"/>
                <w:szCs w:val="28"/>
              </w:rPr>
              <w:t xml:space="preserve">не составляет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2ED5" w:rsidRPr="00BC154A" w:rsidRDefault="00CA2ED5" w:rsidP="00CA2E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54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C154A" w:rsidRPr="00CF358A" w:rsidRDefault="00BC154A">
      <w:pPr>
        <w:rPr>
          <w:rFonts w:ascii="Times New Roman" w:hAnsi="Times New Roman" w:cs="Times New Roman"/>
          <w:sz w:val="28"/>
          <w:szCs w:val="28"/>
        </w:rPr>
      </w:pPr>
    </w:p>
    <w:sectPr w:rsidR="00BC154A" w:rsidRPr="00CF358A" w:rsidSect="00AE36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D95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118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663F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0425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312E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6F8F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275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250E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0F67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0EA3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652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0F2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990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6B3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0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2B5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186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6EC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3FBA"/>
    <w:rsid w:val="005245EF"/>
    <w:rsid w:val="00525440"/>
    <w:rsid w:val="00525541"/>
    <w:rsid w:val="00526107"/>
    <w:rsid w:val="00526A77"/>
    <w:rsid w:val="00526E36"/>
    <w:rsid w:val="005275DD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1E8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1CF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01F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3E3C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1E9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B5B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4DE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6C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1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6F70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464"/>
    <w:rsid w:val="008F751C"/>
    <w:rsid w:val="008F75E9"/>
    <w:rsid w:val="008F7D7E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38CC"/>
    <w:rsid w:val="009A47B7"/>
    <w:rsid w:val="009A511A"/>
    <w:rsid w:val="009A634F"/>
    <w:rsid w:val="009A6838"/>
    <w:rsid w:val="009A686A"/>
    <w:rsid w:val="009A6FA5"/>
    <w:rsid w:val="009A7185"/>
    <w:rsid w:val="009A73A0"/>
    <w:rsid w:val="009A7975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8"/>
    <w:rsid w:val="00A5327E"/>
    <w:rsid w:val="00A55112"/>
    <w:rsid w:val="00A55178"/>
    <w:rsid w:val="00A560D1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90C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0927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8A0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692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609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8E7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BCE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54A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9AB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6FB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2D95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D71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0711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2ED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58A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0E5A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6D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166F8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51E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53F9"/>
    <w:rsid w:val="00ED5453"/>
    <w:rsid w:val="00ED64D5"/>
    <w:rsid w:val="00ED6D59"/>
    <w:rsid w:val="00ED6D63"/>
    <w:rsid w:val="00ED7539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4A45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271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55B1"/>
    <w:rsid w:val="00F16B37"/>
    <w:rsid w:val="00F1748A"/>
    <w:rsid w:val="00F176F4"/>
    <w:rsid w:val="00F179B3"/>
    <w:rsid w:val="00F17F0E"/>
    <w:rsid w:val="00F20BB1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5FE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42D95"/>
    <w:pPr>
      <w:widowControl w:val="0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D7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8F7D7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Subtitle"/>
    <w:basedOn w:val="a"/>
    <w:link w:val="a6"/>
    <w:qFormat/>
    <w:rsid w:val="000C6118"/>
    <w:pPr>
      <w:widowControl w:val="0"/>
      <w:spacing w:after="6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C6118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0C611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0C61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61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1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08A0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A8092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A13AEFDF8C203DB06DAA5B9DE13DE8E9472E93AB933E71271FB83B9F6061E8AF5F6E8A7C60EFFAC1597v5T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EA13AEFDF8C203DB06DAA5B9DE13DE8E9472E93AB933E71271FB83B9F6061E8AF5F6E8A7C60EFFAC1595v5T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4DEB0430F42D7AFFEA7561FB4D545F3790F85479A4721106342BDE0B855BEE95C7692A03A19C3AC7CB6P8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3C40-A11A-4364-8E6A-71D81498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Pogodin</cp:lastModifiedBy>
  <cp:revision>32</cp:revision>
  <cp:lastPrinted>2016-10-03T11:42:00Z</cp:lastPrinted>
  <dcterms:created xsi:type="dcterms:W3CDTF">2015-03-12T13:33:00Z</dcterms:created>
  <dcterms:modified xsi:type="dcterms:W3CDTF">2016-10-20T12:19:00Z</dcterms:modified>
</cp:coreProperties>
</file>