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D2" w:rsidRPr="001027D2" w:rsidRDefault="001027D2" w:rsidP="001027D2">
      <w:pPr>
        <w:pStyle w:val="c33"/>
        <w:shd w:val="clear" w:color="auto" w:fill="FFFFFF"/>
        <w:spacing w:before="0" w:beforeAutospacing="0" w:after="0" w:afterAutospacing="0"/>
        <w:jc w:val="center"/>
        <w:rPr>
          <w:rStyle w:val="c22"/>
          <w:b/>
          <w:bCs/>
          <w:color w:val="FF0000"/>
          <w:sz w:val="28"/>
          <w:szCs w:val="28"/>
        </w:rPr>
      </w:pPr>
      <w:r w:rsidRPr="001027D2">
        <w:rPr>
          <w:rStyle w:val="c22"/>
          <w:b/>
          <w:bCs/>
          <w:color w:val="FF0000"/>
          <w:sz w:val="28"/>
          <w:szCs w:val="28"/>
        </w:rPr>
        <w:t>Ответст</w:t>
      </w:r>
      <w:r w:rsidR="00F4382B">
        <w:rPr>
          <w:rStyle w:val="c22"/>
          <w:b/>
          <w:bCs/>
          <w:color w:val="FF0000"/>
          <w:sz w:val="28"/>
          <w:szCs w:val="28"/>
        </w:rPr>
        <w:t xml:space="preserve">венность несовершеннолетних за </w:t>
      </w:r>
      <w:r w:rsidRPr="001027D2">
        <w:rPr>
          <w:rStyle w:val="c22"/>
          <w:b/>
          <w:bCs/>
          <w:color w:val="FF0000"/>
          <w:sz w:val="28"/>
          <w:szCs w:val="28"/>
        </w:rPr>
        <w:t>потребление спиртных напитков</w:t>
      </w:r>
    </w:p>
    <w:p w:rsidR="001027D2" w:rsidRDefault="001027D2" w:rsidP="001027D2">
      <w:pPr>
        <w:pStyle w:val="c3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1027D2" w:rsidRDefault="001027D2" w:rsidP="001027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30"/>
          <w:color w:val="000000"/>
        </w:rPr>
        <w:t>    </w:t>
      </w:r>
      <w:r>
        <w:rPr>
          <w:rStyle w:val="apple-converted-space"/>
          <w:color w:val="000000"/>
        </w:rPr>
        <w:t> </w:t>
      </w:r>
      <w:r>
        <w:rPr>
          <w:rStyle w:val="c4"/>
          <w:color w:val="000000"/>
          <w:sz w:val="26"/>
          <w:szCs w:val="26"/>
        </w:rPr>
        <w:t xml:space="preserve">За употребление несовершеннолетними алкогольной продукции предусмотрена административная ответственность: по ст.ст. 20.20 (потребление (распитие) алкогольной продукции в запрещенных местах либо потребление наркотических средств или психотропных веществ, новых потенциально опасных </w:t>
      </w:r>
      <w:proofErr w:type="spellStart"/>
      <w:r>
        <w:rPr>
          <w:rStyle w:val="c4"/>
          <w:color w:val="000000"/>
          <w:sz w:val="26"/>
          <w:szCs w:val="26"/>
        </w:rPr>
        <w:t>психоактивных</w:t>
      </w:r>
      <w:proofErr w:type="spellEnd"/>
      <w:r>
        <w:rPr>
          <w:rStyle w:val="c4"/>
          <w:color w:val="000000"/>
          <w:sz w:val="26"/>
          <w:szCs w:val="26"/>
        </w:rPr>
        <w:t xml:space="preserve"> веществ или одурманивающих веществ в общественных местах), 20.21 (появление в общественных местах в состоянии опьянения), 20.22 (нахождение в состоянии опьянения несовершеннолетних, потребление ими алкогольной и спиртосодержащей продукции либо потребление ими наркотических средств или психотропных веществ, новых потенциально опасных </w:t>
      </w:r>
      <w:proofErr w:type="spellStart"/>
      <w:r>
        <w:rPr>
          <w:rStyle w:val="c4"/>
          <w:color w:val="000000"/>
          <w:sz w:val="26"/>
          <w:szCs w:val="26"/>
        </w:rPr>
        <w:t>психоактивных</w:t>
      </w:r>
      <w:proofErr w:type="spellEnd"/>
      <w:r>
        <w:rPr>
          <w:rStyle w:val="c4"/>
          <w:color w:val="000000"/>
          <w:sz w:val="26"/>
          <w:szCs w:val="26"/>
        </w:rPr>
        <w:t xml:space="preserve"> веществ или одурманивающих веществ) </w:t>
      </w:r>
      <w:proofErr w:type="spellStart"/>
      <w:r>
        <w:rPr>
          <w:rStyle w:val="c4"/>
          <w:color w:val="000000"/>
          <w:sz w:val="26"/>
          <w:szCs w:val="26"/>
        </w:rPr>
        <w:t>КоАП</w:t>
      </w:r>
      <w:proofErr w:type="spellEnd"/>
      <w:r>
        <w:rPr>
          <w:rStyle w:val="c4"/>
          <w:color w:val="000000"/>
          <w:sz w:val="26"/>
          <w:szCs w:val="26"/>
        </w:rPr>
        <w:t xml:space="preserve"> РФ. При этом по ст. 20.22 </w:t>
      </w:r>
      <w:proofErr w:type="spellStart"/>
      <w:r>
        <w:rPr>
          <w:rStyle w:val="c4"/>
          <w:color w:val="000000"/>
          <w:sz w:val="26"/>
          <w:szCs w:val="26"/>
        </w:rPr>
        <w:t>КоАП</w:t>
      </w:r>
      <w:proofErr w:type="spellEnd"/>
      <w:r>
        <w:rPr>
          <w:rStyle w:val="c4"/>
          <w:color w:val="000000"/>
          <w:sz w:val="26"/>
          <w:szCs w:val="26"/>
        </w:rPr>
        <w:t xml:space="preserve"> РФ ответственность будет нести родитель (законный представитель) несовершеннолетнего лица, так как административная ответственность наступает с 16-летнего возраста.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>      По общему правилу совершеннолетие обусловлено достижением физическим лицом восемнадцатилетнего возраста, однако в качестве проступка квалифицируется появление в состоянии опьянения несовершеннолетних в возрасте до 16 лет. К несовершеннолетним относятся также и малолетние, не достигшие 14 лет.</w:t>
      </w:r>
      <w:r>
        <w:rPr>
          <w:rStyle w:val="apple-converted-space"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</w:r>
      <w:r>
        <w:rPr>
          <w:rStyle w:val="c4"/>
          <w:color w:val="000000"/>
          <w:sz w:val="26"/>
          <w:szCs w:val="26"/>
        </w:rPr>
        <w:t xml:space="preserve">      Состояние опьянения может быть обусловлено потреблением алкогольной, спиртосодержащей продукции, включая и ее суррогаты (этиловый денатурированный спирт, растворы, эмульсии, суспензии и др.), наркотических средств, психотропных или одурманивающих веществ. К пребывающим в состоянии опьянения относятся также лица, испытывающие патологические последствия алкогольного или наркотического опьянения, например находящиеся в состоянии алкогольной зависимости (абстинентный синдром); однако в любом случае состояние опьянения обусловлено потреблением алкогольной, спиртосодержащей продукции, наркотических средств, психотропных, одурманивающих веществ независимо от времени их потребления. К субъектам указанных административных правонарушений относятся совершеннолетние граждане, а также несовершеннолетние граждане, достигшие шестнадцатилетнего возраста; совершение рассматриваемого проступка несовершеннолетними в возрасте до 16 лет квалифицируется по ст. 20.22 </w:t>
      </w:r>
      <w:proofErr w:type="spellStart"/>
      <w:r>
        <w:rPr>
          <w:rStyle w:val="c4"/>
          <w:color w:val="000000"/>
          <w:sz w:val="26"/>
          <w:szCs w:val="26"/>
        </w:rPr>
        <w:t>КоАП</w:t>
      </w:r>
      <w:proofErr w:type="spellEnd"/>
      <w:r>
        <w:rPr>
          <w:rStyle w:val="c4"/>
          <w:color w:val="000000"/>
          <w:sz w:val="26"/>
          <w:szCs w:val="26"/>
        </w:rPr>
        <w:t>.</w:t>
      </w:r>
    </w:p>
    <w:p w:rsidR="001027D2" w:rsidRDefault="001027D2" w:rsidP="001027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6"/>
          <w:szCs w:val="26"/>
        </w:rPr>
        <w:t>          Распитие несовершеннолетним алкогольной и спиртосодержащей продукции, потребление им наркотических средств, психотропных, одурманивающих веществ считается завершенным в момент волеизъявления нарушителя, т.е. в момент начала их потребления. Для квалификации данного правонарушения не имеет значения наступление физических последствий распития алкогольной и спиртосодержащей продукции, потребления одурманивающих веществ (релаксации, транквилизирующего воздействия и иных).</w:t>
      </w:r>
    </w:p>
    <w:p w:rsidR="001027D2" w:rsidRDefault="001027D2" w:rsidP="001027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6"/>
          <w:szCs w:val="26"/>
        </w:rPr>
        <w:t xml:space="preserve">       Действия по вовлечению несовершеннолетних в употребление спиртных напитков или одурманивающих веществ, совершенные родителями или иными законными представителями несовершеннолетних, а также лицами, на которых возложены обязанности по обучению и воспитанию несовершеннолетних, квалифицируются по ч. 2 ст. 6.10 </w:t>
      </w:r>
      <w:proofErr w:type="spellStart"/>
      <w:r>
        <w:rPr>
          <w:rStyle w:val="c4"/>
          <w:color w:val="000000"/>
          <w:sz w:val="26"/>
          <w:szCs w:val="26"/>
        </w:rPr>
        <w:t>КоАП</w:t>
      </w:r>
      <w:proofErr w:type="spellEnd"/>
      <w:r>
        <w:rPr>
          <w:rStyle w:val="c4"/>
          <w:color w:val="000000"/>
          <w:sz w:val="26"/>
          <w:szCs w:val="26"/>
        </w:rPr>
        <w:t xml:space="preserve"> РФ. </w:t>
      </w:r>
    </w:p>
    <w:p w:rsidR="001027D2" w:rsidRDefault="001027D2" w:rsidP="001027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6"/>
          <w:szCs w:val="26"/>
        </w:rPr>
        <w:t>        При выявлении признаков умышленных действий родителей или иных законных представителей несовершеннолетнего, вовлекающих последнего в систематическое употребление спиртных напитков, одурманивающих веществ, деяние может быть квалифицировано как преступление (ст. 151 УК РФ).</w:t>
      </w:r>
    </w:p>
    <w:p w:rsidR="001027D2" w:rsidRDefault="001027D2" w:rsidP="001027D2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4"/>
          <w:color w:val="000000"/>
          <w:sz w:val="26"/>
          <w:szCs w:val="26"/>
        </w:rPr>
        <w:t>        Дела об административных правонарушениях, предусмотренных указанными статьями, рассматриваются комиссиями по делам несовершеннолетних и защите их прав.</w:t>
      </w:r>
    </w:p>
    <w:p w:rsidR="00B55F0B" w:rsidRDefault="00B55F0B"/>
    <w:sectPr w:rsidR="00B55F0B" w:rsidSect="001027D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1027D2"/>
    <w:rsid w:val="001027D2"/>
    <w:rsid w:val="00860F7F"/>
    <w:rsid w:val="00B55F0B"/>
    <w:rsid w:val="00F4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F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10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1027D2"/>
  </w:style>
  <w:style w:type="paragraph" w:customStyle="1" w:styleId="c3">
    <w:name w:val="c3"/>
    <w:basedOn w:val="a"/>
    <w:rsid w:val="00102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1027D2"/>
  </w:style>
  <w:style w:type="character" w:customStyle="1" w:styleId="apple-converted-space">
    <w:name w:val="apple-converted-space"/>
    <w:basedOn w:val="a0"/>
    <w:rsid w:val="001027D2"/>
  </w:style>
  <w:style w:type="character" w:customStyle="1" w:styleId="c4">
    <w:name w:val="c4"/>
    <w:basedOn w:val="a0"/>
    <w:rsid w:val="001027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519</Words>
  <Characters>2959</Characters>
  <Application>Microsoft Office Word</Application>
  <DocSecurity>0</DocSecurity>
  <Lines>24</Lines>
  <Paragraphs>6</Paragraphs>
  <ScaleCrop>false</ScaleCrop>
  <Company>*****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3</cp:revision>
  <dcterms:created xsi:type="dcterms:W3CDTF">2018-11-29T13:11:00Z</dcterms:created>
  <dcterms:modified xsi:type="dcterms:W3CDTF">2018-11-29T13:21:00Z</dcterms:modified>
</cp:coreProperties>
</file>