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85B" w:rsidRDefault="00C4685B" w:rsidP="00C468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</w:t>
      </w:r>
      <w:r w:rsidR="002D5131" w:rsidRPr="00C4685B">
        <w:rPr>
          <w:rFonts w:ascii="Times New Roman" w:hAnsi="Times New Roman"/>
          <w:b/>
          <w:sz w:val="28"/>
          <w:szCs w:val="28"/>
        </w:rPr>
        <w:t xml:space="preserve">эффективности </w:t>
      </w:r>
      <w:r w:rsidR="00DC4E91">
        <w:rPr>
          <w:rFonts w:ascii="Times New Roman" w:hAnsi="Times New Roman"/>
          <w:b/>
          <w:sz w:val="28"/>
          <w:szCs w:val="28"/>
        </w:rPr>
        <w:t xml:space="preserve">реализации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="003573DE" w:rsidRPr="00C4685B">
        <w:rPr>
          <w:rFonts w:ascii="Times New Roman" w:hAnsi="Times New Roman"/>
          <w:b/>
          <w:sz w:val="28"/>
          <w:szCs w:val="28"/>
        </w:rPr>
        <w:t xml:space="preserve"> программы </w:t>
      </w:r>
    </w:p>
    <w:p w:rsidR="00AA48BA" w:rsidRPr="00F0102F" w:rsidRDefault="004C490D" w:rsidP="00764A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490D">
        <w:rPr>
          <w:rFonts w:ascii="Times New Roman" w:hAnsi="Times New Roman"/>
          <w:b/>
          <w:sz w:val="28"/>
          <w:szCs w:val="28"/>
        </w:rPr>
        <w:t>«Профилактика безнадзорности и правонарушений несовершеннолетних на территории муниципального образования  Руднянский район Смоленской области»</w:t>
      </w:r>
      <w:bookmarkStart w:id="0" w:name="_GoBack"/>
      <w:bookmarkEnd w:id="0"/>
      <w:r w:rsidR="00F0102F">
        <w:rPr>
          <w:rFonts w:ascii="Times New Roman" w:hAnsi="Times New Roman"/>
          <w:b/>
          <w:sz w:val="28"/>
          <w:szCs w:val="28"/>
        </w:rPr>
        <w:t xml:space="preserve"> </w:t>
      </w:r>
      <w:r w:rsidR="00A908A4" w:rsidRPr="00F0102F">
        <w:rPr>
          <w:rFonts w:ascii="Times New Roman" w:hAnsi="Times New Roman"/>
          <w:b/>
          <w:sz w:val="28"/>
          <w:szCs w:val="28"/>
        </w:rPr>
        <w:t>за 20</w:t>
      </w:r>
      <w:r w:rsidR="002F2FAF" w:rsidRPr="00F0102F">
        <w:rPr>
          <w:rFonts w:ascii="Times New Roman" w:hAnsi="Times New Roman"/>
          <w:b/>
          <w:sz w:val="28"/>
          <w:szCs w:val="28"/>
        </w:rPr>
        <w:t>2</w:t>
      </w:r>
      <w:r w:rsidR="00811432" w:rsidRPr="00F0102F">
        <w:rPr>
          <w:rFonts w:ascii="Times New Roman" w:hAnsi="Times New Roman"/>
          <w:b/>
          <w:sz w:val="28"/>
          <w:szCs w:val="28"/>
        </w:rPr>
        <w:t>4</w:t>
      </w:r>
      <w:r w:rsidR="00C4685B" w:rsidRPr="00F0102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C4E91" w:rsidRDefault="00DC4E91" w:rsidP="00DC4E91">
      <w:pPr>
        <w:pStyle w:val="ConsPlusNormal"/>
        <w:jc w:val="both"/>
        <w:outlineLvl w:val="2"/>
        <w:rPr>
          <w:szCs w:val="28"/>
        </w:rPr>
      </w:pPr>
    </w:p>
    <w:p w:rsidR="008C00D6" w:rsidRDefault="002D1BC2" w:rsidP="008C00D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00D6">
        <w:rPr>
          <w:rFonts w:ascii="Times New Roman" w:hAnsi="Times New Roman"/>
          <w:sz w:val="28"/>
          <w:szCs w:val="28"/>
        </w:rPr>
        <w:t xml:space="preserve">Оценка эффективности реализации </w:t>
      </w:r>
      <w:r w:rsidR="00DC4E91" w:rsidRPr="008C00D6">
        <w:rPr>
          <w:rFonts w:ascii="Times New Roman" w:hAnsi="Times New Roman"/>
          <w:sz w:val="28"/>
          <w:szCs w:val="28"/>
        </w:rPr>
        <w:t>муниципальной</w:t>
      </w:r>
      <w:r w:rsidR="004C490D">
        <w:rPr>
          <w:rFonts w:ascii="Times New Roman" w:hAnsi="Times New Roman"/>
          <w:sz w:val="28"/>
          <w:szCs w:val="28"/>
        </w:rPr>
        <w:t xml:space="preserve"> </w:t>
      </w:r>
      <w:r w:rsidR="00DC4E91" w:rsidRPr="008C00D6">
        <w:rPr>
          <w:rFonts w:ascii="Times New Roman" w:hAnsi="Times New Roman"/>
          <w:sz w:val="28"/>
          <w:szCs w:val="28"/>
        </w:rPr>
        <w:t xml:space="preserve">программы </w:t>
      </w:r>
      <w:r w:rsidR="004C490D" w:rsidRPr="004C490D">
        <w:rPr>
          <w:rFonts w:ascii="Times New Roman" w:hAnsi="Times New Roman"/>
          <w:sz w:val="28"/>
          <w:szCs w:val="28"/>
        </w:rPr>
        <w:t>«Профилактика безнадзорности и правонарушений несовершеннолетних на территории муниципального образования  Руднянский район Смоленской области»</w:t>
      </w:r>
      <w:r w:rsidR="004C490D">
        <w:rPr>
          <w:rFonts w:ascii="Times New Roman" w:hAnsi="Times New Roman"/>
          <w:sz w:val="28"/>
          <w:szCs w:val="28"/>
        </w:rPr>
        <w:t xml:space="preserve"> </w:t>
      </w:r>
      <w:r w:rsidRPr="008C00D6">
        <w:rPr>
          <w:rFonts w:ascii="Times New Roman" w:hAnsi="Times New Roman"/>
          <w:sz w:val="28"/>
          <w:szCs w:val="28"/>
        </w:rPr>
        <w:t xml:space="preserve">осуществляется на основании </w:t>
      </w:r>
      <w:r w:rsidR="008C00D6">
        <w:rPr>
          <w:rFonts w:ascii="Times New Roman" w:hAnsi="Times New Roman"/>
          <w:sz w:val="28"/>
          <w:szCs w:val="28"/>
        </w:rPr>
        <w:t xml:space="preserve">Методики </w:t>
      </w:r>
      <w:r w:rsidRPr="008C00D6">
        <w:rPr>
          <w:rFonts w:ascii="Times New Roman" w:hAnsi="Times New Roman"/>
          <w:sz w:val="28"/>
          <w:szCs w:val="28"/>
        </w:rPr>
        <w:t xml:space="preserve">оценки эффективности </w:t>
      </w:r>
      <w:r w:rsidR="00DC4E91" w:rsidRPr="008C00D6">
        <w:rPr>
          <w:rFonts w:ascii="Times New Roman" w:hAnsi="Times New Roman"/>
          <w:sz w:val="28"/>
          <w:szCs w:val="28"/>
        </w:rPr>
        <w:t>реализации муниципальных программ</w:t>
      </w:r>
      <w:r w:rsidRPr="008C00D6">
        <w:rPr>
          <w:rFonts w:ascii="Times New Roman" w:hAnsi="Times New Roman"/>
          <w:sz w:val="28"/>
          <w:szCs w:val="28"/>
        </w:rPr>
        <w:t xml:space="preserve">, </w:t>
      </w:r>
      <w:r w:rsidR="008C00D6">
        <w:rPr>
          <w:rFonts w:ascii="Times New Roman" w:hAnsi="Times New Roman"/>
          <w:sz w:val="28"/>
          <w:szCs w:val="28"/>
        </w:rPr>
        <w:t>утвержденной</w:t>
      </w:r>
      <w:r w:rsidR="00DC4E91" w:rsidRPr="008C00D6">
        <w:rPr>
          <w:rFonts w:ascii="Times New Roman" w:hAnsi="Times New Roman"/>
          <w:sz w:val="28"/>
          <w:szCs w:val="28"/>
        </w:rPr>
        <w:t xml:space="preserve"> п</w:t>
      </w:r>
      <w:r w:rsidRPr="008C00D6">
        <w:rPr>
          <w:rFonts w:ascii="Times New Roman" w:hAnsi="Times New Roman"/>
          <w:sz w:val="28"/>
          <w:szCs w:val="28"/>
        </w:rPr>
        <w:t xml:space="preserve">остановлением Администрации муниципального образования </w:t>
      </w:r>
      <w:r w:rsidR="00DC4E91" w:rsidRPr="008C00D6">
        <w:rPr>
          <w:rFonts w:ascii="Times New Roman" w:hAnsi="Times New Roman"/>
          <w:sz w:val="28"/>
          <w:szCs w:val="28"/>
        </w:rPr>
        <w:t>Руднянский район</w:t>
      </w:r>
      <w:r w:rsidRPr="008C00D6">
        <w:rPr>
          <w:rFonts w:ascii="Times New Roman" w:hAnsi="Times New Roman"/>
          <w:sz w:val="28"/>
          <w:szCs w:val="28"/>
        </w:rPr>
        <w:t xml:space="preserve"> Смоленской области </w:t>
      </w:r>
      <w:r w:rsidR="00C35B24">
        <w:rPr>
          <w:rFonts w:ascii="Times New Roman" w:hAnsi="Times New Roman"/>
          <w:sz w:val="28"/>
          <w:szCs w:val="28"/>
        </w:rPr>
        <w:t>от</w:t>
      </w:r>
      <w:r w:rsidR="00E31CDD">
        <w:rPr>
          <w:rFonts w:ascii="Times New Roman" w:hAnsi="Times New Roman"/>
          <w:sz w:val="28"/>
          <w:szCs w:val="28"/>
        </w:rPr>
        <w:t xml:space="preserve"> </w:t>
      </w:r>
      <w:r w:rsidR="00E31CDD" w:rsidRPr="00F0102F">
        <w:rPr>
          <w:rFonts w:ascii="Times New Roman" w:hAnsi="Times New Roman"/>
          <w:sz w:val="28"/>
          <w:szCs w:val="28"/>
        </w:rPr>
        <w:t xml:space="preserve">27.04.2022 </w:t>
      </w:r>
      <w:r w:rsidRPr="00F0102F">
        <w:rPr>
          <w:rFonts w:ascii="Times New Roman" w:hAnsi="Times New Roman"/>
          <w:sz w:val="28"/>
          <w:szCs w:val="28"/>
        </w:rPr>
        <w:t>№</w:t>
      </w:r>
      <w:r w:rsidR="00C83842" w:rsidRPr="00F0102F">
        <w:rPr>
          <w:rFonts w:ascii="Times New Roman" w:hAnsi="Times New Roman"/>
          <w:sz w:val="28"/>
          <w:szCs w:val="28"/>
        </w:rPr>
        <w:t>139</w:t>
      </w:r>
      <w:r w:rsidR="00C83842">
        <w:rPr>
          <w:rFonts w:ascii="Times New Roman" w:hAnsi="Times New Roman"/>
          <w:sz w:val="28"/>
          <w:szCs w:val="28"/>
        </w:rPr>
        <w:t xml:space="preserve"> </w:t>
      </w:r>
      <w:r w:rsidR="008C00D6" w:rsidRPr="008C00D6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программ, их формирования и реализации и Порядка проведения оценки эффективности реализации муниципальных программ</w:t>
      </w:r>
      <w:r w:rsidR="008C00D6">
        <w:rPr>
          <w:rFonts w:ascii="Times New Roman" w:hAnsi="Times New Roman"/>
          <w:sz w:val="28"/>
          <w:szCs w:val="28"/>
        </w:rPr>
        <w:t>».</w:t>
      </w:r>
      <w:proofErr w:type="gramEnd"/>
    </w:p>
    <w:p w:rsidR="008C00D6" w:rsidRPr="008C00D6" w:rsidRDefault="008C00D6" w:rsidP="008C00D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5131" w:rsidRPr="008C00D6" w:rsidRDefault="002D5131" w:rsidP="008C00D6">
      <w:pPr>
        <w:pStyle w:val="ConsPlusNormal"/>
        <w:ind w:left="786"/>
        <w:jc w:val="center"/>
        <w:outlineLvl w:val="2"/>
        <w:rPr>
          <w:b/>
          <w:i/>
          <w:szCs w:val="28"/>
        </w:rPr>
      </w:pPr>
      <w:r w:rsidRPr="008C00D6">
        <w:rPr>
          <w:b/>
          <w:i/>
          <w:szCs w:val="28"/>
        </w:rPr>
        <w:t>Оценка степени реализации мероприятий</w:t>
      </w:r>
      <w:r w:rsidR="004C490D">
        <w:rPr>
          <w:b/>
          <w:i/>
          <w:szCs w:val="28"/>
        </w:rPr>
        <w:t xml:space="preserve"> </w:t>
      </w:r>
      <w:r w:rsidR="008C00D6">
        <w:rPr>
          <w:b/>
          <w:i/>
          <w:szCs w:val="28"/>
        </w:rPr>
        <w:t>муниципальной</w:t>
      </w:r>
      <w:r w:rsidRPr="008C00D6">
        <w:rPr>
          <w:b/>
          <w:i/>
          <w:szCs w:val="28"/>
        </w:rPr>
        <w:t xml:space="preserve"> программы</w:t>
      </w:r>
    </w:p>
    <w:p w:rsidR="002D5131" w:rsidRPr="00A2532D" w:rsidRDefault="002D5131" w:rsidP="002D5131">
      <w:pPr>
        <w:pStyle w:val="ConsPlusNormal"/>
        <w:rPr>
          <w:szCs w:val="28"/>
        </w:rPr>
      </w:pPr>
    </w:p>
    <w:p w:rsidR="002D5131" w:rsidRPr="001F0359" w:rsidRDefault="002D5131" w:rsidP="00FD796F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 xml:space="preserve">Степень реализации мероприятий </w:t>
      </w:r>
      <w:r w:rsidR="008C00D6">
        <w:rPr>
          <w:szCs w:val="28"/>
        </w:rPr>
        <w:t>муниципальной</w:t>
      </w:r>
      <w:r w:rsidRPr="001F0359">
        <w:rPr>
          <w:szCs w:val="28"/>
        </w:rPr>
        <w:t xml:space="preserve"> программы оценива</w:t>
      </w:r>
      <w:r w:rsidR="00893727">
        <w:rPr>
          <w:szCs w:val="28"/>
        </w:rPr>
        <w:t xml:space="preserve">ется для </w:t>
      </w:r>
      <w:r w:rsidR="00DB30B7">
        <w:rPr>
          <w:szCs w:val="28"/>
        </w:rPr>
        <w:t xml:space="preserve">каждого </w:t>
      </w:r>
      <w:r w:rsidRPr="001F0359">
        <w:rPr>
          <w:szCs w:val="28"/>
        </w:rPr>
        <w:t>основного меро</w:t>
      </w:r>
      <w:r w:rsidR="00893727">
        <w:rPr>
          <w:szCs w:val="28"/>
        </w:rPr>
        <w:t xml:space="preserve">приятия </w:t>
      </w:r>
      <w:r w:rsidR="00DB30B7">
        <w:rPr>
          <w:szCs w:val="28"/>
        </w:rPr>
        <w:t>муниципальной</w:t>
      </w:r>
      <w:r w:rsidR="00893727">
        <w:rPr>
          <w:szCs w:val="28"/>
        </w:rPr>
        <w:t xml:space="preserve"> программы</w:t>
      </w:r>
      <w:r w:rsidRPr="001F0359">
        <w:rPr>
          <w:szCs w:val="28"/>
        </w:rPr>
        <w:t xml:space="preserve"> как доля показателей, выполненных в полном объеме, по следующей формуле:</w:t>
      </w:r>
    </w:p>
    <w:p w:rsidR="002D5131" w:rsidRPr="001F0359" w:rsidRDefault="002D5131" w:rsidP="00FD796F">
      <w:pPr>
        <w:pStyle w:val="ConsPlusNormal"/>
        <w:jc w:val="both"/>
        <w:rPr>
          <w:szCs w:val="28"/>
        </w:rPr>
      </w:pPr>
    </w:p>
    <w:p w:rsidR="00DB30B7" w:rsidRDefault="00B271CA" w:rsidP="00FD796F">
      <w:pPr>
        <w:pStyle w:val="ConsPlusNormal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466850" cy="276225"/>
            <wp:effectExtent l="0" t="0" r="0" b="0"/>
            <wp:docPr id="1" name="Рисунок 3" descr="Описание: base_23928_75470_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base_23928_75470_48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0B7" w:rsidRDefault="00B271CA" w:rsidP="00FD796F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61950" cy="276225"/>
            <wp:effectExtent l="0" t="0" r="0" b="0"/>
            <wp:docPr id="2" name="Рисунок 4" descr="Описание: base_23928_75470_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base_23928_75470_49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131" w:rsidRPr="001F0359">
        <w:rPr>
          <w:szCs w:val="28"/>
        </w:rPr>
        <w:t xml:space="preserve"> - степень реализации мероприятий </w:t>
      </w:r>
      <w:r w:rsidR="00DB30B7">
        <w:rPr>
          <w:szCs w:val="28"/>
        </w:rPr>
        <w:t>муниципальной</w:t>
      </w:r>
      <w:r w:rsidR="002D5131" w:rsidRPr="001F0359">
        <w:rPr>
          <w:szCs w:val="28"/>
        </w:rPr>
        <w:t xml:space="preserve"> программы;</w:t>
      </w:r>
    </w:p>
    <w:p w:rsidR="002D5131" w:rsidRPr="001F0359" w:rsidRDefault="00B271CA" w:rsidP="00FD796F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750" cy="276225"/>
            <wp:effectExtent l="19050" t="0" r="0" b="0"/>
            <wp:docPr id="3" name="Рисунок 5" descr="Описание: base_23928_75470_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base_23928_75470_50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131" w:rsidRPr="001F0359">
        <w:rPr>
          <w:szCs w:val="28"/>
        </w:rPr>
        <w:t xml:space="preserve"> - количество выполненных не менее </w:t>
      </w:r>
      <w:r w:rsidR="00DB30B7">
        <w:rPr>
          <w:szCs w:val="28"/>
        </w:rPr>
        <w:t xml:space="preserve">чем на 95 процентов показателей </w:t>
      </w:r>
      <w:r w:rsidR="002D5131" w:rsidRPr="001F0359">
        <w:rPr>
          <w:szCs w:val="28"/>
        </w:rPr>
        <w:t xml:space="preserve">основных мероприятий </w:t>
      </w:r>
      <w:r w:rsidR="00DB30B7">
        <w:rPr>
          <w:szCs w:val="28"/>
        </w:rPr>
        <w:t>муниципальной программы</w:t>
      </w:r>
      <w:r w:rsidR="002D5131" w:rsidRPr="001F0359">
        <w:rPr>
          <w:szCs w:val="28"/>
        </w:rPr>
        <w:t>, запланированных к реализации в отчетном году;</w:t>
      </w:r>
    </w:p>
    <w:p w:rsidR="00DF1611" w:rsidRDefault="002D5131" w:rsidP="00FD796F">
      <w:pPr>
        <w:pStyle w:val="ConsPlusNormal"/>
        <w:jc w:val="both"/>
        <w:rPr>
          <w:szCs w:val="28"/>
        </w:rPr>
      </w:pPr>
      <w:r w:rsidRPr="001F0359">
        <w:rPr>
          <w:szCs w:val="28"/>
        </w:rPr>
        <w:t xml:space="preserve">М - общее количество показателей основных мероприятий </w:t>
      </w:r>
      <w:r w:rsidR="001B6886">
        <w:rPr>
          <w:szCs w:val="28"/>
        </w:rPr>
        <w:t>муниципальной программы</w:t>
      </w:r>
      <w:r w:rsidRPr="001F0359">
        <w:rPr>
          <w:szCs w:val="28"/>
        </w:rPr>
        <w:t>, запланированных к реализации в отчетном году.</w:t>
      </w:r>
    </w:p>
    <w:p w:rsidR="00FD796F" w:rsidRDefault="00FD796F" w:rsidP="00FD79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BC2" w:rsidRDefault="00E77588" w:rsidP="00C7419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Расчет</w:t>
      </w:r>
      <w:r w:rsidR="00E41E2B" w:rsidRPr="00E41E2B">
        <w:rPr>
          <w:rFonts w:ascii="Times New Roman" w:hAnsi="Times New Roman"/>
          <w:b/>
          <w:sz w:val="28"/>
          <w:szCs w:val="28"/>
        </w:rPr>
        <w:t>:</w:t>
      </w:r>
      <w:r w:rsidR="0016661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D5131" w:rsidRPr="002D5131">
        <w:rPr>
          <w:rFonts w:ascii="Times New Roman" w:hAnsi="Times New Roman"/>
          <w:sz w:val="28"/>
          <w:szCs w:val="28"/>
        </w:rPr>
        <w:t>СР</w:t>
      </w:r>
      <w:r w:rsidR="002D5131" w:rsidRPr="002D5131">
        <w:rPr>
          <w:rFonts w:ascii="Times New Roman" w:hAnsi="Times New Roman"/>
        </w:rPr>
        <w:t>м</w:t>
      </w:r>
      <w:proofErr w:type="spellEnd"/>
      <w:r w:rsidR="002D5131" w:rsidRPr="002D5131">
        <w:rPr>
          <w:rFonts w:ascii="Times New Roman" w:hAnsi="Times New Roman"/>
          <w:sz w:val="28"/>
          <w:szCs w:val="28"/>
        </w:rPr>
        <w:t xml:space="preserve">= </w:t>
      </w:r>
      <w:r w:rsidR="00452677">
        <w:rPr>
          <w:rFonts w:ascii="Times New Roman" w:hAnsi="Times New Roman"/>
          <w:sz w:val="28"/>
          <w:szCs w:val="28"/>
        </w:rPr>
        <w:t>1</w:t>
      </w:r>
      <w:r w:rsidR="002D5131" w:rsidRPr="002D5131">
        <w:rPr>
          <w:rFonts w:ascii="Times New Roman" w:hAnsi="Times New Roman"/>
          <w:sz w:val="28"/>
          <w:szCs w:val="28"/>
        </w:rPr>
        <w:t>/</w:t>
      </w:r>
      <w:r w:rsidR="00452677">
        <w:rPr>
          <w:rFonts w:ascii="Times New Roman" w:hAnsi="Times New Roman"/>
          <w:sz w:val="28"/>
          <w:szCs w:val="28"/>
        </w:rPr>
        <w:t>1</w:t>
      </w:r>
      <w:r w:rsidR="002D5131" w:rsidRPr="002D5131">
        <w:rPr>
          <w:rFonts w:ascii="Times New Roman" w:hAnsi="Times New Roman"/>
          <w:sz w:val="28"/>
          <w:szCs w:val="28"/>
        </w:rPr>
        <w:t>=1</w:t>
      </w:r>
    </w:p>
    <w:p w:rsidR="00FD796F" w:rsidRDefault="00FD796F" w:rsidP="00FD796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33BF2" w:rsidRPr="00871D93" w:rsidRDefault="00893727" w:rsidP="00871D93">
      <w:pPr>
        <w:pStyle w:val="ConsPlusNormal"/>
        <w:jc w:val="center"/>
        <w:outlineLvl w:val="2"/>
        <w:rPr>
          <w:b/>
          <w:i/>
          <w:szCs w:val="28"/>
        </w:rPr>
      </w:pPr>
      <w:r w:rsidRPr="00871D93">
        <w:rPr>
          <w:b/>
          <w:i/>
          <w:szCs w:val="28"/>
        </w:rPr>
        <w:t>Оценка степени соответствия запланированному уровню затрат</w:t>
      </w:r>
    </w:p>
    <w:p w:rsidR="00C33BF2" w:rsidRPr="00C33BF2" w:rsidRDefault="00C33BF2" w:rsidP="00C33BF2">
      <w:pPr>
        <w:pStyle w:val="ConsPlusNormal"/>
        <w:ind w:left="720"/>
        <w:outlineLvl w:val="2"/>
        <w:rPr>
          <w:szCs w:val="28"/>
        </w:rPr>
      </w:pPr>
    </w:p>
    <w:p w:rsidR="00C33BF2" w:rsidRPr="001F0359" w:rsidRDefault="00C33BF2" w:rsidP="00871D93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 xml:space="preserve">Степень соответствия запланированному уровню затрат </w:t>
      </w:r>
      <w:r w:rsidR="00871D93">
        <w:rPr>
          <w:szCs w:val="28"/>
        </w:rPr>
        <w:t xml:space="preserve">местного бюджета оценивается для каждого </w:t>
      </w:r>
      <w:r w:rsidRPr="001F0359">
        <w:rPr>
          <w:szCs w:val="28"/>
        </w:rPr>
        <w:t xml:space="preserve">основного мероприятия </w:t>
      </w:r>
      <w:r w:rsidR="00D6593E">
        <w:rPr>
          <w:szCs w:val="28"/>
        </w:rPr>
        <w:t>муниципальной программы</w:t>
      </w:r>
      <w:r w:rsidRPr="001F0359">
        <w:rPr>
          <w:szCs w:val="28"/>
        </w:rPr>
        <w:t xml:space="preserve"> как отношение фактически произведенных в отчетном году расходов на реализацию основного мероприятия </w:t>
      </w:r>
      <w:r w:rsidR="00D6593E">
        <w:rPr>
          <w:szCs w:val="28"/>
        </w:rPr>
        <w:t>муниципальной программы</w:t>
      </w:r>
      <w:r w:rsidRPr="001F0359">
        <w:rPr>
          <w:szCs w:val="28"/>
        </w:rPr>
        <w:t xml:space="preserve"> к их плановым значениям по следующей формуле:</w:t>
      </w:r>
    </w:p>
    <w:p w:rsidR="00C33BF2" w:rsidRPr="001F0359" w:rsidRDefault="00C33BF2" w:rsidP="00C33BF2">
      <w:pPr>
        <w:pStyle w:val="ConsPlusNormal"/>
        <w:jc w:val="both"/>
        <w:rPr>
          <w:szCs w:val="28"/>
        </w:rPr>
      </w:pPr>
    </w:p>
    <w:p w:rsidR="00C33BF2" w:rsidRPr="001F0359" w:rsidRDefault="00B271CA" w:rsidP="00C33BF2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466850" cy="285750"/>
            <wp:effectExtent l="0" t="0" r="0" b="0"/>
            <wp:docPr id="4" name="Рисунок 9" descr="Описание: base_23928_75470_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base_23928_75470_51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BF2" w:rsidRPr="001F0359" w:rsidRDefault="00B271CA" w:rsidP="00D6593E">
      <w:pPr>
        <w:pStyle w:val="ConsPlusNormal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00050" cy="285750"/>
            <wp:effectExtent l="0" t="0" r="0" b="0"/>
            <wp:docPr id="5" name="Рисунок 10" descr="Описание: base_23928_75470_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base_23928_75470_52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3BF2" w:rsidRPr="001F0359">
        <w:rPr>
          <w:szCs w:val="28"/>
        </w:rPr>
        <w:t xml:space="preserve"> - степень соответствия запланированному уровню затрат </w:t>
      </w:r>
      <w:r w:rsidR="00D6593E">
        <w:rPr>
          <w:szCs w:val="28"/>
        </w:rPr>
        <w:t>местного бюджета</w:t>
      </w:r>
      <w:r w:rsidR="00C33BF2" w:rsidRPr="001F0359">
        <w:rPr>
          <w:szCs w:val="28"/>
        </w:rPr>
        <w:t>;</w:t>
      </w:r>
    </w:p>
    <w:p w:rsidR="00C33BF2" w:rsidRPr="001F0359" w:rsidRDefault="00B271CA" w:rsidP="00D6593E">
      <w:pPr>
        <w:pStyle w:val="ConsPlusNormal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28600" cy="285750"/>
            <wp:effectExtent l="19050" t="0" r="0" b="0"/>
            <wp:docPr id="6" name="Рисунок 11" descr="Описание: base_23928_75470_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base_23928_75470_53"/>
                    <pic:cNvPicPr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3BF2" w:rsidRPr="001F0359">
        <w:rPr>
          <w:szCs w:val="28"/>
        </w:rPr>
        <w:t xml:space="preserve"> - фактические расходы на реализацию основного мероприятия </w:t>
      </w:r>
      <w:r w:rsidR="00D6593E">
        <w:rPr>
          <w:szCs w:val="28"/>
        </w:rPr>
        <w:t>муниципальной программы</w:t>
      </w:r>
      <w:r w:rsidR="00C33BF2" w:rsidRPr="001F0359">
        <w:rPr>
          <w:szCs w:val="28"/>
        </w:rPr>
        <w:t xml:space="preserve"> в отчетном году (по состоянию на 31 декабря отчетного года);</w:t>
      </w:r>
    </w:p>
    <w:p w:rsidR="00893727" w:rsidRDefault="00B271CA" w:rsidP="00C33BF2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lastRenderedPageBreak/>
        <w:drawing>
          <wp:inline distT="0" distB="0" distL="0" distR="0">
            <wp:extent cx="219075" cy="276225"/>
            <wp:effectExtent l="0" t="0" r="0" b="0"/>
            <wp:docPr id="7" name="Рисунок 12" descr="Описание: base_23928_75470_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base_23928_75470_54"/>
                    <pic:cNvPicPr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3BF2" w:rsidRPr="001F0359">
        <w:rPr>
          <w:szCs w:val="28"/>
        </w:rPr>
        <w:t xml:space="preserve"> - плановые расходы </w:t>
      </w:r>
      <w:r w:rsidR="00D6593E">
        <w:rPr>
          <w:szCs w:val="28"/>
        </w:rPr>
        <w:t>местного бюджета</w:t>
      </w:r>
      <w:r w:rsidR="00C33BF2" w:rsidRPr="001F0359">
        <w:rPr>
          <w:szCs w:val="28"/>
        </w:rPr>
        <w:t xml:space="preserve"> на реализацию основного мероприятия </w:t>
      </w:r>
      <w:r w:rsidR="00957E6B">
        <w:rPr>
          <w:szCs w:val="28"/>
        </w:rPr>
        <w:t>муниципальной программы</w:t>
      </w:r>
      <w:r w:rsidR="00C33BF2" w:rsidRPr="001F0359">
        <w:rPr>
          <w:szCs w:val="28"/>
        </w:rPr>
        <w:t xml:space="preserve"> в отчетном году по состоянию на 1 ноября отчетного года.</w:t>
      </w:r>
    </w:p>
    <w:p w:rsidR="00C33BF2" w:rsidRDefault="00C33BF2" w:rsidP="00C33BF2">
      <w:pPr>
        <w:pStyle w:val="ConsPlusNormal"/>
        <w:ind w:firstLine="540"/>
        <w:jc w:val="both"/>
        <w:rPr>
          <w:szCs w:val="28"/>
        </w:rPr>
      </w:pPr>
    </w:p>
    <w:p w:rsidR="00893727" w:rsidRDefault="00E41E2B" w:rsidP="004B707E">
      <w:pPr>
        <w:pStyle w:val="ConsPlusNormal"/>
        <w:ind w:firstLine="709"/>
        <w:outlineLvl w:val="2"/>
        <w:rPr>
          <w:szCs w:val="28"/>
        </w:rPr>
      </w:pPr>
      <w:r w:rsidRPr="00E41E2B">
        <w:rPr>
          <w:b/>
          <w:szCs w:val="28"/>
        </w:rPr>
        <w:t>Расчет:</w:t>
      </w:r>
      <w:r w:rsidR="004C490D">
        <w:rPr>
          <w:b/>
          <w:szCs w:val="28"/>
        </w:rPr>
        <w:t xml:space="preserve"> </w:t>
      </w:r>
      <w:proofErr w:type="spellStart"/>
      <w:r w:rsidR="00C33BF2">
        <w:rPr>
          <w:szCs w:val="28"/>
        </w:rPr>
        <w:t>СС</w:t>
      </w:r>
      <w:r w:rsidR="00C33BF2" w:rsidRPr="00C33BF2">
        <w:rPr>
          <w:sz w:val="24"/>
          <w:szCs w:val="24"/>
        </w:rPr>
        <w:t>уз</w:t>
      </w:r>
      <w:proofErr w:type="spellEnd"/>
      <w:r w:rsidR="00C33BF2" w:rsidRPr="00C33BF2">
        <w:rPr>
          <w:szCs w:val="28"/>
        </w:rPr>
        <w:t xml:space="preserve"> = </w:t>
      </w:r>
      <w:r w:rsidR="004C490D">
        <w:rPr>
          <w:szCs w:val="28"/>
        </w:rPr>
        <w:t>0,00</w:t>
      </w:r>
      <w:r w:rsidR="00C33BF2" w:rsidRPr="00C33BF2">
        <w:rPr>
          <w:szCs w:val="28"/>
        </w:rPr>
        <w:t>/</w:t>
      </w:r>
      <w:r w:rsidR="008F1466">
        <w:rPr>
          <w:szCs w:val="28"/>
        </w:rPr>
        <w:t>0</w:t>
      </w:r>
      <w:r w:rsidR="004C490D">
        <w:rPr>
          <w:szCs w:val="28"/>
        </w:rPr>
        <w:t>,</w:t>
      </w:r>
      <w:r w:rsidR="008F1466">
        <w:rPr>
          <w:szCs w:val="28"/>
        </w:rPr>
        <w:t>00</w:t>
      </w:r>
      <w:r w:rsidR="00C33BF2" w:rsidRPr="00C33BF2">
        <w:rPr>
          <w:szCs w:val="28"/>
        </w:rPr>
        <w:t xml:space="preserve"> = </w:t>
      </w:r>
      <w:r w:rsidR="00ED320C">
        <w:rPr>
          <w:szCs w:val="28"/>
        </w:rPr>
        <w:t>1</w:t>
      </w:r>
    </w:p>
    <w:p w:rsidR="00C33BF2" w:rsidRDefault="00C33BF2" w:rsidP="00C33BF2">
      <w:pPr>
        <w:pStyle w:val="ConsPlusNormal"/>
        <w:ind w:left="720"/>
        <w:jc w:val="center"/>
        <w:outlineLvl w:val="2"/>
        <w:rPr>
          <w:szCs w:val="28"/>
        </w:rPr>
      </w:pPr>
    </w:p>
    <w:p w:rsidR="00C33BF2" w:rsidRPr="004B707E" w:rsidRDefault="00C33BF2" w:rsidP="00210D65">
      <w:pPr>
        <w:pStyle w:val="ConsPlusNormal"/>
        <w:ind w:left="786"/>
        <w:jc w:val="center"/>
        <w:outlineLvl w:val="2"/>
        <w:rPr>
          <w:b/>
          <w:i/>
          <w:szCs w:val="28"/>
        </w:rPr>
      </w:pPr>
      <w:r w:rsidRPr="004B707E">
        <w:rPr>
          <w:b/>
          <w:i/>
          <w:szCs w:val="28"/>
        </w:rPr>
        <w:t>Оценка эффективности использования средств местногобюджет</w:t>
      </w:r>
      <w:r w:rsidR="004B707E">
        <w:rPr>
          <w:b/>
          <w:i/>
          <w:szCs w:val="28"/>
        </w:rPr>
        <w:t>а</w:t>
      </w:r>
    </w:p>
    <w:p w:rsidR="00D97675" w:rsidRPr="004B707E" w:rsidRDefault="00D97675" w:rsidP="00D97675">
      <w:pPr>
        <w:pStyle w:val="ConsPlusNormal"/>
        <w:rPr>
          <w:b/>
          <w:szCs w:val="28"/>
        </w:rPr>
      </w:pPr>
    </w:p>
    <w:p w:rsidR="00D97675" w:rsidRPr="001F0359" w:rsidRDefault="00D97675" w:rsidP="004B707E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 xml:space="preserve">Эффективность использования средств </w:t>
      </w:r>
      <w:r w:rsidR="004B707E">
        <w:rPr>
          <w:szCs w:val="28"/>
        </w:rPr>
        <w:t>местного бюджета рассчитывается для каждого</w:t>
      </w:r>
      <w:r w:rsidRPr="001F0359">
        <w:rPr>
          <w:szCs w:val="28"/>
        </w:rPr>
        <w:t xml:space="preserve"> основного мероприятия </w:t>
      </w:r>
      <w:r w:rsidR="004B707E">
        <w:rPr>
          <w:szCs w:val="28"/>
        </w:rPr>
        <w:t>муниципальной программы</w:t>
      </w:r>
      <w:r w:rsidRPr="001F0359">
        <w:rPr>
          <w:szCs w:val="28"/>
        </w:rPr>
        <w:t xml:space="preserve"> как отношение степени реализации мероприятий к степени соответствия запланированному уровню расходов средств </w:t>
      </w:r>
      <w:r w:rsidR="004B707E">
        <w:rPr>
          <w:szCs w:val="28"/>
        </w:rPr>
        <w:t>местного бюджета</w:t>
      </w:r>
      <w:r w:rsidRPr="001F0359">
        <w:rPr>
          <w:szCs w:val="28"/>
        </w:rPr>
        <w:t xml:space="preserve"> по следующей формуле:</w:t>
      </w:r>
    </w:p>
    <w:p w:rsidR="00D97675" w:rsidRPr="001F0359" w:rsidRDefault="00D97675" w:rsidP="00D97675">
      <w:pPr>
        <w:pStyle w:val="ConsPlusNormal"/>
        <w:jc w:val="both"/>
        <w:rPr>
          <w:szCs w:val="28"/>
        </w:rPr>
      </w:pPr>
    </w:p>
    <w:p w:rsidR="00D97675" w:rsidRPr="001F0359" w:rsidRDefault="00B271CA" w:rsidP="00D97675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657350" cy="285750"/>
            <wp:effectExtent l="0" t="0" r="0" b="0"/>
            <wp:docPr id="8" name="Рисунок 25" descr="Описание: base_23928_75470_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Описание: base_23928_75470_55"/>
                    <pic:cNvPicPr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675" w:rsidRPr="001F0359" w:rsidRDefault="00D97675" w:rsidP="00D97675">
      <w:pPr>
        <w:pStyle w:val="ConsPlusNormal"/>
        <w:jc w:val="both"/>
        <w:rPr>
          <w:szCs w:val="28"/>
        </w:rPr>
      </w:pPr>
    </w:p>
    <w:p w:rsidR="00D97675" w:rsidRPr="001F0359" w:rsidRDefault="00B271CA" w:rsidP="004B707E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750" cy="276225"/>
            <wp:effectExtent l="0" t="0" r="0" b="0"/>
            <wp:docPr id="9" name="Рисунок 26" descr="Описание: base_23928_75470_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base_23928_75470_56"/>
                    <pic:cNvPicPr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7675" w:rsidRPr="001F0359">
        <w:rPr>
          <w:szCs w:val="28"/>
        </w:rPr>
        <w:t xml:space="preserve"> - эффективность использования средств </w:t>
      </w:r>
      <w:r w:rsidR="004B707E">
        <w:rPr>
          <w:szCs w:val="28"/>
        </w:rPr>
        <w:t>местного бюджета</w:t>
      </w:r>
      <w:r w:rsidR="00D97675" w:rsidRPr="001F0359">
        <w:rPr>
          <w:szCs w:val="28"/>
        </w:rPr>
        <w:t>;</w:t>
      </w:r>
    </w:p>
    <w:p w:rsidR="00D97675" w:rsidRPr="001F0359" w:rsidRDefault="00B271CA" w:rsidP="004B707E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61950" cy="276225"/>
            <wp:effectExtent l="0" t="0" r="0" b="0"/>
            <wp:docPr id="10" name="Рисунок 27" descr="Описание: base_23928_75470_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Описание: base_23928_75470_57"/>
                    <pic:cNvPicPr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7675" w:rsidRPr="001F0359">
        <w:rPr>
          <w:szCs w:val="28"/>
        </w:rPr>
        <w:t xml:space="preserve"> - степень реализации мероприятий, полностью или частично финансируемых из средств </w:t>
      </w:r>
      <w:r w:rsidR="004B707E">
        <w:rPr>
          <w:szCs w:val="28"/>
        </w:rPr>
        <w:t>местного бюджета</w:t>
      </w:r>
      <w:r w:rsidR="00D97675" w:rsidRPr="001F0359">
        <w:rPr>
          <w:szCs w:val="28"/>
        </w:rPr>
        <w:t>;</w:t>
      </w:r>
    </w:p>
    <w:p w:rsidR="00D97675" w:rsidRPr="001F0359" w:rsidRDefault="00B271CA" w:rsidP="004B707E">
      <w:pPr>
        <w:pStyle w:val="ConsPlusNormal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00050" cy="285750"/>
            <wp:effectExtent l="0" t="0" r="0" b="0"/>
            <wp:docPr id="11" name="Рисунок 28" descr="Описание: base_23928_75470_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base_23928_75470_58"/>
                    <pic:cNvPicPr>
                      <a:picLocks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7675" w:rsidRPr="001F0359">
        <w:rPr>
          <w:szCs w:val="28"/>
        </w:rPr>
        <w:t xml:space="preserve"> - степень соответствия запланированному уровню затрат </w:t>
      </w:r>
      <w:r w:rsidR="004B707E">
        <w:rPr>
          <w:szCs w:val="28"/>
        </w:rPr>
        <w:t>местного бюджета</w:t>
      </w:r>
    </w:p>
    <w:p w:rsidR="004B707E" w:rsidRDefault="004B707E" w:rsidP="004B707E">
      <w:pPr>
        <w:pStyle w:val="ConsPlusNormal"/>
        <w:ind w:left="720"/>
        <w:jc w:val="both"/>
        <w:rPr>
          <w:szCs w:val="28"/>
        </w:rPr>
      </w:pPr>
    </w:p>
    <w:p w:rsidR="00C33BF2" w:rsidRDefault="00E41E2B" w:rsidP="004B707E">
      <w:pPr>
        <w:pStyle w:val="ConsPlusNormal"/>
        <w:ind w:firstLine="709"/>
        <w:jc w:val="both"/>
        <w:rPr>
          <w:szCs w:val="28"/>
        </w:rPr>
      </w:pPr>
      <w:r w:rsidRPr="00E41E2B">
        <w:rPr>
          <w:b/>
          <w:szCs w:val="28"/>
        </w:rPr>
        <w:t>Расчет:</w:t>
      </w:r>
      <w:r w:rsidR="004C490D">
        <w:rPr>
          <w:b/>
          <w:szCs w:val="28"/>
        </w:rPr>
        <w:t xml:space="preserve"> </w:t>
      </w:r>
      <w:proofErr w:type="spellStart"/>
      <w:r w:rsidR="0078542A">
        <w:rPr>
          <w:szCs w:val="28"/>
        </w:rPr>
        <w:t>Э</w:t>
      </w:r>
      <w:r w:rsidR="0078542A" w:rsidRPr="0078542A">
        <w:rPr>
          <w:sz w:val="22"/>
          <w:szCs w:val="22"/>
        </w:rPr>
        <w:t>ис</w:t>
      </w:r>
      <w:proofErr w:type="spellEnd"/>
      <w:r w:rsidR="00166617">
        <w:rPr>
          <w:sz w:val="22"/>
          <w:szCs w:val="22"/>
        </w:rPr>
        <w:t xml:space="preserve"> </w:t>
      </w:r>
      <w:r w:rsidR="0078542A" w:rsidRPr="0078542A">
        <w:rPr>
          <w:szCs w:val="28"/>
        </w:rPr>
        <w:t>= 1/1= 1</w:t>
      </w:r>
    </w:p>
    <w:p w:rsidR="0078542A" w:rsidRDefault="0078542A" w:rsidP="0078542A">
      <w:pPr>
        <w:pStyle w:val="ConsPlusNormal"/>
        <w:ind w:left="360"/>
        <w:jc w:val="center"/>
        <w:outlineLvl w:val="2"/>
        <w:rPr>
          <w:szCs w:val="28"/>
        </w:rPr>
      </w:pPr>
    </w:p>
    <w:p w:rsidR="0078542A" w:rsidRPr="00210D65" w:rsidRDefault="0078542A" w:rsidP="00210D65">
      <w:pPr>
        <w:pStyle w:val="ConsPlusNormal"/>
        <w:ind w:left="426"/>
        <w:jc w:val="center"/>
        <w:outlineLvl w:val="2"/>
        <w:rPr>
          <w:b/>
          <w:i/>
          <w:szCs w:val="28"/>
        </w:rPr>
      </w:pPr>
      <w:r w:rsidRPr="00210D65">
        <w:rPr>
          <w:b/>
          <w:i/>
          <w:szCs w:val="28"/>
        </w:rPr>
        <w:t>Оценка степени достижения целей выполнения</w:t>
      </w:r>
    </w:p>
    <w:p w:rsidR="00A2532D" w:rsidRPr="00210D65" w:rsidRDefault="0078542A" w:rsidP="00210D65">
      <w:pPr>
        <w:pStyle w:val="ConsPlusNormal"/>
        <w:ind w:left="720"/>
        <w:jc w:val="center"/>
        <w:rPr>
          <w:b/>
          <w:i/>
          <w:szCs w:val="28"/>
        </w:rPr>
      </w:pPr>
      <w:r w:rsidRPr="00210D65">
        <w:rPr>
          <w:b/>
          <w:i/>
          <w:szCs w:val="28"/>
        </w:rPr>
        <w:t xml:space="preserve">показателей основных мероприятий </w:t>
      </w:r>
      <w:r w:rsidR="00210D65">
        <w:rPr>
          <w:b/>
          <w:i/>
          <w:szCs w:val="28"/>
        </w:rPr>
        <w:t>муниципальной программы</w:t>
      </w:r>
    </w:p>
    <w:p w:rsidR="00210D65" w:rsidRDefault="00210D65" w:rsidP="00210D65">
      <w:pPr>
        <w:pStyle w:val="ConsPlusNormal"/>
        <w:jc w:val="both"/>
        <w:rPr>
          <w:szCs w:val="28"/>
        </w:rPr>
      </w:pPr>
    </w:p>
    <w:p w:rsidR="00210D65" w:rsidRDefault="0078542A" w:rsidP="00210D65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>Степень достижения планового значения показателя (индикатора) рассчитывается:</w:t>
      </w:r>
    </w:p>
    <w:p w:rsidR="0078542A" w:rsidRPr="001F0359" w:rsidRDefault="0078542A" w:rsidP="00210D65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>- для показателей, желаемой тенденцией развития которых является увеличение значений, по формуле:</w:t>
      </w:r>
    </w:p>
    <w:p w:rsidR="0078542A" w:rsidRPr="001F0359" w:rsidRDefault="0078542A" w:rsidP="0078542A">
      <w:pPr>
        <w:pStyle w:val="ConsPlusNormal"/>
        <w:jc w:val="both"/>
        <w:rPr>
          <w:szCs w:val="28"/>
        </w:rPr>
      </w:pPr>
    </w:p>
    <w:p w:rsidR="0078542A" w:rsidRPr="001F0359" w:rsidRDefault="00B271CA" w:rsidP="0078542A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162175" cy="285750"/>
            <wp:effectExtent l="0" t="0" r="0" b="0"/>
            <wp:docPr id="12" name="Рисунок 58" descr="Описание: base_23928_75470_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Описание: base_23928_75470_59"/>
                    <pic:cNvPicPr>
                      <a:picLocks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D84" w:rsidRDefault="00270D84" w:rsidP="00270D84">
      <w:pPr>
        <w:pStyle w:val="ConsPlusNormal"/>
        <w:jc w:val="both"/>
        <w:rPr>
          <w:szCs w:val="28"/>
        </w:rPr>
      </w:pPr>
    </w:p>
    <w:p w:rsidR="0078542A" w:rsidRPr="001F0359" w:rsidRDefault="00B271CA" w:rsidP="00270D84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52450" cy="276225"/>
            <wp:effectExtent l="0" t="0" r="0" b="0"/>
            <wp:docPr id="13" name="Рисунок 59" descr="Описание: base_23928_75470_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Описание: base_23928_75470_60"/>
                    <pic:cNvPicPr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542A" w:rsidRPr="001F0359">
        <w:rPr>
          <w:szCs w:val="28"/>
        </w:rPr>
        <w:t xml:space="preserve"> - степень достижения планового значения показателя;</w:t>
      </w:r>
    </w:p>
    <w:p w:rsidR="0078542A" w:rsidRPr="001F0359" w:rsidRDefault="00B271CA" w:rsidP="00270D84">
      <w:pPr>
        <w:pStyle w:val="ConsPlusNormal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504825" cy="285750"/>
            <wp:effectExtent l="0" t="0" r="0" b="0"/>
            <wp:docPr id="14" name="Рисунок 60" descr="Описание: base_23928_75470_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Описание: base_23928_75470_61"/>
                    <pic:cNvPicPr>
                      <a:picLocks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542A" w:rsidRPr="001F0359">
        <w:rPr>
          <w:szCs w:val="28"/>
        </w:rPr>
        <w:t xml:space="preserve"> - значение показателя, фактически достигнутое на конец отчетного периода;</w:t>
      </w:r>
    </w:p>
    <w:p w:rsidR="0078542A" w:rsidRDefault="00B271CA" w:rsidP="00270D84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95300" cy="276225"/>
            <wp:effectExtent l="0" t="0" r="0" b="0"/>
            <wp:docPr id="15" name="Рисунок 61" descr="Описание: base_23928_75470_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Описание: base_23928_75470_62"/>
                    <pic:cNvPicPr>
                      <a:picLocks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542A" w:rsidRPr="001F0359">
        <w:rPr>
          <w:szCs w:val="28"/>
        </w:rPr>
        <w:t xml:space="preserve"> - плановое значение показателя на конец отчетного года;</w:t>
      </w:r>
    </w:p>
    <w:p w:rsidR="00270D84" w:rsidRDefault="00270D84" w:rsidP="00270D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6ABA" w:rsidRDefault="009A6455" w:rsidP="00270D84">
      <w:pPr>
        <w:spacing w:after="0" w:line="240" w:lineRule="auto"/>
        <w:ind w:firstLine="709"/>
        <w:rPr>
          <w:rFonts w:ascii="Times New Roman" w:hAnsi="Times New Roman"/>
        </w:rPr>
      </w:pPr>
      <w:r w:rsidRPr="009A6455">
        <w:rPr>
          <w:rFonts w:ascii="Times New Roman" w:hAnsi="Times New Roman"/>
          <w:b/>
          <w:sz w:val="28"/>
          <w:szCs w:val="28"/>
        </w:rPr>
        <w:t>Расчет:</w:t>
      </w:r>
      <w:r w:rsidR="004C490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8542A">
        <w:rPr>
          <w:rFonts w:ascii="Times New Roman" w:hAnsi="Times New Roman"/>
          <w:sz w:val="28"/>
          <w:szCs w:val="28"/>
        </w:rPr>
        <w:t>СД</w:t>
      </w:r>
      <w:r w:rsidR="0078542A" w:rsidRPr="0078542A">
        <w:rPr>
          <w:rFonts w:ascii="Times New Roman" w:hAnsi="Times New Roman"/>
        </w:rPr>
        <w:t>п</w:t>
      </w:r>
      <w:proofErr w:type="spellEnd"/>
      <w:r w:rsidR="0078542A" w:rsidRPr="0078542A">
        <w:rPr>
          <w:rFonts w:ascii="Times New Roman" w:hAnsi="Times New Roman"/>
        </w:rPr>
        <w:t>/</w:t>
      </w:r>
      <w:proofErr w:type="spellStart"/>
      <w:r w:rsidR="0078542A" w:rsidRPr="0078542A">
        <w:rPr>
          <w:rFonts w:ascii="Times New Roman" w:hAnsi="Times New Roman"/>
        </w:rPr>
        <w:t>ппз</w:t>
      </w:r>
      <w:proofErr w:type="spellEnd"/>
      <w:r w:rsidR="0078542A">
        <w:rPr>
          <w:rFonts w:ascii="Times New Roman" w:hAnsi="Times New Roman"/>
        </w:rPr>
        <w:t xml:space="preserve"> = </w:t>
      </w:r>
      <w:r w:rsidR="008F1466">
        <w:rPr>
          <w:rFonts w:ascii="Times New Roman" w:hAnsi="Times New Roman"/>
        </w:rPr>
        <w:t>0</w:t>
      </w:r>
      <w:r w:rsidR="004C490D">
        <w:rPr>
          <w:rFonts w:ascii="Times New Roman" w:hAnsi="Times New Roman"/>
        </w:rPr>
        <w:t>,</w:t>
      </w:r>
      <w:r w:rsidR="008F1466">
        <w:rPr>
          <w:rFonts w:ascii="Times New Roman" w:hAnsi="Times New Roman"/>
        </w:rPr>
        <w:t>00</w:t>
      </w:r>
      <w:r w:rsidR="0078542A">
        <w:rPr>
          <w:rFonts w:ascii="Times New Roman" w:hAnsi="Times New Roman"/>
        </w:rPr>
        <w:t>/</w:t>
      </w:r>
      <w:r w:rsidR="008F1466">
        <w:rPr>
          <w:rFonts w:ascii="Times New Roman" w:hAnsi="Times New Roman"/>
        </w:rPr>
        <w:t>0</w:t>
      </w:r>
      <w:r w:rsidR="004C490D">
        <w:rPr>
          <w:rFonts w:ascii="Times New Roman" w:hAnsi="Times New Roman"/>
        </w:rPr>
        <w:t>,</w:t>
      </w:r>
      <w:r w:rsidR="008F1466">
        <w:rPr>
          <w:rFonts w:ascii="Times New Roman" w:hAnsi="Times New Roman"/>
        </w:rPr>
        <w:t>00</w:t>
      </w:r>
      <w:r w:rsidR="0078542A">
        <w:rPr>
          <w:rFonts w:ascii="Times New Roman" w:hAnsi="Times New Roman"/>
        </w:rPr>
        <w:t xml:space="preserve"> = 1</w:t>
      </w:r>
    </w:p>
    <w:p w:rsidR="00270D84" w:rsidRDefault="00270D84" w:rsidP="00270D84">
      <w:pPr>
        <w:spacing w:after="0" w:line="240" w:lineRule="auto"/>
        <w:ind w:firstLine="709"/>
        <w:rPr>
          <w:rFonts w:ascii="Times New Roman" w:hAnsi="Times New Roman"/>
        </w:rPr>
      </w:pPr>
    </w:p>
    <w:p w:rsidR="00D46A31" w:rsidRPr="001F0359" w:rsidRDefault="00D46A31" w:rsidP="00270D84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>С</w:t>
      </w:r>
      <w:r w:rsidR="00270D84">
        <w:rPr>
          <w:szCs w:val="28"/>
        </w:rPr>
        <w:t xml:space="preserve">тепень реализации </w:t>
      </w:r>
      <w:r w:rsidRPr="001F0359">
        <w:rPr>
          <w:szCs w:val="28"/>
        </w:rPr>
        <w:t>основного мероприятия</w:t>
      </w:r>
      <w:r w:rsidR="00270D84">
        <w:rPr>
          <w:szCs w:val="28"/>
        </w:rPr>
        <w:t xml:space="preserve"> муниципальной программы</w:t>
      </w:r>
      <w:r w:rsidRPr="001F0359">
        <w:rPr>
          <w:szCs w:val="28"/>
        </w:rPr>
        <w:t xml:space="preserve"> рассчитывается по формуле:</w:t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B271CA" w:rsidP="00D71042">
      <w:pPr>
        <w:pStyle w:val="ConsPlusNormal"/>
        <w:jc w:val="center"/>
        <w:rPr>
          <w:szCs w:val="28"/>
        </w:rPr>
      </w:pPr>
      <w:r>
        <w:rPr>
          <w:noProof/>
          <w:position w:val="-28"/>
          <w:szCs w:val="28"/>
        </w:rPr>
        <w:lastRenderedPageBreak/>
        <w:drawing>
          <wp:inline distT="0" distB="0" distL="0" distR="0">
            <wp:extent cx="2009775" cy="514350"/>
            <wp:effectExtent l="0" t="0" r="0" b="0"/>
            <wp:docPr id="16" name="Рисунок 136" descr="Описание: base_23928_75470_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 descr="Описание: base_23928_75470_64"/>
                    <pic:cNvPicPr>
                      <a:picLocks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B271CA" w:rsidP="00270D84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19100" cy="276225"/>
            <wp:effectExtent l="0" t="0" r="0" b="0"/>
            <wp:docPr id="17" name="Рисунок 137" descr="Описание: base_23928_75470_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 descr="Описание: base_23928_75470_65"/>
                    <pic:cNvPicPr>
                      <a:picLocks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A31" w:rsidRPr="001F0359">
        <w:rPr>
          <w:szCs w:val="28"/>
        </w:rPr>
        <w:t xml:space="preserve"> - степень реализации основного мероприятия </w:t>
      </w:r>
      <w:r w:rsidR="00270D84">
        <w:rPr>
          <w:szCs w:val="28"/>
        </w:rPr>
        <w:t>муниципальной программы</w:t>
      </w:r>
      <w:r w:rsidR="00D46A31" w:rsidRPr="001F0359">
        <w:rPr>
          <w:szCs w:val="28"/>
        </w:rPr>
        <w:t>;</w:t>
      </w:r>
    </w:p>
    <w:p w:rsidR="00D46A31" w:rsidRPr="001F0359" w:rsidRDefault="00B271CA" w:rsidP="00270D84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52450" cy="276225"/>
            <wp:effectExtent l="0" t="0" r="0" b="0"/>
            <wp:docPr id="18" name="Рисунок 138" descr="Описание: base_23928_75470_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 descr="Описание: base_23928_75470_66"/>
                    <pic:cNvPicPr>
                      <a:picLocks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A31" w:rsidRPr="001F0359">
        <w:rPr>
          <w:szCs w:val="28"/>
        </w:rPr>
        <w:t xml:space="preserve"> - степень достижения планового значения показателя;</w:t>
      </w:r>
    </w:p>
    <w:p w:rsidR="00D46A31" w:rsidRDefault="00D46A31" w:rsidP="00270D84">
      <w:pPr>
        <w:pStyle w:val="ConsPlusNormal"/>
        <w:jc w:val="both"/>
        <w:rPr>
          <w:szCs w:val="28"/>
        </w:rPr>
      </w:pPr>
      <w:r w:rsidRPr="001F0359">
        <w:rPr>
          <w:szCs w:val="28"/>
        </w:rPr>
        <w:t>N - число показателей.</w:t>
      </w:r>
    </w:p>
    <w:p w:rsidR="00703C07" w:rsidRDefault="00703C07" w:rsidP="00703C07">
      <w:pPr>
        <w:pStyle w:val="ConsPlusNormal"/>
        <w:ind w:firstLine="540"/>
        <w:jc w:val="both"/>
        <w:rPr>
          <w:szCs w:val="28"/>
        </w:rPr>
      </w:pPr>
    </w:p>
    <w:p w:rsidR="00D46A31" w:rsidRDefault="009A6455" w:rsidP="00270D84">
      <w:pPr>
        <w:pStyle w:val="ConsPlusNormal"/>
        <w:ind w:firstLine="709"/>
        <w:rPr>
          <w:szCs w:val="28"/>
        </w:rPr>
      </w:pPr>
      <w:r w:rsidRPr="009A6455">
        <w:rPr>
          <w:b/>
          <w:szCs w:val="28"/>
        </w:rPr>
        <w:t>Расчет:</w:t>
      </w:r>
      <w:r w:rsidR="004C490D">
        <w:rPr>
          <w:b/>
          <w:szCs w:val="28"/>
        </w:rPr>
        <w:t xml:space="preserve"> </w:t>
      </w:r>
      <w:r w:rsidR="00D46A31">
        <w:rPr>
          <w:szCs w:val="28"/>
        </w:rPr>
        <w:t xml:space="preserve">СР </w:t>
      </w:r>
      <w:proofErr w:type="gramStart"/>
      <w:r w:rsidR="00D46A31" w:rsidRPr="00D46A31">
        <w:rPr>
          <w:sz w:val="22"/>
          <w:szCs w:val="22"/>
        </w:rPr>
        <w:t>п</w:t>
      </w:r>
      <w:proofErr w:type="gramEnd"/>
      <w:r w:rsidR="00D46A31" w:rsidRPr="00D46A31">
        <w:rPr>
          <w:sz w:val="22"/>
          <w:szCs w:val="22"/>
        </w:rPr>
        <w:t>/п</w:t>
      </w:r>
      <w:r w:rsidR="00166617">
        <w:rPr>
          <w:sz w:val="22"/>
          <w:szCs w:val="22"/>
        </w:rPr>
        <w:t xml:space="preserve"> </w:t>
      </w:r>
      <w:r w:rsidR="00D46A31" w:rsidRPr="00D46A31">
        <w:rPr>
          <w:szCs w:val="28"/>
        </w:rPr>
        <w:t>= 1/1=1</w:t>
      </w:r>
    </w:p>
    <w:p w:rsidR="00CB68E5" w:rsidRPr="00CB68E5" w:rsidRDefault="00CB68E5" w:rsidP="00CB68E5">
      <w:pPr>
        <w:pStyle w:val="ConsPlusNormal"/>
        <w:ind w:firstLine="540"/>
        <w:jc w:val="both"/>
        <w:rPr>
          <w:szCs w:val="28"/>
        </w:rPr>
      </w:pPr>
    </w:p>
    <w:p w:rsidR="00F07C18" w:rsidRPr="002E4D66" w:rsidRDefault="00DF6ABA" w:rsidP="002E4D66">
      <w:pPr>
        <w:ind w:left="426"/>
        <w:jc w:val="center"/>
        <w:rPr>
          <w:rFonts w:ascii="Times New Roman" w:hAnsi="Times New Roman"/>
          <w:b/>
          <w:i/>
          <w:sz w:val="28"/>
          <w:szCs w:val="28"/>
        </w:rPr>
      </w:pPr>
      <w:r w:rsidRPr="002E4D66">
        <w:rPr>
          <w:rFonts w:ascii="Times New Roman" w:hAnsi="Times New Roman"/>
          <w:b/>
          <w:i/>
          <w:sz w:val="28"/>
          <w:szCs w:val="28"/>
        </w:rPr>
        <w:t xml:space="preserve">Оценка эффективности основного мероприятия </w:t>
      </w:r>
      <w:r w:rsidR="002E4D66">
        <w:rPr>
          <w:rFonts w:ascii="Times New Roman" w:hAnsi="Times New Roman"/>
          <w:b/>
          <w:i/>
          <w:sz w:val="28"/>
          <w:szCs w:val="28"/>
        </w:rPr>
        <w:t>муниципальной</w:t>
      </w:r>
      <w:r w:rsidRPr="002E4D66">
        <w:rPr>
          <w:rFonts w:ascii="Times New Roman" w:hAnsi="Times New Roman"/>
          <w:b/>
          <w:i/>
          <w:sz w:val="28"/>
          <w:szCs w:val="28"/>
        </w:rPr>
        <w:t xml:space="preserve"> программы</w:t>
      </w:r>
    </w:p>
    <w:p w:rsidR="00F07C18" w:rsidRPr="001F0359" w:rsidRDefault="00F07C18" w:rsidP="002E4D66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>Эффекти</w:t>
      </w:r>
      <w:r>
        <w:rPr>
          <w:szCs w:val="28"/>
        </w:rPr>
        <w:t xml:space="preserve">вность </w:t>
      </w:r>
      <w:r w:rsidR="002E4D66">
        <w:rPr>
          <w:szCs w:val="28"/>
        </w:rPr>
        <w:t xml:space="preserve">реализации </w:t>
      </w:r>
      <w:r w:rsidRPr="001F0359">
        <w:rPr>
          <w:szCs w:val="28"/>
        </w:rPr>
        <w:t xml:space="preserve">основного мероприятия </w:t>
      </w:r>
      <w:r w:rsidR="002E4D66">
        <w:rPr>
          <w:szCs w:val="28"/>
        </w:rPr>
        <w:t>муниципальной</w:t>
      </w:r>
      <w:r w:rsidRPr="001F0359">
        <w:rPr>
          <w:szCs w:val="28"/>
        </w:rPr>
        <w:t xml:space="preserve">программы </w:t>
      </w:r>
      <w:r w:rsidR="002E6E94">
        <w:rPr>
          <w:szCs w:val="28"/>
        </w:rPr>
        <w:t xml:space="preserve">оценивается в зависимости от значений оценки степени реализации основного мероприятия муниципальной программы </w:t>
      </w:r>
      <w:r w:rsidRPr="001F0359">
        <w:rPr>
          <w:szCs w:val="28"/>
        </w:rPr>
        <w:t xml:space="preserve">и оценки эффективности использования средств </w:t>
      </w:r>
      <w:r w:rsidR="002E6E94">
        <w:rPr>
          <w:szCs w:val="28"/>
        </w:rPr>
        <w:t>местного бюджета</w:t>
      </w:r>
      <w:r w:rsidRPr="001F0359">
        <w:rPr>
          <w:szCs w:val="28"/>
        </w:rPr>
        <w:t xml:space="preserve"> по следующей формуле:</w:t>
      </w:r>
    </w:p>
    <w:p w:rsidR="00F07C18" w:rsidRPr="001F0359" w:rsidRDefault="00F07C18" w:rsidP="00F07C18">
      <w:pPr>
        <w:pStyle w:val="ConsPlusNormal"/>
        <w:jc w:val="both"/>
        <w:rPr>
          <w:szCs w:val="28"/>
        </w:rPr>
      </w:pPr>
    </w:p>
    <w:p w:rsidR="00F07C18" w:rsidRPr="001F0359" w:rsidRDefault="00B271CA" w:rsidP="00F07C18">
      <w:pPr>
        <w:pStyle w:val="ConsPlusNormal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781175" cy="276225"/>
            <wp:effectExtent l="0" t="0" r="0" b="0"/>
            <wp:docPr id="19" name="Рисунок 96" descr="Описание: base_23928_75470_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 descr="Описание: base_23928_75470_69"/>
                    <pic:cNvPicPr>
                      <a:picLocks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C18" w:rsidRPr="001F0359" w:rsidRDefault="00F07C18" w:rsidP="00F07C18">
      <w:pPr>
        <w:pStyle w:val="ConsPlusNormal"/>
        <w:jc w:val="both"/>
        <w:rPr>
          <w:szCs w:val="28"/>
        </w:rPr>
      </w:pPr>
    </w:p>
    <w:p w:rsidR="00F07C18" w:rsidRPr="001F0359" w:rsidRDefault="00B271CA" w:rsidP="002E6E94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19100" cy="276225"/>
            <wp:effectExtent l="0" t="0" r="0" b="0"/>
            <wp:docPr id="20" name="Рисунок 97" descr="Описание: base_23928_75470_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 descr="Описание: base_23928_75470_70"/>
                    <pic:cNvPicPr>
                      <a:picLocks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7C18" w:rsidRPr="001F0359">
        <w:rPr>
          <w:szCs w:val="28"/>
        </w:rPr>
        <w:t xml:space="preserve"> - эффекти</w:t>
      </w:r>
      <w:r w:rsidR="00D335EC">
        <w:rPr>
          <w:szCs w:val="28"/>
        </w:rPr>
        <w:t xml:space="preserve">вность реализации </w:t>
      </w:r>
      <w:r w:rsidR="00F07C18" w:rsidRPr="001F0359">
        <w:rPr>
          <w:szCs w:val="28"/>
        </w:rPr>
        <w:t>основного меро</w:t>
      </w:r>
      <w:r w:rsidR="00D335EC">
        <w:rPr>
          <w:szCs w:val="28"/>
        </w:rPr>
        <w:t xml:space="preserve">приятия </w:t>
      </w:r>
      <w:r w:rsidR="002E6E94">
        <w:rPr>
          <w:szCs w:val="28"/>
        </w:rPr>
        <w:t>муниципальной</w:t>
      </w:r>
      <w:r w:rsidR="00D335EC">
        <w:rPr>
          <w:szCs w:val="28"/>
        </w:rPr>
        <w:t xml:space="preserve"> программы</w:t>
      </w:r>
      <w:r w:rsidR="00F07C18" w:rsidRPr="001F0359">
        <w:rPr>
          <w:szCs w:val="28"/>
        </w:rPr>
        <w:t>;</w:t>
      </w:r>
    </w:p>
    <w:p w:rsidR="00F07C18" w:rsidRPr="001F0359" w:rsidRDefault="00B271CA" w:rsidP="002E6E94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19100" cy="276225"/>
            <wp:effectExtent l="0" t="0" r="0" b="0"/>
            <wp:docPr id="21" name="Рисунок 98" descr="Описание: base_23928_75470_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 descr="Описание: base_23928_75470_71"/>
                    <pic:cNvPicPr>
                      <a:picLocks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7C18" w:rsidRPr="001F0359">
        <w:rPr>
          <w:szCs w:val="28"/>
        </w:rPr>
        <w:t xml:space="preserve"> - степень реализации основного мероприятия </w:t>
      </w:r>
      <w:r w:rsidR="002E6E94">
        <w:rPr>
          <w:szCs w:val="28"/>
        </w:rPr>
        <w:t>муниципальной программы;</w:t>
      </w:r>
    </w:p>
    <w:p w:rsidR="00F07C18" w:rsidRDefault="00B271CA" w:rsidP="002E6E94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750" cy="276225"/>
            <wp:effectExtent l="0" t="0" r="0" b="0"/>
            <wp:docPr id="22" name="Рисунок 99" descr="Описание: base_23928_75470_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 descr="Описание: base_23928_75470_72"/>
                    <pic:cNvPicPr>
                      <a:picLocks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7C18" w:rsidRPr="001F0359">
        <w:rPr>
          <w:szCs w:val="28"/>
        </w:rPr>
        <w:t xml:space="preserve"> - эффективность использования средств </w:t>
      </w:r>
      <w:r w:rsidR="002E6E94">
        <w:rPr>
          <w:szCs w:val="28"/>
        </w:rPr>
        <w:t>местного бюджета</w:t>
      </w:r>
      <w:r w:rsidR="00F07C18" w:rsidRPr="001F0359">
        <w:rPr>
          <w:szCs w:val="28"/>
        </w:rPr>
        <w:t>.</w:t>
      </w:r>
    </w:p>
    <w:p w:rsidR="002E6E94" w:rsidRDefault="002E6E94" w:rsidP="002E6E94">
      <w:pPr>
        <w:pStyle w:val="ConsPlusNormal"/>
        <w:rPr>
          <w:szCs w:val="28"/>
        </w:rPr>
      </w:pPr>
    </w:p>
    <w:p w:rsidR="00F07C18" w:rsidRDefault="009A6455" w:rsidP="002E6E94">
      <w:pPr>
        <w:pStyle w:val="ConsPlusNormal"/>
        <w:ind w:firstLine="709"/>
        <w:rPr>
          <w:szCs w:val="28"/>
        </w:rPr>
      </w:pPr>
      <w:r w:rsidRPr="009A6455">
        <w:rPr>
          <w:b/>
          <w:szCs w:val="28"/>
        </w:rPr>
        <w:t>Расчет:</w:t>
      </w:r>
      <w:r w:rsidR="004C490D">
        <w:rPr>
          <w:b/>
          <w:szCs w:val="28"/>
        </w:rPr>
        <w:t xml:space="preserve"> </w:t>
      </w:r>
      <w:r w:rsidR="00F07C18">
        <w:rPr>
          <w:szCs w:val="28"/>
        </w:rPr>
        <w:t xml:space="preserve">ЭР </w:t>
      </w:r>
      <w:proofErr w:type="gramStart"/>
      <w:r w:rsidR="00F07C18" w:rsidRPr="00F07C18">
        <w:rPr>
          <w:sz w:val="22"/>
          <w:szCs w:val="22"/>
        </w:rPr>
        <w:t>п</w:t>
      </w:r>
      <w:proofErr w:type="gramEnd"/>
      <w:r w:rsidR="00F07C18" w:rsidRPr="00F07C18">
        <w:rPr>
          <w:sz w:val="22"/>
          <w:szCs w:val="22"/>
        </w:rPr>
        <w:t>/п</w:t>
      </w:r>
      <w:r w:rsidR="004C490D">
        <w:rPr>
          <w:sz w:val="22"/>
          <w:szCs w:val="22"/>
        </w:rPr>
        <w:t xml:space="preserve"> </w:t>
      </w:r>
      <w:r w:rsidR="004C490D">
        <w:rPr>
          <w:szCs w:val="28"/>
        </w:rPr>
        <w:t>=</w:t>
      </w:r>
      <w:r w:rsidR="00F07C18" w:rsidRPr="00F07C18">
        <w:rPr>
          <w:szCs w:val="28"/>
        </w:rPr>
        <w:t>1х1=1</w:t>
      </w:r>
    </w:p>
    <w:p w:rsidR="00D71042" w:rsidRDefault="00D71042" w:rsidP="009A6455">
      <w:pPr>
        <w:pStyle w:val="ConsPlusNormal"/>
        <w:ind w:firstLine="540"/>
        <w:rPr>
          <w:szCs w:val="28"/>
        </w:rPr>
      </w:pPr>
    </w:p>
    <w:p w:rsidR="00F07C18" w:rsidRDefault="009A6455" w:rsidP="00703C07">
      <w:pPr>
        <w:pStyle w:val="ConsPlusNormal"/>
        <w:jc w:val="both"/>
        <w:rPr>
          <w:szCs w:val="28"/>
        </w:rPr>
      </w:pPr>
      <w:r w:rsidRPr="009A6455">
        <w:rPr>
          <w:b/>
          <w:szCs w:val="28"/>
        </w:rPr>
        <w:t>Выводы:</w:t>
      </w:r>
      <w:r w:rsidR="004C490D">
        <w:rPr>
          <w:b/>
          <w:szCs w:val="28"/>
        </w:rPr>
        <w:t xml:space="preserve"> </w:t>
      </w:r>
      <w:r w:rsidR="00F07C18">
        <w:rPr>
          <w:szCs w:val="28"/>
        </w:rPr>
        <w:t xml:space="preserve">показатель ЭР </w:t>
      </w:r>
      <w:proofErr w:type="gramStart"/>
      <w:r w:rsidR="00F07C18" w:rsidRPr="00F07C18">
        <w:rPr>
          <w:sz w:val="22"/>
          <w:szCs w:val="22"/>
        </w:rPr>
        <w:t>п</w:t>
      </w:r>
      <w:proofErr w:type="gramEnd"/>
      <w:r w:rsidR="00F07C18" w:rsidRPr="00F07C18">
        <w:rPr>
          <w:sz w:val="22"/>
          <w:szCs w:val="22"/>
        </w:rPr>
        <w:t>/п</w:t>
      </w:r>
      <w:r w:rsidR="00166617">
        <w:rPr>
          <w:sz w:val="22"/>
          <w:szCs w:val="22"/>
        </w:rPr>
        <w:t xml:space="preserve"> </w:t>
      </w:r>
      <w:r w:rsidR="006F227B">
        <w:rPr>
          <w:szCs w:val="28"/>
        </w:rPr>
        <w:t>равен 1 (более</w:t>
      </w:r>
      <w:r w:rsidR="00F07C18">
        <w:rPr>
          <w:szCs w:val="28"/>
        </w:rPr>
        <w:t xml:space="preserve"> 0,9</w:t>
      </w:r>
      <w:r w:rsidR="006F227B">
        <w:rPr>
          <w:szCs w:val="28"/>
        </w:rPr>
        <w:t>)</w:t>
      </w:r>
      <w:r w:rsidR="00F07C18">
        <w:rPr>
          <w:szCs w:val="28"/>
        </w:rPr>
        <w:t>, следоват</w:t>
      </w:r>
      <w:r w:rsidR="00D335EC">
        <w:rPr>
          <w:szCs w:val="28"/>
        </w:rPr>
        <w:t>ельно</w:t>
      </w:r>
      <w:r w:rsidR="00C74195">
        <w:rPr>
          <w:szCs w:val="28"/>
        </w:rPr>
        <w:t>,</w:t>
      </w:r>
      <w:r w:rsidR="00D335EC">
        <w:rPr>
          <w:szCs w:val="28"/>
        </w:rPr>
        <w:t xml:space="preserve"> эффективность реализации основного мероприятия </w:t>
      </w:r>
      <w:r w:rsidR="00E46396">
        <w:rPr>
          <w:szCs w:val="28"/>
        </w:rPr>
        <w:t xml:space="preserve">муниципальной </w:t>
      </w:r>
      <w:r w:rsidR="00D335EC">
        <w:rPr>
          <w:szCs w:val="28"/>
        </w:rPr>
        <w:t xml:space="preserve">программы признается высокой. </w:t>
      </w:r>
    </w:p>
    <w:p w:rsidR="00D335EC" w:rsidRDefault="00D335EC" w:rsidP="00D335EC">
      <w:pPr>
        <w:pStyle w:val="ConsPlusNormal"/>
        <w:ind w:firstLine="540"/>
        <w:jc w:val="both"/>
        <w:rPr>
          <w:szCs w:val="28"/>
        </w:rPr>
      </w:pPr>
    </w:p>
    <w:p w:rsidR="00F07C18" w:rsidRPr="00987EDA" w:rsidRDefault="00D335EC" w:rsidP="00987EDA">
      <w:pPr>
        <w:pStyle w:val="ConsPlusNormal"/>
        <w:jc w:val="center"/>
        <w:rPr>
          <w:b/>
          <w:i/>
          <w:szCs w:val="28"/>
        </w:rPr>
      </w:pPr>
      <w:r w:rsidRPr="00987EDA">
        <w:rPr>
          <w:b/>
          <w:i/>
          <w:szCs w:val="28"/>
        </w:rPr>
        <w:t xml:space="preserve">Оценка степени достижения целей </w:t>
      </w:r>
      <w:r w:rsidR="00987EDA">
        <w:rPr>
          <w:b/>
          <w:i/>
          <w:szCs w:val="28"/>
        </w:rPr>
        <w:t>муниципальной</w:t>
      </w:r>
      <w:r w:rsidRPr="00987EDA">
        <w:rPr>
          <w:b/>
          <w:i/>
          <w:szCs w:val="28"/>
        </w:rPr>
        <w:t xml:space="preserve"> программы</w:t>
      </w:r>
    </w:p>
    <w:p w:rsidR="00D335EC" w:rsidRPr="00F07C18" w:rsidRDefault="00D335EC" w:rsidP="00D335EC">
      <w:pPr>
        <w:pStyle w:val="ConsPlusNormal"/>
        <w:ind w:left="720"/>
        <w:rPr>
          <w:szCs w:val="28"/>
        </w:rPr>
      </w:pPr>
    </w:p>
    <w:p w:rsidR="00987EDA" w:rsidRDefault="00D46A31" w:rsidP="00987EDA">
      <w:pPr>
        <w:pStyle w:val="ConsPlusNormal"/>
        <w:ind w:firstLine="709"/>
        <w:jc w:val="both"/>
        <w:rPr>
          <w:szCs w:val="28"/>
        </w:rPr>
      </w:pPr>
      <w:r w:rsidRPr="00407E17">
        <w:rPr>
          <w:i/>
          <w:szCs w:val="28"/>
        </w:rPr>
        <w:t>Степень достижения планового значения показателя</w:t>
      </w:r>
      <w:r w:rsidRPr="00987EDA">
        <w:rPr>
          <w:szCs w:val="28"/>
        </w:rPr>
        <w:t xml:space="preserve">, </w:t>
      </w:r>
      <w:r w:rsidRPr="001F0359">
        <w:rPr>
          <w:szCs w:val="28"/>
        </w:rPr>
        <w:t xml:space="preserve">характеризующего цели </w:t>
      </w:r>
      <w:r w:rsidR="00987EDA">
        <w:rPr>
          <w:szCs w:val="28"/>
        </w:rPr>
        <w:t xml:space="preserve">муниципальной </w:t>
      </w:r>
      <w:r w:rsidRPr="001F0359">
        <w:rPr>
          <w:szCs w:val="28"/>
        </w:rPr>
        <w:t>программы, рассчитывается:</w:t>
      </w:r>
    </w:p>
    <w:p w:rsidR="00D46A31" w:rsidRPr="001F0359" w:rsidRDefault="00D46A31" w:rsidP="00987EDA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>- для показателей, желаемой тенденцией развития которых является увеличение значений, по формуле:</w:t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B271CA" w:rsidP="00D71042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038350" cy="285750"/>
            <wp:effectExtent l="0" t="0" r="0" b="0"/>
            <wp:docPr id="23" name="Рисунок 104" descr="Описание: base_23928_75470_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 descr="Описание: base_23928_75470_76"/>
                    <pic:cNvPicPr>
                      <a:picLocks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B271CA" w:rsidP="00987EDA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14350" cy="276225"/>
            <wp:effectExtent l="0" t="0" r="0" b="0"/>
            <wp:docPr id="24" name="Рисунок 105" descr="Описание: base_23928_75470_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Описание: base_23928_75470_77"/>
                    <pic:cNvPicPr>
                      <a:picLocks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A31" w:rsidRPr="001F0359">
        <w:rPr>
          <w:szCs w:val="28"/>
        </w:rPr>
        <w:t xml:space="preserve"> - степень достижения планового значения показателя, характеризующего цели </w:t>
      </w:r>
      <w:r w:rsidR="00987EDA">
        <w:rPr>
          <w:szCs w:val="28"/>
        </w:rPr>
        <w:t xml:space="preserve">муниципальной </w:t>
      </w:r>
      <w:r w:rsidR="00D46A31" w:rsidRPr="001F0359">
        <w:rPr>
          <w:szCs w:val="28"/>
        </w:rPr>
        <w:t>программы;</w:t>
      </w:r>
    </w:p>
    <w:p w:rsidR="00D46A31" w:rsidRPr="001F0359" w:rsidRDefault="00B271CA" w:rsidP="00987EDA">
      <w:pPr>
        <w:pStyle w:val="ConsPlusNormal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57200" cy="285750"/>
            <wp:effectExtent l="19050" t="0" r="0" b="0"/>
            <wp:docPr id="25" name="Рисунок 106" descr="Описание: base_23928_75470_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Описание: base_23928_75470_78"/>
                    <pic:cNvPicPr>
                      <a:picLocks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A31" w:rsidRPr="001F0359">
        <w:rPr>
          <w:szCs w:val="28"/>
        </w:rPr>
        <w:t xml:space="preserve"> - значение показателя, характеризующего цели </w:t>
      </w:r>
      <w:r w:rsidR="00987EDA">
        <w:rPr>
          <w:szCs w:val="28"/>
        </w:rPr>
        <w:t xml:space="preserve">муниципальной </w:t>
      </w:r>
      <w:r w:rsidR="00D46A31" w:rsidRPr="001F0359">
        <w:rPr>
          <w:szCs w:val="28"/>
        </w:rPr>
        <w:t>программы, фактически достигнутое на конец отчетного периода;</w:t>
      </w:r>
    </w:p>
    <w:p w:rsidR="00D46A31" w:rsidRDefault="00B271CA" w:rsidP="00987EDA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47675" cy="276225"/>
            <wp:effectExtent l="0" t="0" r="9525" b="0"/>
            <wp:docPr id="26" name="Рисунок 107" descr="Описание: base_23928_75470_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Описание: base_23928_75470_79"/>
                    <pic:cNvPicPr>
                      <a:picLocks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A31" w:rsidRPr="001F0359">
        <w:rPr>
          <w:szCs w:val="28"/>
        </w:rPr>
        <w:t xml:space="preserve"> - плановое значение показателя, характеризующего цели </w:t>
      </w:r>
      <w:r w:rsidR="00987EDA">
        <w:rPr>
          <w:szCs w:val="28"/>
        </w:rPr>
        <w:lastRenderedPageBreak/>
        <w:t>муниципальной</w:t>
      </w:r>
      <w:r w:rsidR="00D46A31" w:rsidRPr="001F0359">
        <w:rPr>
          <w:szCs w:val="28"/>
        </w:rPr>
        <w:t>программы, на конец отчетного года;</w:t>
      </w:r>
    </w:p>
    <w:p w:rsidR="00703C07" w:rsidRDefault="00703C07" w:rsidP="00D46A31">
      <w:pPr>
        <w:pStyle w:val="ConsPlusNormal"/>
        <w:ind w:firstLine="540"/>
        <w:jc w:val="both"/>
        <w:rPr>
          <w:szCs w:val="28"/>
        </w:rPr>
      </w:pPr>
    </w:p>
    <w:p w:rsidR="00703C07" w:rsidRPr="00703C07" w:rsidRDefault="00D71042" w:rsidP="00407E17">
      <w:pPr>
        <w:pStyle w:val="ConsPlusNormal"/>
        <w:ind w:firstLine="709"/>
        <w:rPr>
          <w:szCs w:val="28"/>
        </w:rPr>
      </w:pPr>
      <w:r w:rsidRPr="00D71042">
        <w:rPr>
          <w:b/>
          <w:szCs w:val="28"/>
        </w:rPr>
        <w:t>Расчет:</w:t>
      </w:r>
      <w:r w:rsidR="004C490D">
        <w:rPr>
          <w:b/>
          <w:szCs w:val="28"/>
        </w:rPr>
        <w:t xml:space="preserve"> </w:t>
      </w:r>
      <w:proofErr w:type="spellStart"/>
      <w:r w:rsidR="00703C07">
        <w:rPr>
          <w:szCs w:val="28"/>
        </w:rPr>
        <w:t>СД</w:t>
      </w:r>
      <w:r w:rsidR="00703C07" w:rsidRPr="00703C07">
        <w:rPr>
          <w:sz w:val="22"/>
          <w:szCs w:val="22"/>
        </w:rPr>
        <w:t>гппз</w:t>
      </w:r>
      <w:proofErr w:type="spellEnd"/>
      <w:r w:rsidR="00703C07">
        <w:rPr>
          <w:sz w:val="22"/>
          <w:szCs w:val="22"/>
        </w:rPr>
        <w:t xml:space="preserve">   = </w:t>
      </w:r>
      <w:r w:rsidR="008F1466">
        <w:rPr>
          <w:szCs w:val="28"/>
        </w:rPr>
        <w:t>0</w:t>
      </w:r>
      <w:r w:rsidR="004C490D">
        <w:rPr>
          <w:szCs w:val="28"/>
        </w:rPr>
        <w:t>,</w:t>
      </w:r>
      <w:r w:rsidR="008F1466">
        <w:rPr>
          <w:szCs w:val="28"/>
        </w:rPr>
        <w:t>00</w:t>
      </w:r>
      <w:r w:rsidR="00703C07" w:rsidRPr="00703C07">
        <w:rPr>
          <w:szCs w:val="28"/>
        </w:rPr>
        <w:t>/</w:t>
      </w:r>
      <w:r w:rsidR="008F1466">
        <w:rPr>
          <w:szCs w:val="28"/>
        </w:rPr>
        <w:t>0</w:t>
      </w:r>
      <w:r w:rsidR="004C490D">
        <w:rPr>
          <w:szCs w:val="28"/>
        </w:rPr>
        <w:t>,</w:t>
      </w:r>
      <w:r w:rsidR="008F1466">
        <w:rPr>
          <w:szCs w:val="28"/>
        </w:rPr>
        <w:t>00</w:t>
      </w:r>
      <w:r w:rsidR="00703C07" w:rsidRPr="00703C07">
        <w:rPr>
          <w:szCs w:val="28"/>
        </w:rPr>
        <w:t>= 1</w:t>
      </w:r>
    </w:p>
    <w:p w:rsidR="00D46A31" w:rsidRDefault="00D46A31" w:rsidP="00D71042">
      <w:pPr>
        <w:pStyle w:val="ConsPlusNormal"/>
        <w:rPr>
          <w:szCs w:val="28"/>
        </w:rPr>
      </w:pPr>
    </w:p>
    <w:p w:rsidR="00D46A31" w:rsidRPr="001F0359" w:rsidRDefault="00D46A31" w:rsidP="00407E17">
      <w:pPr>
        <w:pStyle w:val="ConsPlusNormal"/>
        <w:jc w:val="both"/>
        <w:rPr>
          <w:szCs w:val="28"/>
        </w:rPr>
      </w:pPr>
      <w:r w:rsidRPr="00407E17">
        <w:rPr>
          <w:i/>
          <w:szCs w:val="28"/>
        </w:rPr>
        <w:t xml:space="preserve">Степень реализации </w:t>
      </w:r>
      <w:r w:rsidR="00407E17">
        <w:rPr>
          <w:i/>
          <w:szCs w:val="28"/>
        </w:rPr>
        <w:t>муниципальной</w:t>
      </w:r>
      <w:r w:rsidRPr="00407E17">
        <w:rPr>
          <w:i/>
          <w:szCs w:val="28"/>
        </w:rPr>
        <w:t xml:space="preserve"> программы</w:t>
      </w:r>
      <w:r w:rsidRPr="001F0359">
        <w:rPr>
          <w:szCs w:val="28"/>
        </w:rPr>
        <w:t xml:space="preserve"> рассчитывается по формуле:</w:t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B271CA" w:rsidP="00D46A31">
      <w:pPr>
        <w:pStyle w:val="ConsPlusNormal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952625" cy="514350"/>
            <wp:effectExtent l="0" t="0" r="0" b="0"/>
            <wp:docPr id="27" name="Рисунок 112" descr="Описание: base_23928_75470_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 descr="Описание: base_23928_75470_81"/>
                    <pic:cNvPicPr>
                      <a:picLocks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B271CA" w:rsidP="00407E17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276225"/>
            <wp:effectExtent l="0" t="0" r="0" b="0"/>
            <wp:docPr id="28" name="Рисунок 113" descr="Описание: base_23928_75470_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 descr="Описание: base_23928_75470_82"/>
                    <pic:cNvPicPr>
                      <a:picLocks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A31" w:rsidRPr="001F0359">
        <w:rPr>
          <w:szCs w:val="28"/>
        </w:rPr>
        <w:t xml:space="preserve"> - степень реализации </w:t>
      </w:r>
      <w:r w:rsidR="00407E17">
        <w:rPr>
          <w:szCs w:val="28"/>
        </w:rPr>
        <w:t>муниципальной</w:t>
      </w:r>
      <w:r w:rsidR="00D46A31" w:rsidRPr="001F0359">
        <w:rPr>
          <w:szCs w:val="28"/>
        </w:rPr>
        <w:t xml:space="preserve"> программы;</w:t>
      </w:r>
    </w:p>
    <w:p w:rsidR="00D46A31" w:rsidRPr="001F0359" w:rsidRDefault="00B271CA" w:rsidP="00407E17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14350" cy="276225"/>
            <wp:effectExtent l="0" t="0" r="0" b="0"/>
            <wp:docPr id="29" name="Рисунок 114" descr="Описание: base_23928_75470_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 descr="Описание: base_23928_75470_83"/>
                    <pic:cNvPicPr>
                      <a:picLocks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A31" w:rsidRPr="001F0359">
        <w:rPr>
          <w:szCs w:val="28"/>
        </w:rPr>
        <w:t xml:space="preserve"> - степень достижения планового значения показателя, характеризующего цели </w:t>
      </w:r>
      <w:r w:rsidR="00407E17">
        <w:rPr>
          <w:szCs w:val="28"/>
        </w:rPr>
        <w:t>муниципальной</w:t>
      </w:r>
      <w:r w:rsidR="00D46A31" w:rsidRPr="001F0359">
        <w:rPr>
          <w:szCs w:val="28"/>
        </w:rPr>
        <w:t xml:space="preserve"> программы;</w:t>
      </w:r>
    </w:p>
    <w:p w:rsidR="00D46A31" w:rsidRDefault="00D46A31" w:rsidP="00407E17">
      <w:pPr>
        <w:pStyle w:val="ConsPlusNormal"/>
        <w:jc w:val="both"/>
        <w:rPr>
          <w:szCs w:val="28"/>
        </w:rPr>
      </w:pPr>
      <w:r w:rsidRPr="001F0359">
        <w:rPr>
          <w:szCs w:val="28"/>
        </w:rPr>
        <w:t xml:space="preserve">М - число показателей, характеризующих цели </w:t>
      </w:r>
      <w:r w:rsidR="00407E17">
        <w:rPr>
          <w:szCs w:val="28"/>
        </w:rPr>
        <w:t xml:space="preserve">муниципальной </w:t>
      </w:r>
      <w:r w:rsidRPr="001F0359">
        <w:rPr>
          <w:szCs w:val="28"/>
        </w:rPr>
        <w:t>программы.</w:t>
      </w:r>
    </w:p>
    <w:p w:rsidR="00F57AED" w:rsidRPr="00F57AED" w:rsidRDefault="00F57AED" w:rsidP="00D46A31">
      <w:pPr>
        <w:pStyle w:val="ConsPlusNormal"/>
        <w:ind w:firstLine="540"/>
        <w:jc w:val="both"/>
        <w:rPr>
          <w:szCs w:val="28"/>
        </w:rPr>
      </w:pPr>
    </w:p>
    <w:p w:rsidR="00D46A31" w:rsidRPr="00F57AED" w:rsidRDefault="00E41E2B" w:rsidP="00407E17">
      <w:pPr>
        <w:pStyle w:val="ConsPlusNormal"/>
        <w:ind w:firstLine="709"/>
        <w:rPr>
          <w:szCs w:val="28"/>
        </w:rPr>
      </w:pPr>
      <w:r w:rsidRPr="00E41E2B">
        <w:rPr>
          <w:b/>
          <w:szCs w:val="28"/>
        </w:rPr>
        <w:t>Расчет:</w:t>
      </w:r>
      <w:r w:rsidR="004C490D">
        <w:rPr>
          <w:b/>
          <w:szCs w:val="28"/>
        </w:rPr>
        <w:t xml:space="preserve"> </w:t>
      </w:r>
      <w:proofErr w:type="spellStart"/>
      <w:r w:rsidR="00F57AED" w:rsidRPr="00F57AED">
        <w:rPr>
          <w:szCs w:val="28"/>
        </w:rPr>
        <w:t>СР</w:t>
      </w:r>
      <w:r w:rsidR="00F57AED" w:rsidRPr="00F57AED">
        <w:rPr>
          <w:sz w:val="22"/>
          <w:szCs w:val="22"/>
        </w:rPr>
        <w:t>гп</w:t>
      </w:r>
      <w:proofErr w:type="spellEnd"/>
      <w:r w:rsidR="00F57AED" w:rsidRPr="00F57AED">
        <w:rPr>
          <w:sz w:val="22"/>
          <w:szCs w:val="22"/>
        </w:rPr>
        <w:t xml:space="preserve"> = </w:t>
      </w:r>
      <w:r w:rsidR="00F57AED" w:rsidRPr="00F57AED">
        <w:rPr>
          <w:szCs w:val="28"/>
        </w:rPr>
        <w:t>1/1 = 1</w:t>
      </w:r>
    </w:p>
    <w:p w:rsidR="00D46A31" w:rsidRPr="00F57AED" w:rsidRDefault="00D46A31" w:rsidP="00D46A31">
      <w:pPr>
        <w:pStyle w:val="ConsPlusNormal"/>
        <w:ind w:firstLine="540"/>
        <w:jc w:val="both"/>
        <w:rPr>
          <w:szCs w:val="28"/>
        </w:rPr>
      </w:pPr>
    </w:p>
    <w:p w:rsidR="00D46A31" w:rsidRPr="006F16CB" w:rsidRDefault="00D46A31" w:rsidP="006F16CB">
      <w:pPr>
        <w:pStyle w:val="ConsPlusNormal"/>
        <w:ind w:left="426"/>
        <w:jc w:val="center"/>
        <w:rPr>
          <w:b/>
          <w:i/>
          <w:szCs w:val="28"/>
        </w:rPr>
      </w:pPr>
      <w:r w:rsidRPr="006F16CB">
        <w:rPr>
          <w:b/>
          <w:i/>
          <w:szCs w:val="28"/>
        </w:rPr>
        <w:t xml:space="preserve">Оценка эффективности реализации </w:t>
      </w:r>
      <w:r w:rsidR="006F16CB">
        <w:rPr>
          <w:b/>
          <w:i/>
          <w:szCs w:val="28"/>
        </w:rPr>
        <w:t>муниципальной</w:t>
      </w:r>
      <w:r w:rsidRPr="006F16CB">
        <w:rPr>
          <w:b/>
          <w:i/>
          <w:szCs w:val="28"/>
        </w:rPr>
        <w:t xml:space="preserve"> программы</w:t>
      </w:r>
    </w:p>
    <w:p w:rsidR="00F86989" w:rsidRPr="00F86989" w:rsidRDefault="00F86989" w:rsidP="00F86989">
      <w:pPr>
        <w:pStyle w:val="ConsPlusNormal"/>
        <w:ind w:left="720"/>
        <w:jc w:val="both"/>
        <w:rPr>
          <w:i/>
          <w:szCs w:val="28"/>
        </w:rPr>
      </w:pPr>
    </w:p>
    <w:p w:rsidR="00D46A31" w:rsidRPr="001F0359" w:rsidRDefault="00D46A31" w:rsidP="006F16CB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 xml:space="preserve">Эффективность реализации </w:t>
      </w:r>
      <w:r w:rsidR="006F16CB">
        <w:rPr>
          <w:szCs w:val="28"/>
        </w:rPr>
        <w:t xml:space="preserve">муниципальной </w:t>
      </w:r>
      <w:r w:rsidRPr="001F0359">
        <w:rPr>
          <w:szCs w:val="28"/>
        </w:rPr>
        <w:t xml:space="preserve">программы оценивается в зависимости от значений оценки степени реализации </w:t>
      </w:r>
      <w:r w:rsidR="006F16CB">
        <w:rPr>
          <w:szCs w:val="28"/>
        </w:rPr>
        <w:t>муниципальной</w:t>
      </w:r>
      <w:r w:rsidRPr="001F0359">
        <w:rPr>
          <w:szCs w:val="28"/>
        </w:rPr>
        <w:t xml:space="preserve"> программы и оценки эффективности реализации основных мероприятий </w:t>
      </w:r>
      <w:r w:rsidR="006F16CB">
        <w:rPr>
          <w:szCs w:val="28"/>
        </w:rPr>
        <w:t>муниципальной  программы</w:t>
      </w:r>
      <w:r w:rsidRPr="001F0359">
        <w:rPr>
          <w:szCs w:val="28"/>
        </w:rPr>
        <w:t xml:space="preserve"> по следующей формуле:</w:t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B271CA" w:rsidP="00D46A31">
      <w:pPr>
        <w:pStyle w:val="ConsPlusNormal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3295650" cy="514350"/>
            <wp:effectExtent l="0" t="0" r="0" b="0"/>
            <wp:docPr id="30" name="Рисунок 122" descr="Описание: base_23928_75470_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 descr="Описание: base_23928_75470_86"/>
                    <pic:cNvPicPr>
                      <a:picLocks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B271CA" w:rsidP="006F16CB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71475" cy="276225"/>
            <wp:effectExtent l="0" t="0" r="9525" b="0"/>
            <wp:docPr id="31" name="Рисунок 123" descr="Описание: base_23928_75470_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 descr="Описание: base_23928_75470_87"/>
                    <pic:cNvPicPr>
                      <a:picLocks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A31" w:rsidRPr="001F0359">
        <w:rPr>
          <w:szCs w:val="28"/>
        </w:rPr>
        <w:t xml:space="preserve"> - эффективность реализации </w:t>
      </w:r>
      <w:r w:rsidR="006F16CB">
        <w:rPr>
          <w:szCs w:val="28"/>
        </w:rPr>
        <w:t>муниципальной</w:t>
      </w:r>
      <w:r w:rsidR="00D46A31" w:rsidRPr="001F0359">
        <w:rPr>
          <w:szCs w:val="28"/>
        </w:rPr>
        <w:t xml:space="preserve"> программы;</w:t>
      </w:r>
    </w:p>
    <w:p w:rsidR="00D46A31" w:rsidRPr="001F0359" w:rsidRDefault="00B271CA" w:rsidP="006F16CB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276225"/>
            <wp:effectExtent l="0" t="0" r="0" b="0"/>
            <wp:docPr id="32" name="Рисунок 124" descr="Описание: base_23928_75470_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 descr="Описание: base_23928_75470_88"/>
                    <pic:cNvPicPr>
                      <a:picLocks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A31" w:rsidRPr="001F0359">
        <w:rPr>
          <w:szCs w:val="28"/>
        </w:rPr>
        <w:t xml:space="preserve"> - степень реализации </w:t>
      </w:r>
      <w:r w:rsidR="006F16CB">
        <w:rPr>
          <w:szCs w:val="28"/>
        </w:rPr>
        <w:t>муниципальной</w:t>
      </w:r>
      <w:r w:rsidR="00D46A31" w:rsidRPr="001F0359">
        <w:rPr>
          <w:szCs w:val="28"/>
        </w:rPr>
        <w:t xml:space="preserve"> программы;</w:t>
      </w:r>
    </w:p>
    <w:p w:rsidR="00D46A31" w:rsidRPr="001F0359" w:rsidRDefault="00B271CA" w:rsidP="006F16CB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19100" cy="276225"/>
            <wp:effectExtent l="0" t="0" r="0" b="0"/>
            <wp:docPr id="33" name="Рисунок 125" descr="Описание: base_23928_75470_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 descr="Описание: base_23928_75470_89"/>
                    <pic:cNvPicPr>
                      <a:picLocks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A31" w:rsidRPr="001F0359">
        <w:rPr>
          <w:szCs w:val="28"/>
        </w:rPr>
        <w:t xml:space="preserve"> - эффективность реализации основного мероприятия </w:t>
      </w:r>
      <w:r w:rsidR="006F16CB">
        <w:rPr>
          <w:szCs w:val="28"/>
        </w:rPr>
        <w:t>муниципальной  программы</w:t>
      </w:r>
      <w:r w:rsidR="00D46A31" w:rsidRPr="001F0359">
        <w:rPr>
          <w:szCs w:val="28"/>
        </w:rPr>
        <w:t>;</w:t>
      </w:r>
    </w:p>
    <w:p w:rsidR="00D46A31" w:rsidRPr="001F0359" w:rsidRDefault="00B271CA" w:rsidP="006F16CB">
      <w:pPr>
        <w:pStyle w:val="ConsPlusNormal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90500" cy="285750"/>
            <wp:effectExtent l="19050" t="0" r="0" b="0"/>
            <wp:docPr id="34" name="Рисунок 126" descr="Описание: base_23928_75470_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 descr="Описание: base_23928_75470_90"/>
                    <pic:cNvPicPr>
                      <a:picLocks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A31" w:rsidRPr="001F0359">
        <w:rPr>
          <w:szCs w:val="28"/>
        </w:rPr>
        <w:t xml:space="preserve"> - коэффициент значимости основного мероприятия </w:t>
      </w:r>
      <w:r w:rsidR="006F16CB">
        <w:rPr>
          <w:szCs w:val="28"/>
        </w:rPr>
        <w:t xml:space="preserve">муниципальной программы </w:t>
      </w:r>
      <w:r w:rsidR="00D46A31" w:rsidRPr="001F0359">
        <w:rPr>
          <w:szCs w:val="28"/>
        </w:rPr>
        <w:t xml:space="preserve">для достижения целей </w:t>
      </w:r>
      <w:r w:rsidR="006F16CB">
        <w:rPr>
          <w:szCs w:val="28"/>
        </w:rPr>
        <w:t xml:space="preserve">муниципальной </w:t>
      </w:r>
      <w:r w:rsidR="00D46A31" w:rsidRPr="001F0359">
        <w:rPr>
          <w:szCs w:val="28"/>
        </w:rPr>
        <w:t>программы, который рассчитывается по формуле:</w:t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B271CA" w:rsidP="00D46A31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247775" cy="285750"/>
            <wp:effectExtent l="19050" t="0" r="0" b="0"/>
            <wp:docPr id="35" name="Рисунок 127" descr="Описание: base_23928_75470_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 descr="Описание: base_23928_75470_91"/>
                    <pic:cNvPicPr>
                      <a:picLocks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B271CA" w:rsidP="006F16CB">
      <w:pPr>
        <w:pStyle w:val="ConsPlusNormal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38125" cy="285750"/>
            <wp:effectExtent l="0" t="0" r="9525" b="0"/>
            <wp:docPr id="36" name="Рисунок 128" descr="Описание: base_23928_75470_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 descr="Описание: base_23928_75470_92"/>
                    <pic:cNvPicPr>
                      <a:picLocks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A31" w:rsidRPr="001F0359">
        <w:rPr>
          <w:szCs w:val="28"/>
        </w:rPr>
        <w:t xml:space="preserve"> - объем фактических расходов из </w:t>
      </w:r>
      <w:r w:rsidR="006F16CB">
        <w:rPr>
          <w:szCs w:val="28"/>
        </w:rPr>
        <w:t>местного бюджета</w:t>
      </w:r>
      <w:r w:rsidR="00D46A31" w:rsidRPr="001F0359">
        <w:rPr>
          <w:szCs w:val="28"/>
        </w:rPr>
        <w:t xml:space="preserve"> на реализацию j-й основного мероприятия </w:t>
      </w:r>
      <w:r w:rsidR="006F16CB">
        <w:rPr>
          <w:szCs w:val="28"/>
        </w:rPr>
        <w:t>муниципальной программы</w:t>
      </w:r>
      <w:r w:rsidR="00D46A31" w:rsidRPr="001F0359">
        <w:rPr>
          <w:szCs w:val="28"/>
        </w:rPr>
        <w:t xml:space="preserve"> в отчетном году;</w:t>
      </w:r>
    </w:p>
    <w:p w:rsidR="00D46A31" w:rsidRPr="001F0359" w:rsidRDefault="00D46A31" w:rsidP="006F16CB">
      <w:pPr>
        <w:pStyle w:val="ConsPlusNormal"/>
        <w:jc w:val="both"/>
        <w:rPr>
          <w:szCs w:val="28"/>
        </w:rPr>
      </w:pPr>
      <w:r w:rsidRPr="001F0359">
        <w:rPr>
          <w:szCs w:val="28"/>
        </w:rPr>
        <w:t xml:space="preserve">Ф - объем фактических расходов из </w:t>
      </w:r>
      <w:r w:rsidR="006F16CB">
        <w:rPr>
          <w:szCs w:val="28"/>
        </w:rPr>
        <w:t xml:space="preserve">местного бюджета </w:t>
      </w:r>
      <w:r w:rsidRPr="001F0359">
        <w:rPr>
          <w:szCs w:val="28"/>
        </w:rPr>
        <w:t xml:space="preserve">на реализацию </w:t>
      </w:r>
      <w:r w:rsidR="006F16CB">
        <w:rPr>
          <w:szCs w:val="28"/>
        </w:rPr>
        <w:t>муниципальной</w:t>
      </w:r>
      <w:r w:rsidRPr="001F0359">
        <w:rPr>
          <w:szCs w:val="28"/>
        </w:rPr>
        <w:t xml:space="preserve"> программы;</w:t>
      </w:r>
    </w:p>
    <w:p w:rsidR="006F227B" w:rsidRDefault="006F16CB" w:rsidP="006F227B">
      <w:pPr>
        <w:pStyle w:val="ConsPlusNormal"/>
        <w:jc w:val="both"/>
        <w:rPr>
          <w:szCs w:val="28"/>
        </w:rPr>
      </w:pPr>
      <w:r>
        <w:rPr>
          <w:szCs w:val="28"/>
        </w:rPr>
        <w:t xml:space="preserve">j </w:t>
      </w:r>
      <w:r w:rsidR="006F227B">
        <w:rPr>
          <w:szCs w:val="28"/>
        </w:rPr>
        <w:t xml:space="preserve">-количество </w:t>
      </w:r>
      <w:r w:rsidR="00D46A31" w:rsidRPr="001F0359">
        <w:rPr>
          <w:szCs w:val="28"/>
        </w:rPr>
        <w:t xml:space="preserve">основных мероприятий </w:t>
      </w:r>
      <w:r>
        <w:rPr>
          <w:szCs w:val="28"/>
        </w:rPr>
        <w:t>муниципальной</w:t>
      </w:r>
      <w:r w:rsidR="00D46A31" w:rsidRPr="001F0359">
        <w:rPr>
          <w:szCs w:val="28"/>
        </w:rPr>
        <w:t xml:space="preserve"> программы.</w:t>
      </w:r>
    </w:p>
    <w:p w:rsidR="006F227B" w:rsidRDefault="00F57AED" w:rsidP="006F227B">
      <w:pPr>
        <w:pStyle w:val="ConsPlusNormal"/>
        <w:ind w:firstLine="709"/>
        <w:jc w:val="both"/>
        <w:rPr>
          <w:szCs w:val="28"/>
        </w:rPr>
      </w:pPr>
      <w:r w:rsidRPr="00F57AED">
        <w:rPr>
          <w:b/>
          <w:szCs w:val="28"/>
        </w:rPr>
        <w:lastRenderedPageBreak/>
        <w:t>Расчет:</w:t>
      </w:r>
      <w:r w:rsidR="00F0102F">
        <w:rPr>
          <w:b/>
          <w:szCs w:val="28"/>
        </w:rPr>
        <w:t xml:space="preserve"> </w:t>
      </w:r>
      <w:proofErr w:type="spellStart"/>
      <w:r w:rsidRPr="00F57AED">
        <w:rPr>
          <w:szCs w:val="28"/>
          <w:lang w:val="en-US"/>
        </w:rPr>
        <w:t>k</w:t>
      </w:r>
      <w:r w:rsidRPr="00F57AED">
        <w:rPr>
          <w:lang w:val="en-US"/>
        </w:rPr>
        <w:t>j</w:t>
      </w:r>
      <w:proofErr w:type="spellEnd"/>
      <w:r w:rsidRPr="00F57AED">
        <w:t xml:space="preserve"> = </w:t>
      </w:r>
      <w:r w:rsidR="008F1466">
        <w:rPr>
          <w:szCs w:val="28"/>
        </w:rPr>
        <w:t>0</w:t>
      </w:r>
      <w:r w:rsidR="004C490D">
        <w:rPr>
          <w:szCs w:val="28"/>
        </w:rPr>
        <w:t>,</w:t>
      </w:r>
      <w:r w:rsidR="008F1466">
        <w:rPr>
          <w:szCs w:val="28"/>
        </w:rPr>
        <w:t>00</w:t>
      </w:r>
      <w:r w:rsidRPr="00F57AED">
        <w:rPr>
          <w:szCs w:val="28"/>
        </w:rPr>
        <w:t>/</w:t>
      </w:r>
      <w:r w:rsidR="008F1466">
        <w:rPr>
          <w:szCs w:val="28"/>
        </w:rPr>
        <w:t>0</w:t>
      </w:r>
      <w:r w:rsidR="004C490D">
        <w:rPr>
          <w:szCs w:val="28"/>
        </w:rPr>
        <w:t>,</w:t>
      </w:r>
      <w:r w:rsidR="008F1466">
        <w:rPr>
          <w:szCs w:val="28"/>
        </w:rPr>
        <w:t>00</w:t>
      </w:r>
      <w:r w:rsidRPr="00F57AED">
        <w:rPr>
          <w:szCs w:val="28"/>
        </w:rPr>
        <w:t xml:space="preserve"> = 1</w:t>
      </w:r>
    </w:p>
    <w:p w:rsidR="00F57AED" w:rsidRPr="006F227B" w:rsidRDefault="006F227B" w:rsidP="006F227B">
      <w:pPr>
        <w:pStyle w:val="ConsPlusNormal"/>
        <w:ind w:firstLine="709"/>
        <w:jc w:val="both"/>
        <w:rPr>
          <w:szCs w:val="28"/>
        </w:rPr>
      </w:pPr>
      <w:r w:rsidRPr="00E41E2B">
        <w:rPr>
          <w:b/>
          <w:szCs w:val="28"/>
        </w:rPr>
        <w:t>Расчет:</w:t>
      </w:r>
      <w:r w:rsidR="00F0102F">
        <w:rPr>
          <w:b/>
          <w:szCs w:val="28"/>
        </w:rPr>
        <w:t xml:space="preserve"> </w:t>
      </w:r>
      <w:proofErr w:type="spellStart"/>
      <w:r w:rsidR="00F57AED" w:rsidRPr="006F227B">
        <w:rPr>
          <w:szCs w:val="28"/>
        </w:rPr>
        <w:t>ЭР</w:t>
      </w:r>
      <w:r w:rsidR="00F57AED" w:rsidRPr="006F227B">
        <w:t>гп</w:t>
      </w:r>
      <w:proofErr w:type="spellEnd"/>
      <w:r w:rsidR="00F57AED" w:rsidRPr="006F227B">
        <w:t xml:space="preserve"> = </w:t>
      </w:r>
      <w:r w:rsidR="00F57AED" w:rsidRPr="006F227B">
        <w:rPr>
          <w:szCs w:val="28"/>
        </w:rPr>
        <w:t>0,5х1+0,5х1х</w:t>
      </w:r>
      <w:r w:rsidR="00674D96" w:rsidRPr="006F227B">
        <w:rPr>
          <w:szCs w:val="28"/>
        </w:rPr>
        <w:t>1</w:t>
      </w:r>
      <w:r w:rsidR="00F57AED" w:rsidRPr="006F227B">
        <w:rPr>
          <w:szCs w:val="28"/>
        </w:rPr>
        <w:t xml:space="preserve"> = 1</w:t>
      </w:r>
    </w:p>
    <w:p w:rsidR="006F227B" w:rsidRDefault="006F227B" w:rsidP="0016248C">
      <w:pPr>
        <w:pStyle w:val="ConsPlusNormal"/>
        <w:jc w:val="both"/>
        <w:rPr>
          <w:b/>
          <w:szCs w:val="28"/>
        </w:rPr>
      </w:pPr>
    </w:p>
    <w:p w:rsidR="006F227B" w:rsidRDefault="00F57AED" w:rsidP="006F227B">
      <w:pPr>
        <w:pStyle w:val="ConsPlusNormal"/>
        <w:jc w:val="both"/>
        <w:rPr>
          <w:szCs w:val="28"/>
        </w:rPr>
      </w:pPr>
      <w:r w:rsidRPr="00F57AED">
        <w:rPr>
          <w:b/>
          <w:szCs w:val="28"/>
        </w:rPr>
        <w:t xml:space="preserve">Вывод: </w:t>
      </w:r>
      <w:r w:rsidR="006F227B">
        <w:rPr>
          <w:szCs w:val="28"/>
        </w:rPr>
        <w:t>з</w:t>
      </w:r>
      <w:r w:rsidR="004706EC">
        <w:rPr>
          <w:szCs w:val="28"/>
        </w:rPr>
        <w:t xml:space="preserve">начение ЭР </w:t>
      </w:r>
      <w:proofErr w:type="spellStart"/>
      <w:r w:rsidR="004706EC" w:rsidRPr="004706EC">
        <w:rPr>
          <w:sz w:val="22"/>
          <w:szCs w:val="22"/>
        </w:rPr>
        <w:t>гп</w:t>
      </w:r>
      <w:proofErr w:type="spellEnd"/>
      <w:r w:rsidR="004C490D">
        <w:rPr>
          <w:sz w:val="22"/>
          <w:szCs w:val="22"/>
        </w:rPr>
        <w:t xml:space="preserve"> </w:t>
      </w:r>
      <w:r w:rsidR="004706EC" w:rsidRPr="004706EC">
        <w:rPr>
          <w:szCs w:val="28"/>
        </w:rPr>
        <w:t xml:space="preserve">составляет </w:t>
      </w:r>
      <w:r w:rsidR="004706EC">
        <w:rPr>
          <w:szCs w:val="28"/>
        </w:rPr>
        <w:t>1 (более 0,9)</w:t>
      </w:r>
      <w:r w:rsidR="006F227B">
        <w:rPr>
          <w:szCs w:val="28"/>
        </w:rPr>
        <w:t>, значит,</w:t>
      </w:r>
      <w:r w:rsidR="0016248C">
        <w:rPr>
          <w:szCs w:val="28"/>
        </w:rPr>
        <w:t xml:space="preserve"> эффективность реализации  </w:t>
      </w:r>
      <w:r w:rsidR="006F227B">
        <w:rPr>
          <w:szCs w:val="28"/>
        </w:rPr>
        <w:t>муниципальной</w:t>
      </w:r>
      <w:r w:rsidR="0016248C">
        <w:rPr>
          <w:szCs w:val="28"/>
        </w:rPr>
        <w:t xml:space="preserve"> программы признается высокой. </w:t>
      </w:r>
    </w:p>
    <w:p w:rsidR="00E4379E" w:rsidRDefault="00E4379E" w:rsidP="006F227B">
      <w:pPr>
        <w:pStyle w:val="ConsPlusNormal"/>
        <w:jc w:val="both"/>
        <w:rPr>
          <w:szCs w:val="28"/>
        </w:rPr>
      </w:pPr>
    </w:p>
    <w:p w:rsidR="00E4379E" w:rsidRDefault="00E4379E" w:rsidP="00E4379E">
      <w:pPr>
        <w:pStyle w:val="ConsPlusNormal"/>
        <w:ind w:firstLine="709"/>
        <w:jc w:val="both"/>
        <w:rPr>
          <w:szCs w:val="28"/>
        </w:rPr>
      </w:pPr>
    </w:p>
    <w:p w:rsidR="00DB1847" w:rsidRPr="00DB1847" w:rsidRDefault="00DB1847" w:rsidP="00B109ED">
      <w:pPr>
        <w:keepNext/>
        <w:jc w:val="both"/>
        <w:rPr>
          <w:rFonts w:ascii="Times New Roman" w:hAnsi="Times New Roman"/>
          <w:sz w:val="28"/>
          <w:szCs w:val="28"/>
        </w:rPr>
      </w:pPr>
    </w:p>
    <w:p w:rsidR="00F57AED" w:rsidRPr="00DB1847" w:rsidRDefault="00F57AED" w:rsidP="006F227B">
      <w:pPr>
        <w:pStyle w:val="ConsPlusNormal"/>
        <w:ind w:firstLine="709"/>
        <w:jc w:val="both"/>
        <w:rPr>
          <w:szCs w:val="28"/>
        </w:rPr>
      </w:pPr>
    </w:p>
    <w:p w:rsidR="00E4379E" w:rsidRPr="002D1BC2" w:rsidRDefault="00E4379E" w:rsidP="006F227B">
      <w:pPr>
        <w:pStyle w:val="ConsPlusNormal"/>
        <w:ind w:firstLine="709"/>
        <w:jc w:val="both"/>
        <w:rPr>
          <w:szCs w:val="28"/>
        </w:rPr>
      </w:pPr>
    </w:p>
    <w:sectPr w:rsidR="00E4379E" w:rsidRPr="002D1BC2" w:rsidSect="00C468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317C9"/>
    <w:multiLevelType w:val="hybridMultilevel"/>
    <w:tmpl w:val="FA88C3E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131"/>
    <w:rsid w:val="00007510"/>
    <w:rsid w:val="00026FBE"/>
    <w:rsid w:val="000A08BB"/>
    <w:rsid w:val="000E7F90"/>
    <w:rsid w:val="00146117"/>
    <w:rsid w:val="0016248C"/>
    <w:rsid w:val="00166617"/>
    <w:rsid w:val="001B6886"/>
    <w:rsid w:val="001E5BF2"/>
    <w:rsid w:val="001F0041"/>
    <w:rsid w:val="00210D65"/>
    <w:rsid w:val="002324C5"/>
    <w:rsid w:val="00247B39"/>
    <w:rsid w:val="00270D84"/>
    <w:rsid w:val="002D1BC2"/>
    <w:rsid w:val="002D5131"/>
    <w:rsid w:val="002E4D66"/>
    <w:rsid w:val="002E6E94"/>
    <w:rsid w:val="002F2FAF"/>
    <w:rsid w:val="00307610"/>
    <w:rsid w:val="003573DE"/>
    <w:rsid w:val="00407E17"/>
    <w:rsid w:val="004217D3"/>
    <w:rsid w:val="004230E0"/>
    <w:rsid w:val="00452050"/>
    <w:rsid w:val="00452677"/>
    <w:rsid w:val="004706EC"/>
    <w:rsid w:val="00491129"/>
    <w:rsid w:val="004A1AA3"/>
    <w:rsid w:val="004B707E"/>
    <w:rsid w:val="004C490D"/>
    <w:rsid w:val="004E12E7"/>
    <w:rsid w:val="004F22A3"/>
    <w:rsid w:val="00523A9F"/>
    <w:rsid w:val="00572620"/>
    <w:rsid w:val="00596ADC"/>
    <w:rsid w:val="005A729D"/>
    <w:rsid w:val="0063050C"/>
    <w:rsid w:val="0063376D"/>
    <w:rsid w:val="00664F8E"/>
    <w:rsid w:val="00674899"/>
    <w:rsid w:val="00674D96"/>
    <w:rsid w:val="00693D64"/>
    <w:rsid w:val="006C6355"/>
    <w:rsid w:val="006D36E9"/>
    <w:rsid w:val="006F16CB"/>
    <w:rsid w:val="006F227B"/>
    <w:rsid w:val="00700CA5"/>
    <w:rsid w:val="00703C07"/>
    <w:rsid w:val="007521D0"/>
    <w:rsid w:val="00764A2E"/>
    <w:rsid w:val="0078542A"/>
    <w:rsid w:val="007D1C41"/>
    <w:rsid w:val="00811432"/>
    <w:rsid w:val="00871D93"/>
    <w:rsid w:val="00893727"/>
    <w:rsid w:val="008B3722"/>
    <w:rsid w:val="008C00D6"/>
    <w:rsid w:val="008F1466"/>
    <w:rsid w:val="009035BA"/>
    <w:rsid w:val="00905CE7"/>
    <w:rsid w:val="00912075"/>
    <w:rsid w:val="00913649"/>
    <w:rsid w:val="00942205"/>
    <w:rsid w:val="00957E6B"/>
    <w:rsid w:val="00987EDA"/>
    <w:rsid w:val="009A6455"/>
    <w:rsid w:val="009D5C7D"/>
    <w:rsid w:val="00A16AFE"/>
    <w:rsid w:val="00A2532D"/>
    <w:rsid w:val="00A278BD"/>
    <w:rsid w:val="00A67804"/>
    <w:rsid w:val="00A908A4"/>
    <w:rsid w:val="00AA48BA"/>
    <w:rsid w:val="00AE6D4B"/>
    <w:rsid w:val="00AF5847"/>
    <w:rsid w:val="00B109ED"/>
    <w:rsid w:val="00B22CFB"/>
    <w:rsid w:val="00B271CA"/>
    <w:rsid w:val="00B648CF"/>
    <w:rsid w:val="00B9473E"/>
    <w:rsid w:val="00BB3C93"/>
    <w:rsid w:val="00BE4552"/>
    <w:rsid w:val="00C059A0"/>
    <w:rsid w:val="00C33BF2"/>
    <w:rsid w:val="00C35B24"/>
    <w:rsid w:val="00C4685B"/>
    <w:rsid w:val="00C52D24"/>
    <w:rsid w:val="00C74195"/>
    <w:rsid w:val="00C77F11"/>
    <w:rsid w:val="00C83842"/>
    <w:rsid w:val="00C904A0"/>
    <w:rsid w:val="00CB68E5"/>
    <w:rsid w:val="00D335EC"/>
    <w:rsid w:val="00D46A31"/>
    <w:rsid w:val="00D57F32"/>
    <w:rsid w:val="00D6593E"/>
    <w:rsid w:val="00D71042"/>
    <w:rsid w:val="00D97675"/>
    <w:rsid w:val="00DA097C"/>
    <w:rsid w:val="00DB1847"/>
    <w:rsid w:val="00DB30B7"/>
    <w:rsid w:val="00DC3E2F"/>
    <w:rsid w:val="00DC4E91"/>
    <w:rsid w:val="00DF1611"/>
    <w:rsid w:val="00DF6ABA"/>
    <w:rsid w:val="00E31CDD"/>
    <w:rsid w:val="00E41E2B"/>
    <w:rsid w:val="00E4379E"/>
    <w:rsid w:val="00E46396"/>
    <w:rsid w:val="00E67049"/>
    <w:rsid w:val="00E75D17"/>
    <w:rsid w:val="00E77588"/>
    <w:rsid w:val="00EB535C"/>
    <w:rsid w:val="00EC1BAE"/>
    <w:rsid w:val="00ED1962"/>
    <w:rsid w:val="00ED320C"/>
    <w:rsid w:val="00EF6759"/>
    <w:rsid w:val="00F0102F"/>
    <w:rsid w:val="00F07C18"/>
    <w:rsid w:val="00F2295E"/>
    <w:rsid w:val="00F51A66"/>
    <w:rsid w:val="00F57AED"/>
    <w:rsid w:val="00F7599E"/>
    <w:rsid w:val="00F832FF"/>
    <w:rsid w:val="00F86989"/>
    <w:rsid w:val="00FD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131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2D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D51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532D"/>
    <w:pPr>
      <w:ind w:left="720"/>
      <w:contextualSpacing/>
    </w:pPr>
  </w:style>
  <w:style w:type="paragraph" w:styleId="a6">
    <w:name w:val="Title"/>
    <w:basedOn w:val="a"/>
    <w:link w:val="a7"/>
    <w:qFormat/>
    <w:rsid w:val="00DB184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link w:val="a6"/>
    <w:rsid w:val="00DB18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131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2D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D51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532D"/>
    <w:pPr>
      <w:ind w:left="720"/>
      <w:contextualSpacing/>
    </w:pPr>
  </w:style>
  <w:style w:type="paragraph" w:styleId="a6">
    <w:name w:val="Title"/>
    <w:basedOn w:val="a"/>
    <w:link w:val="a7"/>
    <w:qFormat/>
    <w:rsid w:val="00DB184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link w:val="a6"/>
    <w:rsid w:val="00DB18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tyles" Target="style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5" Type="http://schemas.openxmlformats.org/officeDocument/2006/relationships/settings" Target="setting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22734-B136-436F-AF93-CD54AA420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 Виктория</dc:creator>
  <cp:lastModifiedBy>NIKSHINA_IN</cp:lastModifiedBy>
  <cp:revision>5</cp:revision>
  <cp:lastPrinted>2025-03-14T06:40:00Z</cp:lastPrinted>
  <dcterms:created xsi:type="dcterms:W3CDTF">2025-07-24T11:36:00Z</dcterms:created>
  <dcterms:modified xsi:type="dcterms:W3CDTF">2025-07-24T13:16:00Z</dcterms:modified>
</cp:coreProperties>
</file>