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5B11AF3D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7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7B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4426D" w14:textId="22D29DA3" w:rsidR="001F707F" w:rsidRDefault="001D3431" w:rsidP="001F70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F707F" w:rsidRPr="001F707F">
        <w:rPr>
          <w:sz w:val="28"/>
          <w:szCs w:val="28"/>
        </w:rPr>
        <w:t>Положени</w:t>
      </w:r>
      <w:r w:rsidR="001F707F">
        <w:rPr>
          <w:sz w:val="28"/>
          <w:szCs w:val="28"/>
        </w:rPr>
        <w:t>я</w:t>
      </w:r>
      <w:r w:rsidR="001F707F" w:rsidRPr="001F707F">
        <w:rPr>
          <w:sz w:val="28"/>
          <w:szCs w:val="28"/>
        </w:rPr>
        <w:t xml:space="preserve"> основных </w:t>
      </w:r>
    </w:p>
    <w:p w14:paraId="47E633CB" w14:textId="77777777" w:rsidR="001F707F" w:rsidRDefault="001F707F" w:rsidP="001F707F">
      <w:pPr>
        <w:pStyle w:val="Default"/>
        <w:jc w:val="both"/>
        <w:rPr>
          <w:sz w:val="28"/>
          <w:szCs w:val="28"/>
        </w:rPr>
      </w:pPr>
      <w:r w:rsidRPr="001F707F">
        <w:rPr>
          <w:sz w:val="28"/>
          <w:szCs w:val="28"/>
        </w:rPr>
        <w:t xml:space="preserve">направлений инвестиционной политики </w:t>
      </w:r>
    </w:p>
    <w:p w14:paraId="5D613490" w14:textId="77777777" w:rsidR="001F707F" w:rsidRDefault="001F707F" w:rsidP="001F707F">
      <w:pPr>
        <w:pStyle w:val="Default"/>
        <w:jc w:val="both"/>
        <w:rPr>
          <w:sz w:val="28"/>
          <w:szCs w:val="28"/>
        </w:rPr>
      </w:pPr>
      <w:r w:rsidRPr="001F707F">
        <w:rPr>
          <w:sz w:val="28"/>
          <w:szCs w:val="28"/>
        </w:rPr>
        <w:t xml:space="preserve">в области развития автомобильных дорог </w:t>
      </w:r>
    </w:p>
    <w:p w14:paraId="762536BD" w14:textId="77777777" w:rsidR="001F707F" w:rsidRDefault="001F707F" w:rsidP="001F707F">
      <w:pPr>
        <w:pStyle w:val="Default"/>
        <w:jc w:val="both"/>
        <w:rPr>
          <w:sz w:val="28"/>
          <w:szCs w:val="28"/>
        </w:rPr>
      </w:pPr>
      <w:r w:rsidRPr="001F707F">
        <w:rPr>
          <w:sz w:val="28"/>
          <w:szCs w:val="28"/>
        </w:rPr>
        <w:t xml:space="preserve">общего пользования местного значения </w:t>
      </w:r>
    </w:p>
    <w:p w14:paraId="2069ABEF" w14:textId="77777777" w:rsidR="001F707F" w:rsidRDefault="001F707F" w:rsidP="001F707F">
      <w:pPr>
        <w:pStyle w:val="Default"/>
        <w:jc w:val="both"/>
        <w:rPr>
          <w:sz w:val="28"/>
          <w:szCs w:val="28"/>
        </w:rPr>
      </w:pPr>
      <w:r w:rsidRPr="001F707F">
        <w:rPr>
          <w:sz w:val="28"/>
          <w:szCs w:val="28"/>
        </w:rPr>
        <w:t xml:space="preserve">муниципального образования «Руднянский </w:t>
      </w:r>
    </w:p>
    <w:p w14:paraId="56347093" w14:textId="0CB1E9F9" w:rsidR="00FC7358" w:rsidRDefault="001F707F" w:rsidP="001F707F">
      <w:pPr>
        <w:pStyle w:val="Default"/>
        <w:jc w:val="both"/>
        <w:rPr>
          <w:sz w:val="28"/>
          <w:szCs w:val="28"/>
        </w:rPr>
      </w:pPr>
      <w:r w:rsidRPr="001F707F">
        <w:rPr>
          <w:sz w:val="28"/>
          <w:szCs w:val="28"/>
        </w:rPr>
        <w:t>муниципальный округ» Смоленской области</w:t>
      </w:r>
    </w:p>
    <w:p w14:paraId="3AD42F27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B4CD217" w14:textId="77777777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0F28F" w14:textId="1E8A9771" w:rsidR="0089643F" w:rsidRPr="001F707F" w:rsidRDefault="001F707F" w:rsidP="008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352F6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89643F" w:rsidRPr="001F707F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F707F">
        <w:rPr>
          <w:rFonts w:ascii="Times New Roman" w:hAnsi="Times New Roman" w:cs="Times New Roman"/>
          <w:sz w:val="28"/>
          <w:szCs w:val="28"/>
        </w:rPr>
        <w:t xml:space="preserve"> Положение основных направлений инвестиционной политики в области развития автомобильных дорог общего пользования местного значения </w:t>
      </w:r>
      <w:r w:rsidR="0089643F" w:rsidRPr="001F70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06BE" w:rsidRPr="001F707F">
        <w:rPr>
          <w:rFonts w:ascii="Times New Roman" w:hAnsi="Times New Roman" w:cs="Times New Roman"/>
          <w:sz w:val="28"/>
          <w:szCs w:val="28"/>
        </w:rPr>
        <w:t>«</w:t>
      </w:r>
      <w:r w:rsidR="0089643F" w:rsidRPr="001F707F">
        <w:rPr>
          <w:rFonts w:ascii="Times New Roman" w:hAnsi="Times New Roman" w:cs="Times New Roman"/>
          <w:sz w:val="28"/>
          <w:szCs w:val="28"/>
        </w:rPr>
        <w:t>Руднянск</w:t>
      </w:r>
      <w:r w:rsidR="00D506BE" w:rsidRPr="001F707F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89643F" w:rsidRPr="001F70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40028843" w14:textId="7942E89B" w:rsidR="00992F21" w:rsidRPr="009143C4" w:rsidRDefault="009143C4" w:rsidP="0091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7F">
        <w:rPr>
          <w:rFonts w:ascii="Times New Roman" w:hAnsi="Times New Roman" w:cs="Times New Roman"/>
          <w:sz w:val="28"/>
          <w:szCs w:val="28"/>
        </w:rPr>
        <w:t>2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4B7D9F85" w:rsidR="00992F21" w:rsidRPr="00992F21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EF2C67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45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6063CC49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4D4BDFC9" w14:textId="77777777" w:rsidR="001F707F" w:rsidRDefault="001F707F" w:rsidP="00C168FA">
      <w:pPr>
        <w:spacing w:after="0" w:line="240" w:lineRule="auto"/>
      </w:pPr>
    </w:p>
    <w:p w14:paraId="6E1A0C40" w14:textId="77777777" w:rsidR="001F707F" w:rsidRDefault="001F707F" w:rsidP="00C168FA">
      <w:pPr>
        <w:spacing w:after="0" w:line="240" w:lineRule="auto"/>
      </w:pPr>
    </w:p>
    <w:p w14:paraId="6A2427E4" w14:textId="77777777" w:rsidR="001F707F" w:rsidRDefault="001F707F" w:rsidP="00C168FA">
      <w:pPr>
        <w:spacing w:after="0" w:line="240" w:lineRule="auto"/>
      </w:pPr>
    </w:p>
    <w:p w14:paraId="1930E011" w14:textId="77777777" w:rsidR="001F707F" w:rsidRDefault="001F707F" w:rsidP="00C168FA">
      <w:pPr>
        <w:spacing w:after="0" w:line="240" w:lineRule="auto"/>
      </w:pPr>
    </w:p>
    <w:p w14:paraId="328CBB87" w14:textId="77777777" w:rsidR="001F707F" w:rsidRDefault="001F707F" w:rsidP="00C168FA">
      <w:pPr>
        <w:spacing w:after="0" w:line="240" w:lineRule="auto"/>
      </w:pPr>
    </w:p>
    <w:p w14:paraId="7834FABE" w14:textId="77777777" w:rsidR="001F707F" w:rsidRDefault="001F707F" w:rsidP="00C168FA">
      <w:pPr>
        <w:spacing w:after="0" w:line="240" w:lineRule="auto"/>
      </w:pPr>
    </w:p>
    <w:p w14:paraId="2435AE08" w14:textId="77777777" w:rsidR="001F707F" w:rsidRDefault="001F707F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77777777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C5DEDD2" w14:textId="77777777" w:rsidR="00A37B64" w:rsidRPr="009143C4" w:rsidRDefault="00A37B64" w:rsidP="00A37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779564A9" w14:textId="040CEADD" w:rsidR="005E1CC6" w:rsidRDefault="005E1CC6" w:rsidP="005E1CC6">
      <w:pPr>
        <w:pStyle w:val="Default"/>
        <w:ind w:firstLine="709"/>
        <w:jc w:val="center"/>
        <w:rPr>
          <w:rFonts w:eastAsiaTheme="minorHAnsi"/>
          <w:b/>
          <w:color w:val="auto"/>
          <w:sz w:val="28"/>
          <w:szCs w:val="28"/>
        </w:rPr>
      </w:pPr>
      <w:bookmarkStart w:id="1" w:name="P34"/>
      <w:bookmarkEnd w:id="1"/>
      <w:r w:rsidRPr="005E1CC6">
        <w:rPr>
          <w:rFonts w:eastAsiaTheme="minorHAnsi"/>
          <w:b/>
          <w:color w:val="auto"/>
          <w:sz w:val="28"/>
          <w:szCs w:val="28"/>
        </w:rPr>
        <w:t>П</w:t>
      </w:r>
      <w:r>
        <w:rPr>
          <w:rFonts w:eastAsiaTheme="minorHAnsi"/>
          <w:b/>
          <w:color w:val="auto"/>
          <w:sz w:val="28"/>
          <w:szCs w:val="28"/>
        </w:rPr>
        <w:t>оложение</w:t>
      </w:r>
      <w:r w:rsidRPr="005E1CC6">
        <w:rPr>
          <w:rFonts w:eastAsiaTheme="minorHAnsi"/>
          <w:b/>
          <w:color w:val="auto"/>
          <w:sz w:val="28"/>
          <w:szCs w:val="28"/>
        </w:rPr>
        <w:t xml:space="preserve"> об основных направлениях инвестиционной политики в области развития автомобильных дорог общего пользования местного значения </w:t>
      </w:r>
      <w:r>
        <w:rPr>
          <w:rFonts w:eastAsiaTheme="minorHAnsi"/>
          <w:b/>
          <w:color w:val="auto"/>
          <w:sz w:val="28"/>
          <w:szCs w:val="28"/>
        </w:rPr>
        <w:t xml:space="preserve">муниципального образования </w:t>
      </w:r>
      <w:r w:rsidRPr="005E1CC6">
        <w:rPr>
          <w:b/>
          <w:bCs/>
          <w:sz w:val="28"/>
          <w:szCs w:val="28"/>
        </w:rPr>
        <w:t>«Руднянский муниципальный округ» Смоленской области</w:t>
      </w:r>
    </w:p>
    <w:p w14:paraId="0A8B5A99" w14:textId="77777777" w:rsidR="005E1CC6" w:rsidRDefault="005E1CC6" w:rsidP="005E1CC6">
      <w:pPr>
        <w:pStyle w:val="Default"/>
        <w:rPr>
          <w:rFonts w:eastAsiaTheme="minorHAnsi"/>
          <w:b/>
          <w:color w:val="auto"/>
          <w:sz w:val="28"/>
          <w:szCs w:val="28"/>
        </w:rPr>
      </w:pPr>
    </w:p>
    <w:p w14:paraId="70960BF3" w14:textId="71DEC729" w:rsidR="005E1CC6" w:rsidRDefault="005E1CC6" w:rsidP="005E1CC6">
      <w:pPr>
        <w:pStyle w:val="Default"/>
        <w:numPr>
          <w:ilvl w:val="0"/>
          <w:numId w:val="3"/>
        </w:numPr>
        <w:jc w:val="center"/>
        <w:rPr>
          <w:rFonts w:eastAsiaTheme="minorHAnsi"/>
          <w:b/>
          <w:color w:val="auto"/>
          <w:sz w:val="28"/>
          <w:szCs w:val="28"/>
        </w:rPr>
      </w:pPr>
      <w:r w:rsidRPr="005E1CC6">
        <w:rPr>
          <w:rFonts w:eastAsiaTheme="minorHAnsi"/>
          <w:b/>
          <w:color w:val="auto"/>
          <w:sz w:val="28"/>
          <w:szCs w:val="28"/>
        </w:rPr>
        <w:t>Общие положени</w:t>
      </w:r>
      <w:r>
        <w:rPr>
          <w:rFonts w:eastAsiaTheme="minorHAnsi"/>
          <w:b/>
          <w:color w:val="auto"/>
          <w:sz w:val="28"/>
          <w:szCs w:val="28"/>
        </w:rPr>
        <w:t>я</w:t>
      </w:r>
    </w:p>
    <w:p w14:paraId="03A2098E" w14:textId="34B0F608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 xml:space="preserve">     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общего пользования местного значения </w:t>
      </w:r>
      <w:r w:rsidRPr="00A4062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A40624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Pr="00A40624">
        <w:rPr>
          <w:sz w:val="28"/>
          <w:szCs w:val="28"/>
        </w:rPr>
        <w:t xml:space="preserve"> Смоленской области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 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 </w:t>
      </w:r>
    </w:p>
    <w:p w14:paraId="46B56C10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 xml:space="preserve">     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374CB2E1" w14:textId="55918AEA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 xml:space="preserve">      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1.3. Участниками разработки основных направлений инвестиционной политики в области развития автомобильных дорог местного значения </w:t>
      </w:r>
      <w:r w:rsidRPr="00A4062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A40624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Pr="00A40624">
        <w:rPr>
          <w:sz w:val="28"/>
          <w:szCs w:val="28"/>
        </w:rPr>
        <w:t xml:space="preserve"> Смоленской области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 - Администрация </w:t>
      </w:r>
      <w:r w:rsidRPr="00A4062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A40624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Pr="00A40624">
        <w:rPr>
          <w:sz w:val="28"/>
          <w:szCs w:val="28"/>
        </w:rPr>
        <w:t xml:space="preserve"> Смоленской области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; 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значения. </w:t>
      </w:r>
    </w:p>
    <w:p w14:paraId="3AFF27EA" w14:textId="69AB1B9D" w:rsidR="00063F97" w:rsidRPr="00063F97" w:rsidRDefault="00063F97" w:rsidP="00063F97">
      <w:pPr>
        <w:pStyle w:val="Default"/>
        <w:ind w:left="360"/>
        <w:jc w:val="center"/>
        <w:rPr>
          <w:rFonts w:eastAsiaTheme="minorHAnsi"/>
          <w:b/>
          <w:color w:val="auto"/>
          <w:sz w:val="28"/>
          <w:szCs w:val="28"/>
        </w:rPr>
      </w:pPr>
      <w:r w:rsidRPr="00063F97">
        <w:rPr>
          <w:rFonts w:eastAsiaTheme="minorHAnsi"/>
          <w:b/>
          <w:color w:val="auto"/>
          <w:sz w:val="28"/>
          <w:szCs w:val="28"/>
        </w:rPr>
        <w:t>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14:paraId="32C8D7DD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2.1. Задачи разработки основных направлений инвестиционной политики в области развития автомобильных дорог местного значения: </w:t>
      </w:r>
    </w:p>
    <w:p w14:paraId="5C318D9B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 </w:t>
      </w:r>
    </w:p>
    <w:p w14:paraId="014E0CA1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lastRenderedPageBreak/>
        <w:t xml:space="preserve">б) оценка этих тенденций в будущем и выявление возможных кризисных ситуаций (явлений); </w:t>
      </w:r>
    </w:p>
    <w:p w14:paraId="096C585F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в) предвидение и выявление проблем, требующих разрешения; </w:t>
      </w:r>
    </w:p>
    <w:p w14:paraId="3B655074" w14:textId="2A473942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 </w:t>
      </w:r>
      <w:r>
        <w:rPr>
          <w:rFonts w:eastAsiaTheme="minorHAnsi"/>
          <w:bCs/>
          <w:color w:val="auto"/>
          <w:sz w:val="28"/>
          <w:szCs w:val="28"/>
        </w:rPr>
        <w:t xml:space="preserve"> </w:t>
      </w:r>
    </w:p>
    <w:p w14:paraId="0E0AAAB3" w14:textId="2B03E461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</w:t>
      </w:r>
      <w:r w:rsidR="00957406" w:rsidRPr="00063F97">
        <w:rPr>
          <w:rFonts w:eastAsiaTheme="minorHAnsi"/>
          <w:bCs/>
          <w:color w:val="auto"/>
          <w:sz w:val="28"/>
          <w:szCs w:val="28"/>
        </w:rPr>
        <w:t>сети муниципального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 образования. </w:t>
      </w:r>
    </w:p>
    <w:p w14:paraId="49D11E54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 </w:t>
      </w:r>
    </w:p>
    <w:p w14:paraId="74E14C22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 </w:t>
      </w:r>
    </w:p>
    <w:p w14:paraId="6B76DDA9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б) обоснованность состава показателей основных направлений инвестиционной политики; </w:t>
      </w:r>
    </w:p>
    <w:p w14:paraId="2D03E0A7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в) вариантность (разработка нескольких возможных вариантов развития дорожной сети в границах исходя из определенной экономической ситуации на основе сценарных условий); </w:t>
      </w:r>
    </w:p>
    <w:p w14:paraId="68E44B8C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г) системность (комплексность) оценки перспективного состояния дорожной сети в границах муниципального образования; </w:t>
      </w:r>
    </w:p>
    <w:p w14:paraId="11EDF24A" w14:textId="08CE2EC1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д) преемственность и непрерывность. </w:t>
      </w:r>
    </w:p>
    <w:p w14:paraId="48D0583D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 </w:t>
      </w:r>
    </w:p>
    <w:p w14:paraId="5C001C03" w14:textId="0B3F9268" w:rsidR="00063F97" w:rsidRPr="00063F97" w:rsidRDefault="00063F97" w:rsidP="00063F97">
      <w:pPr>
        <w:pStyle w:val="Default"/>
        <w:ind w:left="360"/>
        <w:jc w:val="center"/>
        <w:rPr>
          <w:rFonts w:eastAsiaTheme="minorHAnsi"/>
          <w:b/>
          <w:color w:val="auto"/>
          <w:sz w:val="28"/>
          <w:szCs w:val="28"/>
        </w:rPr>
      </w:pPr>
      <w:r w:rsidRPr="00063F97">
        <w:rPr>
          <w:rFonts w:eastAsiaTheme="minorHAnsi"/>
          <w:b/>
          <w:color w:val="auto"/>
          <w:sz w:val="28"/>
          <w:szCs w:val="28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14:paraId="5C08D891" w14:textId="57BAB77B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3.1. Основные направления инвестиционной политики в области развития автомобильных дорог местного значения разрабатываются </w:t>
      </w:r>
      <w:r w:rsidR="00957406">
        <w:rPr>
          <w:rFonts w:eastAsiaTheme="minorHAnsi"/>
          <w:bCs/>
          <w:color w:val="auto"/>
          <w:sz w:val="28"/>
          <w:szCs w:val="28"/>
        </w:rPr>
        <w:t>А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дминистрацией </w:t>
      </w:r>
      <w:r w:rsidR="00957406" w:rsidRPr="00A40624">
        <w:rPr>
          <w:sz w:val="28"/>
          <w:szCs w:val="28"/>
        </w:rPr>
        <w:t xml:space="preserve">муниципального образования </w:t>
      </w:r>
      <w:r w:rsidR="00957406">
        <w:rPr>
          <w:sz w:val="28"/>
          <w:szCs w:val="28"/>
        </w:rPr>
        <w:t>«</w:t>
      </w:r>
      <w:r w:rsidR="00957406" w:rsidRPr="00A40624">
        <w:rPr>
          <w:sz w:val="28"/>
          <w:szCs w:val="28"/>
        </w:rPr>
        <w:t xml:space="preserve">Руднянский </w:t>
      </w:r>
      <w:r w:rsidR="00957406">
        <w:rPr>
          <w:sz w:val="28"/>
          <w:szCs w:val="28"/>
        </w:rPr>
        <w:t>муниципальный округ»</w:t>
      </w:r>
      <w:r w:rsidR="00957406" w:rsidRPr="00A40624">
        <w:rPr>
          <w:sz w:val="28"/>
          <w:szCs w:val="28"/>
        </w:rPr>
        <w:t xml:space="preserve"> Смоленской области</w:t>
      </w:r>
      <w:r w:rsidR="00957406" w:rsidRPr="00063F97">
        <w:rPr>
          <w:rFonts w:eastAsiaTheme="minorHAnsi"/>
          <w:bCs/>
          <w:color w:val="auto"/>
          <w:sz w:val="28"/>
          <w:szCs w:val="28"/>
        </w:rPr>
        <w:t xml:space="preserve"> 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 сферы на очередной финансовый год и плановый период. </w:t>
      </w:r>
    </w:p>
    <w:p w14:paraId="0B2BD477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lastRenderedPageBreak/>
        <w:t xml:space="preserve"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14:paraId="5D5023F2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</w:p>
    <w:p w14:paraId="53C0C2E0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 а) мониторинг дорожной деятельности в границах поселения; </w:t>
      </w:r>
    </w:p>
    <w:p w14:paraId="4A7C6C01" w14:textId="667FE6A9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б) анализ поступившей информации. </w:t>
      </w:r>
    </w:p>
    <w:p w14:paraId="471DD55E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 </w:t>
      </w:r>
    </w:p>
    <w:p w14:paraId="38F8048B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 </w:t>
      </w:r>
    </w:p>
    <w:p w14:paraId="463E0168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 </w:t>
      </w:r>
    </w:p>
    <w:p w14:paraId="30350BD5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3.7. Система формирования и реализации инвестиционной политики представляет конструкцию из трех взаимосвязанных и взаимозависимых блоков. Первый блок </w:t>
      </w:r>
      <w:proofErr w:type="gramStart"/>
      <w:r w:rsidRPr="00063F97">
        <w:rPr>
          <w:rFonts w:eastAsiaTheme="minorHAnsi"/>
          <w:bCs/>
          <w:color w:val="auto"/>
          <w:sz w:val="28"/>
          <w:szCs w:val="28"/>
        </w:rPr>
        <w:t>- это</w:t>
      </w:r>
      <w:proofErr w:type="gramEnd"/>
      <w:r w:rsidRPr="00063F97">
        <w:rPr>
          <w:rFonts w:eastAsiaTheme="minorHAnsi"/>
          <w:bCs/>
          <w:color w:val="auto"/>
          <w:sz w:val="28"/>
          <w:szCs w:val="28"/>
        </w:rPr>
        <w:t xml:space="preserve">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 </w:t>
      </w:r>
    </w:p>
    <w:p w14:paraId="55981E52" w14:textId="77777777" w:rsidR="00957406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городского округа. </w:t>
      </w:r>
    </w:p>
    <w:p w14:paraId="5B614A48" w14:textId="7E13B873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Третий </w:t>
      </w:r>
      <w:proofErr w:type="gramStart"/>
      <w:r w:rsidRPr="00063F97">
        <w:rPr>
          <w:rFonts w:eastAsiaTheme="minorHAnsi"/>
          <w:bCs/>
          <w:color w:val="auto"/>
          <w:sz w:val="28"/>
          <w:szCs w:val="28"/>
        </w:rPr>
        <w:t>блок механизма</w:t>
      </w:r>
      <w:proofErr w:type="gramEnd"/>
      <w:r w:rsidRPr="00063F97">
        <w:rPr>
          <w:rFonts w:eastAsiaTheme="minorHAnsi"/>
          <w:bCs/>
          <w:color w:val="auto"/>
          <w:sz w:val="28"/>
          <w:szCs w:val="28"/>
        </w:rPr>
        <w:t xml:space="preserve">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 </w:t>
      </w:r>
    </w:p>
    <w:p w14:paraId="7718F074" w14:textId="42A60C0F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>3.</w:t>
      </w:r>
      <w:r>
        <w:rPr>
          <w:rFonts w:eastAsiaTheme="minorHAnsi"/>
          <w:bCs/>
          <w:color w:val="auto"/>
          <w:sz w:val="28"/>
          <w:szCs w:val="28"/>
        </w:rPr>
        <w:t>8</w:t>
      </w:r>
      <w:r w:rsidRPr="00063F97">
        <w:rPr>
          <w:rFonts w:eastAsiaTheme="minorHAnsi"/>
          <w:bCs/>
          <w:color w:val="auto"/>
          <w:sz w:val="28"/>
          <w:szCs w:val="28"/>
        </w:rPr>
        <w:t>. Основные направления инвестиционной политики в области развития автомобильных дорог местного значения</w:t>
      </w:r>
      <w:proofErr w:type="gramStart"/>
      <w:r w:rsidR="00912067">
        <w:rPr>
          <w:rFonts w:eastAsiaTheme="minorHAnsi"/>
          <w:bCs/>
          <w:color w:val="auto"/>
          <w:sz w:val="28"/>
          <w:szCs w:val="28"/>
        </w:rPr>
        <w:t>- это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 </w:t>
      </w:r>
      <w:r w:rsidR="00912067">
        <w:rPr>
          <w:rFonts w:eastAsiaTheme="minorHAnsi"/>
          <w:bCs/>
          <w:color w:val="auto"/>
          <w:sz w:val="28"/>
          <w:szCs w:val="28"/>
        </w:rPr>
        <w:t>ц</w:t>
      </w:r>
      <w:r w:rsidRPr="00063F97">
        <w:rPr>
          <w:rFonts w:eastAsiaTheme="minorHAnsi"/>
          <w:bCs/>
          <w:color w:val="auto"/>
          <w:sz w:val="28"/>
          <w:szCs w:val="28"/>
        </w:rPr>
        <w:t>еленаправленное воздействие</w:t>
      </w:r>
      <w:proofErr w:type="gramEnd"/>
      <w:r w:rsidRPr="00063F97">
        <w:rPr>
          <w:rFonts w:eastAsiaTheme="minorHAnsi"/>
          <w:bCs/>
          <w:color w:val="auto"/>
          <w:sz w:val="28"/>
          <w:szCs w:val="28"/>
        </w:rPr>
        <w:t xml:space="preserve"> структур органов управления на всех участников инвестиционного процесса в </w:t>
      </w:r>
      <w:r w:rsidRPr="00063F97">
        <w:rPr>
          <w:rFonts w:eastAsiaTheme="minorHAnsi"/>
          <w:bCs/>
          <w:color w:val="auto"/>
          <w:sz w:val="28"/>
          <w:szCs w:val="28"/>
        </w:rPr>
        <w:lastRenderedPageBreak/>
        <w:t xml:space="preserve">интересах достижения намеченных целей является сущностью механизма реализации инвестиционной политики. </w:t>
      </w:r>
    </w:p>
    <w:p w14:paraId="7303F0AE" w14:textId="3E78F70E" w:rsidR="00063F97" w:rsidRPr="00063F97" w:rsidRDefault="00063F97" w:rsidP="00063F97">
      <w:pPr>
        <w:pStyle w:val="Default"/>
        <w:ind w:left="360"/>
        <w:jc w:val="center"/>
        <w:rPr>
          <w:rFonts w:eastAsiaTheme="minorHAnsi"/>
          <w:b/>
          <w:color w:val="auto"/>
          <w:sz w:val="28"/>
          <w:szCs w:val="28"/>
        </w:rPr>
      </w:pPr>
      <w:r w:rsidRPr="00063F97">
        <w:rPr>
          <w:rFonts w:eastAsiaTheme="minorHAnsi"/>
          <w:b/>
          <w:color w:val="auto"/>
          <w:sz w:val="28"/>
          <w:szCs w:val="28"/>
        </w:rPr>
        <w:t xml:space="preserve">4. Полномочия Администрации </w:t>
      </w:r>
      <w:r w:rsidR="00912067" w:rsidRPr="00912067">
        <w:rPr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="00912067" w:rsidRPr="00063F97">
        <w:rPr>
          <w:rFonts w:eastAsiaTheme="minorHAnsi"/>
          <w:b/>
          <w:color w:val="auto"/>
          <w:sz w:val="28"/>
          <w:szCs w:val="28"/>
        </w:rPr>
        <w:t xml:space="preserve"> </w:t>
      </w:r>
      <w:r w:rsidRPr="00063F97">
        <w:rPr>
          <w:rFonts w:eastAsiaTheme="minorHAnsi"/>
          <w:b/>
          <w:color w:val="auto"/>
          <w:sz w:val="28"/>
          <w:szCs w:val="28"/>
        </w:rPr>
        <w:t>по разработке основных направлений инвестиционной политики в области развития автомобильных дорог местного значения</w:t>
      </w:r>
    </w:p>
    <w:p w14:paraId="648F20F7" w14:textId="546427FE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</w:t>
      </w:r>
      <w:r w:rsidR="00912067">
        <w:rPr>
          <w:rFonts w:eastAsiaTheme="minorHAnsi"/>
          <w:bCs/>
          <w:color w:val="auto"/>
          <w:sz w:val="28"/>
          <w:szCs w:val="28"/>
        </w:rPr>
        <w:t>А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дминистрация </w:t>
      </w:r>
      <w:r w:rsidR="00912067" w:rsidRPr="00A40624">
        <w:rPr>
          <w:sz w:val="28"/>
          <w:szCs w:val="28"/>
        </w:rPr>
        <w:t xml:space="preserve">муниципального образования </w:t>
      </w:r>
      <w:r w:rsidR="00912067">
        <w:rPr>
          <w:sz w:val="28"/>
          <w:szCs w:val="28"/>
        </w:rPr>
        <w:t>«</w:t>
      </w:r>
      <w:r w:rsidR="00912067" w:rsidRPr="00A40624">
        <w:rPr>
          <w:sz w:val="28"/>
          <w:szCs w:val="28"/>
        </w:rPr>
        <w:t xml:space="preserve">Руднянский </w:t>
      </w:r>
      <w:r w:rsidR="00912067">
        <w:rPr>
          <w:sz w:val="28"/>
          <w:szCs w:val="28"/>
        </w:rPr>
        <w:t>муниципальный округ»</w:t>
      </w:r>
      <w:r w:rsidR="00912067" w:rsidRPr="00A40624">
        <w:rPr>
          <w:sz w:val="28"/>
          <w:szCs w:val="28"/>
        </w:rPr>
        <w:t xml:space="preserve"> Смоленской области</w:t>
      </w:r>
      <w:r w:rsidRPr="00063F97">
        <w:rPr>
          <w:rFonts w:eastAsiaTheme="minorHAnsi"/>
          <w:bCs/>
          <w:color w:val="auto"/>
          <w:sz w:val="28"/>
          <w:szCs w:val="28"/>
        </w:rPr>
        <w:t xml:space="preserve">: </w:t>
      </w:r>
    </w:p>
    <w:p w14:paraId="653B971C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 </w:t>
      </w:r>
    </w:p>
    <w:p w14:paraId="1EAC68D6" w14:textId="77777777" w:rsid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 xml:space="preserve">б) определяет участников процесса разработки и способы получения необходимой информации и т.п.; </w:t>
      </w:r>
    </w:p>
    <w:p w14:paraId="0DC84EE3" w14:textId="573EA651" w:rsidR="005E1CC6" w:rsidRPr="00063F97" w:rsidRDefault="00063F97" w:rsidP="00063F97">
      <w:pPr>
        <w:pStyle w:val="Default"/>
        <w:ind w:left="360"/>
        <w:jc w:val="both"/>
        <w:rPr>
          <w:rFonts w:eastAsiaTheme="minorHAnsi"/>
          <w:bCs/>
          <w:color w:val="auto"/>
          <w:sz w:val="28"/>
          <w:szCs w:val="28"/>
        </w:rPr>
      </w:pPr>
      <w:r w:rsidRPr="00063F97">
        <w:rPr>
          <w:rFonts w:eastAsiaTheme="minorHAnsi"/>
          <w:bCs/>
          <w:color w:val="auto"/>
          <w:sz w:val="28"/>
          <w:szCs w:val="28"/>
        </w:rPr>
        <w:t>в) осуществляет: - мониторинг социально-экономического развития муниципального образования; - анализ состояния сети автомобильных дорог местного значения; - выбор базовых показателей сценарных условий и их значений; - корректировку и внесение изменений в прогнозные показатели; - методическое руководство и координацию деятельности участников процесса разработки по мониторингу и расчету показателей</w:t>
      </w:r>
      <w:r>
        <w:rPr>
          <w:rFonts w:eastAsiaTheme="minorHAnsi"/>
          <w:bCs/>
          <w:color w:val="auto"/>
          <w:sz w:val="28"/>
          <w:szCs w:val="28"/>
        </w:rPr>
        <w:t>.</w:t>
      </w:r>
    </w:p>
    <w:p w14:paraId="2AD6F5F9" w14:textId="7E4BCA1D" w:rsidR="003352F6" w:rsidRPr="00063F97" w:rsidRDefault="005E1CC6" w:rsidP="00063F97">
      <w:pPr>
        <w:spacing w:after="0" w:line="240" w:lineRule="auto"/>
        <w:jc w:val="both"/>
        <w:rPr>
          <w:bCs/>
          <w:color w:val="FF0000"/>
        </w:rPr>
      </w:pPr>
      <w:r w:rsidRPr="00063F97">
        <w:rPr>
          <w:bCs/>
          <w:color w:val="FF0000"/>
        </w:rPr>
        <w:t xml:space="preserve"> </w:t>
      </w:r>
    </w:p>
    <w:sectPr w:rsidR="003352F6" w:rsidRPr="00063F97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D3431"/>
    <w:rsid w:val="001F707F"/>
    <w:rsid w:val="00245893"/>
    <w:rsid w:val="00262E37"/>
    <w:rsid w:val="002C46D9"/>
    <w:rsid w:val="00304596"/>
    <w:rsid w:val="003352F6"/>
    <w:rsid w:val="003D7A97"/>
    <w:rsid w:val="004236C4"/>
    <w:rsid w:val="004418B2"/>
    <w:rsid w:val="00494BC0"/>
    <w:rsid w:val="00573E25"/>
    <w:rsid w:val="005A3073"/>
    <w:rsid w:val="005E1CC6"/>
    <w:rsid w:val="005F16AE"/>
    <w:rsid w:val="006D715A"/>
    <w:rsid w:val="00707FE0"/>
    <w:rsid w:val="007C1C80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30E5D"/>
    <w:rsid w:val="00A34B48"/>
    <w:rsid w:val="00A37B64"/>
    <w:rsid w:val="00A40624"/>
    <w:rsid w:val="00AD7E17"/>
    <w:rsid w:val="00B76FC7"/>
    <w:rsid w:val="00BA4EAC"/>
    <w:rsid w:val="00C168FA"/>
    <w:rsid w:val="00C812A2"/>
    <w:rsid w:val="00C860F7"/>
    <w:rsid w:val="00CC5321"/>
    <w:rsid w:val="00D506BE"/>
    <w:rsid w:val="00D5222D"/>
    <w:rsid w:val="00D92EC0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32</cp:revision>
  <cp:lastPrinted>2025-01-24T08:49:00Z</cp:lastPrinted>
  <dcterms:created xsi:type="dcterms:W3CDTF">2019-05-20T08:45:00Z</dcterms:created>
  <dcterms:modified xsi:type="dcterms:W3CDTF">2025-01-31T06:48:00Z</dcterms:modified>
</cp:coreProperties>
</file>