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C7" w:rsidRDefault="00353FC7" w:rsidP="00353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муниципального образования Руднянский район от 26.11.2018 № 173-р/а «О распределении обязанностей между заместителями Главы муниципального образования Руднянский район Смоленской области» заместитель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AEA">
        <w:rPr>
          <w:rFonts w:ascii="Times New Roman" w:hAnsi="Times New Roman" w:cs="Times New Roman"/>
          <w:sz w:val="28"/>
          <w:szCs w:val="28"/>
        </w:rPr>
        <w:t>В.А. Романенко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1. Координирует вопросы: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- профилактика правонарушений, охрана общественного порядка на территории муниципального образования;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- общее и дополнительное образование;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- здравоохранение, труд и социальная политика;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- организация и осуществление опеки и попечительства, защита прав детей;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- предоставления жилых помещений детям-сиротам и детям, оставшихся без попечения родителей, лиц из числа детей-сирот и детей, оставшихся без попечения родителей;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населения;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- культурная и молодежная политика;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0AEA">
        <w:rPr>
          <w:rFonts w:ascii="Times New Roman" w:hAnsi="Times New Roman" w:cs="Times New Roman"/>
          <w:sz w:val="28"/>
          <w:szCs w:val="28"/>
        </w:rPr>
        <w:t>физическую</w:t>
      </w:r>
      <w:proofErr w:type="gramEnd"/>
      <w:r w:rsidRPr="00890AEA">
        <w:rPr>
          <w:rFonts w:ascii="Times New Roman" w:hAnsi="Times New Roman" w:cs="Times New Roman"/>
          <w:sz w:val="28"/>
          <w:szCs w:val="28"/>
        </w:rPr>
        <w:t xml:space="preserve"> культура, спорт и туризм;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- санитарно-эпидемиологический надзор;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- взаимодействие с общественными, религиозными и другими организациями;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- информационное обеспечение и развитие средств массовой информации;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- призыв граждан на военную службу;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- противодействия идеологии терроризма</w:t>
      </w:r>
      <w:proofErr w:type="gramStart"/>
      <w:r w:rsidRPr="00890AE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- международные отношения.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Pr="00890AEA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деятельность: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- отдела образования Администрации муниципального образования Руднянский район Смоленской области;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- отдела культуры Администрации муниципального образования Руднянский район Смоленской области;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- муниципального казенного учреждения Централизованная бухгалтерия учреждений образования Руднянского района Смоленской области;</w:t>
      </w:r>
    </w:p>
    <w:p w:rsidR="00890AEA" w:rsidRPr="00890AEA" w:rsidRDefault="00890AEA" w:rsidP="0089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EA">
        <w:rPr>
          <w:rFonts w:ascii="Times New Roman" w:hAnsi="Times New Roman" w:cs="Times New Roman"/>
          <w:sz w:val="28"/>
          <w:szCs w:val="28"/>
        </w:rPr>
        <w:t>- муниципального казенного учреждения «Централизованная бухгалтерия учреждений культуры» муниципального образования Руднянский район Смоленской области.</w:t>
      </w:r>
    </w:p>
    <w:p w:rsidR="00C20951" w:rsidRPr="00353FC7" w:rsidRDefault="0035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0951" w:rsidRPr="0035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C7"/>
    <w:rsid w:val="00022D1D"/>
    <w:rsid w:val="000D5181"/>
    <w:rsid w:val="00104800"/>
    <w:rsid w:val="00115975"/>
    <w:rsid w:val="00167300"/>
    <w:rsid w:val="001D565F"/>
    <w:rsid w:val="00306A29"/>
    <w:rsid w:val="00353FC7"/>
    <w:rsid w:val="003611A8"/>
    <w:rsid w:val="00394F09"/>
    <w:rsid w:val="0039614D"/>
    <w:rsid w:val="003E7B62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0AEA"/>
    <w:rsid w:val="00891BA5"/>
    <w:rsid w:val="008B0BCC"/>
    <w:rsid w:val="008B3E42"/>
    <w:rsid w:val="009324A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2018-11-27T12:20:00Z</dcterms:created>
  <dcterms:modified xsi:type="dcterms:W3CDTF">2018-11-27T12:20:00Z</dcterms:modified>
</cp:coreProperties>
</file>