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58" w:rsidRDefault="00EB3858" w:rsidP="00EB3858">
      <w:pPr>
        <w:jc w:val="center"/>
        <w:rPr>
          <w:b/>
          <w:sz w:val="28"/>
          <w:szCs w:val="28"/>
        </w:rPr>
      </w:pPr>
      <w:r w:rsidRPr="00ED5D19">
        <w:rPr>
          <w:noProof/>
          <w:sz w:val="28"/>
          <w:szCs w:val="28"/>
        </w:rPr>
        <w:drawing>
          <wp:inline distT="0" distB="0" distL="0" distR="0">
            <wp:extent cx="812800" cy="825500"/>
            <wp:effectExtent l="0" t="0" r="635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inline>
        </w:drawing>
      </w:r>
    </w:p>
    <w:p w:rsidR="00EB3858" w:rsidRDefault="00EB3858" w:rsidP="00EB3858">
      <w:pPr>
        <w:jc w:val="center"/>
        <w:rPr>
          <w:b/>
          <w:sz w:val="28"/>
          <w:szCs w:val="28"/>
        </w:rPr>
      </w:pPr>
    </w:p>
    <w:p w:rsidR="00EB3858" w:rsidRDefault="00EB3858" w:rsidP="00EB3858">
      <w:pPr>
        <w:jc w:val="center"/>
        <w:rPr>
          <w:b/>
          <w:sz w:val="28"/>
          <w:szCs w:val="28"/>
        </w:rPr>
      </w:pPr>
      <w:r>
        <w:rPr>
          <w:b/>
          <w:sz w:val="28"/>
          <w:szCs w:val="28"/>
        </w:rPr>
        <w:t xml:space="preserve">АДМИНИСТРАЦИЯ МУНИЦИПАЛЬНОГО ОБРАЗОВАНИЯ </w:t>
      </w:r>
    </w:p>
    <w:p w:rsidR="00EB3858" w:rsidRDefault="00EB3858" w:rsidP="00EB3858">
      <w:pPr>
        <w:jc w:val="center"/>
        <w:rPr>
          <w:b/>
          <w:sz w:val="28"/>
          <w:szCs w:val="28"/>
        </w:rPr>
      </w:pPr>
      <w:r>
        <w:rPr>
          <w:b/>
          <w:sz w:val="28"/>
          <w:szCs w:val="28"/>
        </w:rPr>
        <w:t>РУДНЯНСКИЙ РАЙОН СМОЛЕНСКОЙ ОБЛАСТИ</w:t>
      </w:r>
    </w:p>
    <w:p w:rsidR="00EB3858" w:rsidRDefault="00EB3858" w:rsidP="00EB3858">
      <w:pPr>
        <w:jc w:val="center"/>
        <w:rPr>
          <w:b/>
          <w:sz w:val="28"/>
          <w:szCs w:val="28"/>
        </w:rPr>
      </w:pPr>
    </w:p>
    <w:p w:rsidR="00EB3858" w:rsidRDefault="00EB3858" w:rsidP="00EB3858">
      <w:pPr>
        <w:jc w:val="center"/>
        <w:rPr>
          <w:b/>
          <w:sz w:val="28"/>
          <w:szCs w:val="28"/>
        </w:rPr>
      </w:pPr>
    </w:p>
    <w:p w:rsidR="00EB3858" w:rsidRDefault="00EB3858" w:rsidP="00EB3858">
      <w:pPr>
        <w:jc w:val="center"/>
        <w:rPr>
          <w:b/>
          <w:sz w:val="28"/>
          <w:szCs w:val="28"/>
        </w:rPr>
      </w:pPr>
      <w:proofErr w:type="gramStart"/>
      <w:r>
        <w:rPr>
          <w:b/>
          <w:sz w:val="28"/>
          <w:szCs w:val="28"/>
        </w:rPr>
        <w:t>П</w:t>
      </w:r>
      <w:proofErr w:type="gramEnd"/>
      <w:r>
        <w:rPr>
          <w:b/>
          <w:sz w:val="28"/>
          <w:szCs w:val="28"/>
        </w:rPr>
        <w:t xml:space="preserve"> О С Т А Н О В Л Е Н И Е</w:t>
      </w:r>
    </w:p>
    <w:p w:rsidR="00EB3858" w:rsidRDefault="00EB3858" w:rsidP="00EB3858">
      <w:pPr>
        <w:jc w:val="center"/>
        <w:rPr>
          <w:b/>
          <w:sz w:val="28"/>
        </w:rPr>
      </w:pPr>
    </w:p>
    <w:p w:rsidR="00EB3858" w:rsidRDefault="00EB3858" w:rsidP="00EB3858">
      <w:pPr>
        <w:jc w:val="center"/>
        <w:rPr>
          <w:b/>
          <w:sz w:val="28"/>
        </w:rPr>
      </w:pPr>
    </w:p>
    <w:p w:rsidR="00EB3858" w:rsidRPr="00E3698B" w:rsidRDefault="00EB3858" w:rsidP="00EB3858">
      <w:pPr>
        <w:ind w:left="-142"/>
        <w:rPr>
          <w:sz w:val="28"/>
          <w:szCs w:val="28"/>
        </w:rPr>
      </w:pPr>
      <w:r>
        <w:rPr>
          <w:sz w:val="28"/>
          <w:szCs w:val="28"/>
        </w:rPr>
        <w:t xml:space="preserve">от  </w:t>
      </w:r>
      <w:r w:rsidR="00AE02AD">
        <w:rPr>
          <w:sz w:val="28"/>
          <w:szCs w:val="28"/>
        </w:rPr>
        <w:t xml:space="preserve">12.02.2020    </w:t>
      </w:r>
      <w:r>
        <w:rPr>
          <w:sz w:val="28"/>
          <w:szCs w:val="28"/>
        </w:rPr>
        <w:t xml:space="preserve">  №</w:t>
      </w:r>
      <w:r w:rsidR="00AE02AD">
        <w:rPr>
          <w:sz w:val="28"/>
          <w:szCs w:val="28"/>
        </w:rPr>
        <w:t xml:space="preserve">   49</w:t>
      </w:r>
    </w:p>
    <w:p w:rsidR="00EB3858" w:rsidRDefault="00EB3858" w:rsidP="00EB3858">
      <w:pPr>
        <w:jc w:val="both"/>
        <w:rPr>
          <w:rFonts w:eastAsia="Times New Roman CYR"/>
          <w:sz w:val="28"/>
          <w:szCs w:val="28"/>
        </w:rPr>
      </w:pPr>
    </w:p>
    <w:tbl>
      <w:tblPr>
        <w:tblW w:w="0" w:type="auto"/>
        <w:tblInd w:w="-142" w:type="dxa"/>
        <w:tblLayout w:type="fixed"/>
        <w:tblCellMar>
          <w:left w:w="0" w:type="dxa"/>
          <w:right w:w="0" w:type="dxa"/>
        </w:tblCellMar>
        <w:tblLook w:val="04A0" w:firstRow="1" w:lastRow="0" w:firstColumn="1" w:lastColumn="0" w:noHBand="0" w:noVBand="1"/>
      </w:tblPr>
      <w:tblGrid>
        <w:gridCol w:w="4678"/>
      </w:tblGrid>
      <w:tr w:rsidR="00EB3858" w:rsidTr="00EB3858">
        <w:tc>
          <w:tcPr>
            <w:tcW w:w="4678" w:type="dxa"/>
            <w:hideMark/>
          </w:tcPr>
          <w:p w:rsidR="00EB3858" w:rsidRDefault="00EB3858">
            <w:pPr>
              <w:snapToGrid w:val="0"/>
              <w:ind w:left="1" w:right="1"/>
              <w:jc w:val="both"/>
              <w:rPr>
                <w:rFonts w:eastAsia="Times New Roman CYR"/>
                <w:sz w:val="28"/>
                <w:szCs w:val="28"/>
              </w:rPr>
            </w:pPr>
            <w:r>
              <w:rPr>
                <w:rFonts w:eastAsia="Times New Roman CYR"/>
                <w:sz w:val="28"/>
                <w:szCs w:val="28"/>
              </w:rPr>
              <w:t xml:space="preserve">О внесении изменений в постановление Администрации муниципального образования Руднянский район Смоленской области от 13.09.2018 г. №331 «Об </w:t>
            </w:r>
            <w:r w:rsidR="001A4898">
              <w:rPr>
                <w:rFonts w:eastAsia="Times New Roman CYR"/>
                <w:sz w:val="28"/>
                <w:szCs w:val="28"/>
              </w:rPr>
              <w:t>утверждении Административного</w:t>
            </w:r>
          </w:p>
          <w:p w:rsidR="00EB3858" w:rsidRDefault="00EB3858">
            <w:pPr>
              <w:jc w:val="both"/>
              <w:rPr>
                <w:sz w:val="28"/>
                <w:szCs w:val="28"/>
              </w:rPr>
            </w:pPr>
            <w:r>
              <w:rPr>
                <w:rFonts w:eastAsia="Times New Roman CYR"/>
                <w:sz w:val="28"/>
                <w:szCs w:val="28"/>
              </w:rPr>
              <w:t xml:space="preserve">регламента Администрации муниципального образования Руднянский район Смоленской области по исполнению муниципальной функции    </w:t>
            </w:r>
            <w:r>
              <w:rPr>
                <w:sz w:val="28"/>
                <w:szCs w:val="28"/>
              </w:rPr>
              <w:t xml:space="preserve">«Муниципальный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муниципального образования </w:t>
            </w:r>
            <w:proofErr w:type="spellStart"/>
            <w:r>
              <w:rPr>
                <w:rFonts w:eastAsia="Times New Roman CYR"/>
                <w:sz w:val="28"/>
                <w:szCs w:val="28"/>
              </w:rPr>
              <w:t>Руднянского</w:t>
            </w:r>
            <w:proofErr w:type="spellEnd"/>
            <w:r>
              <w:rPr>
                <w:rFonts w:eastAsia="Times New Roman CYR"/>
                <w:sz w:val="28"/>
                <w:szCs w:val="28"/>
              </w:rPr>
              <w:t xml:space="preserve"> городского </w:t>
            </w:r>
            <w:r>
              <w:rPr>
                <w:sz w:val="28"/>
                <w:szCs w:val="28"/>
              </w:rPr>
              <w:t xml:space="preserve">поселения </w:t>
            </w:r>
            <w:proofErr w:type="spellStart"/>
            <w:r>
              <w:rPr>
                <w:sz w:val="28"/>
                <w:szCs w:val="28"/>
              </w:rPr>
              <w:t>Руднянского</w:t>
            </w:r>
            <w:proofErr w:type="spellEnd"/>
            <w:r>
              <w:rPr>
                <w:sz w:val="28"/>
                <w:szCs w:val="28"/>
              </w:rPr>
              <w:t xml:space="preserve"> района Смоленской области».</w:t>
            </w:r>
          </w:p>
          <w:p w:rsidR="00EB3858" w:rsidRDefault="00EB3858">
            <w:pPr>
              <w:suppressAutoHyphens/>
              <w:autoSpaceDE w:val="0"/>
              <w:rPr>
                <w:sz w:val="28"/>
                <w:szCs w:val="28"/>
              </w:rPr>
            </w:pPr>
            <w:r>
              <w:rPr>
                <w:sz w:val="28"/>
                <w:szCs w:val="28"/>
              </w:rPr>
              <w:t xml:space="preserve">  </w:t>
            </w:r>
          </w:p>
        </w:tc>
      </w:tr>
    </w:tbl>
    <w:p w:rsidR="00EB3858" w:rsidRDefault="00EB3858" w:rsidP="00EB3858">
      <w:pPr>
        <w:jc w:val="both"/>
        <w:rPr>
          <w:sz w:val="28"/>
          <w:szCs w:val="28"/>
          <w:lang w:eastAsia="ar-SA"/>
        </w:rPr>
      </w:pPr>
    </w:p>
    <w:p w:rsidR="00EB3858" w:rsidRDefault="00C60C81" w:rsidP="00EB3858">
      <w:pPr>
        <w:autoSpaceDE w:val="0"/>
        <w:autoSpaceDN w:val="0"/>
        <w:adjustRightInd w:val="0"/>
        <w:ind w:firstLine="708"/>
        <w:jc w:val="both"/>
        <w:rPr>
          <w:sz w:val="28"/>
          <w:szCs w:val="28"/>
        </w:rPr>
      </w:pPr>
      <w:proofErr w:type="gramStart"/>
      <w:r>
        <w:rPr>
          <w:rFonts w:eastAsiaTheme="minorHAnsi"/>
          <w:sz w:val="28"/>
          <w:szCs w:val="28"/>
          <w:lang w:eastAsia="en-US"/>
        </w:rPr>
        <w:t xml:space="preserve">В соответствии с Федеральным </w:t>
      </w:r>
      <w:hyperlink r:id="rId8" w:history="1">
        <w:r w:rsidRPr="00C60C81">
          <w:rPr>
            <w:rStyle w:val="a8"/>
            <w:rFonts w:eastAsiaTheme="minorHAnsi"/>
            <w:color w:val="auto"/>
            <w:sz w:val="28"/>
            <w:szCs w:val="28"/>
            <w:u w:val="none"/>
            <w:lang w:eastAsia="en-US"/>
          </w:rPr>
          <w:t>законом</w:t>
        </w:r>
      </w:hyperlink>
      <w:r>
        <w:rPr>
          <w:rFonts w:eastAsiaTheme="minorHAnsi"/>
          <w:sz w:val="28"/>
          <w:szCs w:val="28"/>
          <w:lang w:eastAsia="en-US"/>
        </w:rPr>
        <w:t xml:space="preserve"> от 08.11.2007 N 257-ФЗ "Об автомобильных дорогах и о дорожной деятельности в Российской Федерации, </w:t>
      </w:r>
      <w:r w:rsidRPr="001A6076">
        <w:rPr>
          <w:sz w:val="28"/>
          <w:szCs w:val="28"/>
        </w:rPr>
        <w:t xml:space="preserve">Федеральным </w:t>
      </w:r>
      <w:hyperlink r:id="rId9" w:history="1">
        <w:r w:rsidRPr="001A6076">
          <w:rPr>
            <w:sz w:val="28"/>
            <w:szCs w:val="28"/>
          </w:rPr>
          <w:t>законом</w:t>
        </w:r>
      </w:hyperlink>
      <w:r w:rsidRPr="001A6076">
        <w:rPr>
          <w:sz w:val="28"/>
          <w:szCs w:val="28"/>
        </w:rPr>
        <w:t xml:space="preserve"> от 26 декабря 2008 года </w:t>
      </w:r>
      <w:r>
        <w:rPr>
          <w:sz w:val="28"/>
          <w:szCs w:val="28"/>
        </w:rPr>
        <w:t>№</w:t>
      </w:r>
      <w:r w:rsidRPr="001A607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1A6076">
        <w:rPr>
          <w:sz w:val="28"/>
          <w:szCs w:val="28"/>
        </w:rPr>
        <w:t xml:space="preserve">Федеральным </w:t>
      </w:r>
      <w:hyperlink r:id="rId10" w:history="1">
        <w:r w:rsidRPr="001A6076">
          <w:rPr>
            <w:sz w:val="28"/>
            <w:szCs w:val="28"/>
          </w:rPr>
          <w:t>законом</w:t>
        </w:r>
      </w:hyperlink>
      <w:r w:rsidRPr="001A6076">
        <w:rPr>
          <w:sz w:val="28"/>
          <w:szCs w:val="28"/>
        </w:rPr>
        <w:t xml:space="preserve"> от 10 декабря 1995 года </w:t>
      </w:r>
      <w:r>
        <w:rPr>
          <w:sz w:val="28"/>
          <w:szCs w:val="28"/>
        </w:rPr>
        <w:t>№</w:t>
      </w:r>
      <w:r w:rsidRPr="001A6076">
        <w:rPr>
          <w:sz w:val="28"/>
          <w:szCs w:val="28"/>
        </w:rPr>
        <w:t xml:space="preserve"> 196-ФЗ "О безопасности дорожного движения"</w:t>
      </w:r>
      <w:r>
        <w:rPr>
          <w:sz w:val="28"/>
          <w:szCs w:val="28"/>
        </w:rPr>
        <w:t xml:space="preserve"> п</w:t>
      </w:r>
      <w:r w:rsidR="00EB3858">
        <w:rPr>
          <w:sz w:val="28"/>
          <w:szCs w:val="28"/>
        </w:rPr>
        <w:t>остановлением Администрации Смоленской области от</w:t>
      </w:r>
      <w:proofErr w:type="gramEnd"/>
      <w:r w:rsidR="00EB3858">
        <w:rPr>
          <w:sz w:val="28"/>
          <w:szCs w:val="28"/>
        </w:rPr>
        <w:t xml:space="preserve"> 06.06.2014 №412 «Об утверждении Порядка </w:t>
      </w:r>
      <w:r w:rsidR="00EB3858">
        <w:rPr>
          <w:sz w:val="28"/>
          <w:szCs w:val="28"/>
        </w:rPr>
        <w:lastRenderedPageBreak/>
        <w:t>разработки и принятия административных регламентов осуществления муниципального контроля в соответствующих сферах деятельности</w:t>
      </w:r>
      <w:r w:rsidR="001A4898">
        <w:rPr>
          <w:sz w:val="28"/>
          <w:szCs w:val="28"/>
        </w:rPr>
        <w:t>», Уставом</w:t>
      </w:r>
      <w:r w:rsidR="00EB3858">
        <w:rPr>
          <w:sz w:val="28"/>
          <w:szCs w:val="28"/>
        </w:rPr>
        <w:t xml:space="preserve"> муниципального образования  Руднянский район Смоленской области</w:t>
      </w:r>
    </w:p>
    <w:p w:rsidR="00EB3858" w:rsidRDefault="00EB3858" w:rsidP="00EB3858">
      <w:pPr>
        <w:pStyle w:val="a3"/>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EB3858" w:rsidRDefault="00EB3858" w:rsidP="00EB3858">
      <w:pPr>
        <w:autoSpaceDE w:val="0"/>
        <w:autoSpaceDN w:val="0"/>
        <w:adjustRightInd w:val="0"/>
        <w:ind w:firstLine="708"/>
        <w:jc w:val="both"/>
        <w:rPr>
          <w:sz w:val="28"/>
          <w:szCs w:val="28"/>
        </w:rPr>
      </w:pPr>
    </w:p>
    <w:p w:rsidR="00EB3858" w:rsidRDefault="00E3698B" w:rsidP="00B76A3A">
      <w:pPr>
        <w:snapToGrid w:val="0"/>
        <w:ind w:left="1" w:right="1"/>
        <w:jc w:val="both"/>
        <w:rPr>
          <w:sz w:val="28"/>
          <w:szCs w:val="28"/>
        </w:rPr>
      </w:pPr>
      <w:r>
        <w:rPr>
          <w:sz w:val="28"/>
          <w:szCs w:val="28"/>
        </w:rPr>
        <w:t xml:space="preserve">       </w:t>
      </w:r>
      <w:r w:rsidR="00450830">
        <w:rPr>
          <w:sz w:val="28"/>
          <w:szCs w:val="28"/>
        </w:rPr>
        <w:t xml:space="preserve">1. </w:t>
      </w:r>
      <w:proofErr w:type="gramStart"/>
      <w:r>
        <w:rPr>
          <w:sz w:val="28"/>
          <w:szCs w:val="28"/>
        </w:rPr>
        <w:t>Внести</w:t>
      </w:r>
      <w:r w:rsidR="00263727">
        <w:rPr>
          <w:sz w:val="28"/>
          <w:szCs w:val="28"/>
        </w:rPr>
        <w:t xml:space="preserve"> в постановление</w:t>
      </w:r>
      <w:r w:rsidR="00EB3858">
        <w:rPr>
          <w:sz w:val="28"/>
          <w:szCs w:val="28"/>
        </w:rPr>
        <w:t xml:space="preserve"> Администрации муниципального образования Руднянский район Смоленской области от</w:t>
      </w:r>
      <w:r w:rsidR="00B76A3A">
        <w:rPr>
          <w:sz w:val="28"/>
          <w:szCs w:val="28"/>
        </w:rPr>
        <w:t xml:space="preserve"> 13.09.2019 г.</w:t>
      </w:r>
      <w:r w:rsidR="00EB3858">
        <w:rPr>
          <w:sz w:val="28"/>
          <w:szCs w:val="28"/>
        </w:rPr>
        <w:t xml:space="preserve"> № 331</w:t>
      </w:r>
      <w:r w:rsidR="00B76A3A">
        <w:rPr>
          <w:sz w:val="28"/>
          <w:szCs w:val="28"/>
        </w:rPr>
        <w:t xml:space="preserve"> </w:t>
      </w:r>
      <w:r w:rsidR="00B76A3A">
        <w:rPr>
          <w:rFonts w:eastAsia="Times New Roman CYR"/>
          <w:sz w:val="28"/>
          <w:szCs w:val="28"/>
        </w:rPr>
        <w:t xml:space="preserve">«Об утверждении  Административного регламента Администрации муниципального образования Руднянский район Смоленской области по исполнению муниципальной функции    </w:t>
      </w:r>
      <w:r w:rsidR="00B76A3A">
        <w:rPr>
          <w:sz w:val="28"/>
          <w:szCs w:val="28"/>
        </w:rPr>
        <w:t xml:space="preserve">«Муниципальный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муниципального образования </w:t>
      </w:r>
      <w:proofErr w:type="spellStart"/>
      <w:r w:rsidR="00B76A3A">
        <w:rPr>
          <w:rFonts w:eastAsia="Times New Roman CYR"/>
          <w:sz w:val="28"/>
          <w:szCs w:val="28"/>
        </w:rPr>
        <w:t>Руднянского</w:t>
      </w:r>
      <w:proofErr w:type="spellEnd"/>
      <w:r w:rsidR="00B76A3A">
        <w:rPr>
          <w:rFonts w:eastAsia="Times New Roman CYR"/>
          <w:sz w:val="28"/>
          <w:szCs w:val="28"/>
        </w:rPr>
        <w:t xml:space="preserve"> городского </w:t>
      </w:r>
      <w:r w:rsidR="00B76A3A">
        <w:rPr>
          <w:sz w:val="28"/>
          <w:szCs w:val="28"/>
        </w:rPr>
        <w:t xml:space="preserve">поселения </w:t>
      </w:r>
      <w:proofErr w:type="spellStart"/>
      <w:r w:rsidR="00B76A3A">
        <w:rPr>
          <w:sz w:val="28"/>
          <w:szCs w:val="28"/>
        </w:rPr>
        <w:t>Руднянского</w:t>
      </w:r>
      <w:proofErr w:type="spellEnd"/>
      <w:r w:rsidR="00B76A3A">
        <w:rPr>
          <w:sz w:val="28"/>
          <w:szCs w:val="28"/>
        </w:rPr>
        <w:t xml:space="preserve"> района Смоленской области»</w:t>
      </w:r>
      <w:r w:rsidR="00AD7E14">
        <w:rPr>
          <w:sz w:val="28"/>
          <w:szCs w:val="28"/>
        </w:rPr>
        <w:t xml:space="preserve"> </w:t>
      </w:r>
      <w:r>
        <w:rPr>
          <w:sz w:val="28"/>
          <w:szCs w:val="28"/>
        </w:rPr>
        <w:t xml:space="preserve"> следующие изменения:</w:t>
      </w:r>
      <w:proofErr w:type="gramEnd"/>
    </w:p>
    <w:p w:rsidR="00E3698B" w:rsidRDefault="00E3698B" w:rsidP="00243D84">
      <w:pPr>
        <w:autoSpaceDE w:val="0"/>
        <w:autoSpaceDN w:val="0"/>
        <w:adjustRightInd w:val="0"/>
        <w:ind w:firstLine="539"/>
        <w:contextualSpacing/>
        <w:jc w:val="both"/>
        <w:rPr>
          <w:sz w:val="28"/>
          <w:szCs w:val="28"/>
        </w:rPr>
      </w:pPr>
      <w:r>
        <w:rPr>
          <w:sz w:val="28"/>
          <w:szCs w:val="28"/>
        </w:rPr>
        <w:t xml:space="preserve"> </w:t>
      </w:r>
      <w:r w:rsidR="00450830">
        <w:rPr>
          <w:sz w:val="28"/>
          <w:szCs w:val="28"/>
        </w:rPr>
        <w:t xml:space="preserve">1) </w:t>
      </w:r>
      <w:r w:rsidR="00243D84">
        <w:rPr>
          <w:sz w:val="28"/>
          <w:szCs w:val="28"/>
        </w:rPr>
        <w:t>П</w:t>
      </w:r>
      <w:r>
        <w:rPr>
          <w:sz w:val="28"/>
          <w:szCs w:val="28"/>
        </w:rPr>
        <w:t>ункт 3.2.2.</w:t>
      </w:r>
      <w:r w:rsidR="00BF4D3D">
        <w:rPr>
          <w:sz w:val="28"/>
          <w:szCs w:val="28"/>
        </w:rPr>
        <w:t xml:space="preserve"> </w:t>
      </w:r>
      <w:r w:rsidR="00243D84">
        <w:rPr>
          <w:sz w:val="28"/>
          <w:szCs w:val="28"/>
        </w:rPr>
        <w:t>части</w:t>
      </w:r>
      <w:r w:rsidR="001523BC">
        <w:rPr>
          <w:sz w:val="28"/>
          <w:szCs w:val="28"/>
        </w:rPr>
        <w:t xml:space="preserve"> 3.2 раздела 3</w:t>
      </w:r>
      <w:r>
        <w:rPr>
          <w:sz w:val="28"/>
          <w:szCs w:val="28"/>
        </w:rPr>
        <w:t xml:space="preserve"> </w:t>
      </w:r>
      <w:r w:rsidR="00243D84">
        <w:rPr>
          <w:sz w:val="28"/>
          <w:szCs w:val="28"/>
        </w:rPr>
        <w:t xml:space="preserve"> </w:t>
      </w:r>
      <w:r>
        <w:rPr>
          <w:sz w:val="28"/>
          <w:szCs w:val="28"/>
        </w:rPr>
        <w:t xml:space="preserve"> изложить в следующей редакции:</w:t>
      </w:r>
    </w:p>
    <w:p w:rsidR="00C50998" w:rsidRPr="00CF119C" w:rsidRDefault="00C50998" w:rsidP="00C50998">
      <w:pPr>
        <w:widowControl w:val="0"/>
        <w:autoSpaceDE w:val="0"/>
        <w:autoSpaceDN w:val="0"/>
        <w:adjustRightInd w:val="0"/>
        <w:ind w:firstLine="540"/>
        <w:jc w:val="both"/>
        <w:rPr>
          <w:sz w:val="28"/>
          <w:szCs w:val="28"/>
        </w:rPr>
      </w:pPr>
      <w:r>
        <w:rPr>
          <w:sz w:val="28"/>
          <w:szCs w:val="28"/>
        </w:rPr>
        <w:t xml:space="preserve">  </w:t>
      </w:r>
      <w:r w:rsidR="00E3698B">
        <w:rPr>
          <w:sz w:val="28"/>
          <w:szCs w:val="28"/>
        </w:rPr>
        <w:t>«</w:t>
      </w:r>
      <w:r w:rsidR="00450830">
        <w:rPr>
          <w:sz w:val="28"/>
          <w:szCs w:val="28"/>
        </w:rPr>
        <w:t xml:space="preserve">3.2.2 </w:t>
      </w:r>
      <w:r w:rsidRPr="00CF119C">
        <w:rPr>
          <w:sz w:val="28"/>
          <w:szCs w:val="28"/>
        </w:rPr>
        <w:t>Плановые проверки проводятся не чаще чем один раз в три года на основании разрабатываемых Администрацией ежегодных планов проведения плановых проверок за обеспечением сохранности автомобильных дорог местного значения.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E3698B" w:rsidRDefault="00C50998" w:rsidP="00E369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3698B">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3698B" w:rsidRDefault="00E3698B" w:rsidP="00E369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698B" w:rsidRDefault="00E3698B" w:rsidP="00E369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цель и основание проведения каждой плановой проверки;</w:t>
      </w:r>
    </w:p>
    <w:p w:rsidR="00E3698B" w:rsidRDefault="00E3698B" w:rsidP="00E369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дата начала и сроки проведения каждой плановой проверки;</w:t>
      </w:r>
    </w:p>
    <w:p w:rsidR="00E3698B" w:rsidRDefault="00E3698B" w:rsidP="00E369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наименование органа государственного контроля (надзора) или органа муниципального контроля, </w:t>
      </w:r>
      <w:proofErr w:type="gramStart"/>
      <w:r>
        <w:rPr>
          <w:rFonts w:eastAsiaTheme="minorHAnsi"/>
          <w:sz w:val="28"/>
          <w:szCs w:val="28"/>
          <w:lang w:eastAsia="en-US"/>
        </w:rPr>
        <w:t>осуществляющих</w:t>
      </w:r>
      <w:proofErr w:type="gramEnd"/>
      <w:r>
        <w:rPr>
          <w:rFonts w:eastAsiaTheme="minorHAnsi"/>
          <w:sz w:val="28"/>
          <w:szCs w:val="28"/>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roofErr w:type="gramStart"/>
      <w:r>
        <w:rPr>
          <w:rFonts w:eastAsiaTheme="minorHAnsi"/>
          <w:sz w:val="28"/>
          <w:szCs w:val="28"/>
          <w:lang w:eastAsia="en-US"/>
        </w:rPr>
        <w:t>.».</w:t>
      </w:r>
      <w:proofErr w:type="gramEnd"/>
    </w:p>
    <w:p w:rsidR="00E3698B" w:rsidRDefault="00450830" w:rsidP="00E3698B">
      <w:pPr>
        <w:autoSpaceDE w:val="0"/>
        <w:autoSpaceDN w:val="0"/>
        <w:adjustRightInd w:val="0"/>
        <w:jc w:val="both"/>
        <w:rPr>
          <w:sz w:val="28"/>
          <w:szCs w:val="28"/>
        </w:rPr>
      </w:pPr>
      <w:r>
        <w:rPr>
          <w:rFonts w:eastAsiaTheme="minorHAnsi"/>
          <w:sz w:val="28"/>
          <w:szCs w:val="28"/>
          <w:lang w:eastAsia="en-US"/>
        </w:rPr>
        <w:t xml:space="preserve">         2)</w:t>
      </w:r>
      <w:r w:rsidR="00E3698B">
        <w:rPr>
          <w:rFonts w:eastAsiaTheme="minorHAnsi"/>
          <w:sz w:val="28"/>
          <w:szCs w:val="28"/>
          <w:lang w:eastAsia="en-US"/>
        </w:rPr>
        <w:t xml:space="preserve"> </w:t>
      </w:r>
      <w:r w:rsidR="001523BC">
        <w:rPr>
          <w:rFonts w:eastAsiaTheme="minorHAnsi"/>
          <w:sz w:val="28"/>
          <w:szCs w:val="28"/>
          <w:lang w:eastAsia="en-US"/>
        </w:rPr>
        <w:t>Абзац</w:t>
      </w:r>
      <w:r w:rsidR="00E3698B">
        <w:rPr>
          <w:rFonts w:eastAsiaTheme="minorHAnsi"/>
          <w:sz w:val="28"/>
          <w:szCs w:val="28"/>
          <w:lang w:eastAsia="en-US"/>
        </w:rPr>
        <w:t xml:space="preserve"> 8 </w:t>
      </w:r>
      <w:r w:rsidR="00BF4D3D">
        <w:rPr>
          <w:rFonts w:eastAsiaTheme="minorHAnsi"/>
          <w:sz w:val="28"/>
          <w:szCs w:val="28"/>
          <w:lang w:eastAsia="en-US"/>
        </w:rPr>
        <w:t xml:space="preserve">пункта 2.5.1 </w:t>
      </w:r>
      <w:r w:rsidR="00243D84">
        <w:rPr>
          <w:rFonts w:eastAsiaTheme="minorHAnsi"/>
          <w:sz w:val="28"/>
          <w:szCs w:val="28"/>
          <w:lang w:eastAsia="en-US"/>
        </w:rPr>
        <w:t>части</w:t>
      </w:r>
      <w:r w:rsidR="001523BC">
        <w:rPr>
          <w:rFonts w:eastAsiaTheme="minorHAnsi"/>
          <w:sz w:val="28"/>
          <w:szCs w:val="28"/>
          <w:lang w:eastAsia="en-US"/>
        </w:rPr>
        <w:t xml:space="preserve"> 2.5 </w:t>
      </w:r>
      <w:r w:rsidR="00BF4D3D">
        <w:rPr>
          <w:rFonts w:eastAsiaTheme="minorHAnsi"/>
          <w:sz w:val="28"/>
          <w:szCs w:val="28"/>
          <w:lang w:eastAsia="en-US"/>
        </w:rPr>
        <w:t>р</w:t>
      </w:r>
      <w:r w:rsidR="00E3698B">
        <w:rPr>
          <w:rFonts w:eastAsiaTheme="minorHAnsi"/>
          <w:sz w:val="28"/>
          <w:szCs w:val="28"/>
          <w:lang w:eastAsia="en-US"/>
        </w:rPr>
        <w:t>аздел</w:t>
      </w:r>
      <w:r w:rsidR="00BF4D3D">
        <w:rPr>
          <w:rFonts w:eastAsiaTheme="minorHAnsi"/>
          <w:sz w:val="28"/>
          <w:szCs w:val="28"/>
          <w:lang w:eastAsia="en-US"/>
        </w:rPr>
        <w:t>а</w:t>
      </w:r>
      <w:r w:rsidR="001523BC">
        <w:rPr>
          <w:rFonts w:eastAsiaTheme="minorHAnsi"/>
          <w:sz w:val="28"/>
          <w:szCs w:val="28"/>
          <w:lang w:eastAsia="en-US"/>
        </w:rPr>
        <w:t xml:space="preserve"> 2</w:t>
      </w:r>
      <w:r w:rsidR="00E3698B">
        <w:rPr>
          <w:rFonts w:eastAsiaTheme="minorHAnsi"/>
          <w:sz w:val="28"/>
          <w:szCs w:val="28"/>
          <w:lang w:eastAsia="en-US"/>
        </w:rPr>
        <w:t xml:space="preserve"> </w:t>
      </w:r>
      <w:r w:rsidR="00243D84">
        <w:rPr>
          <w:rFonts w:eastAsiaTheme="minorHAnsi"/>
          <w:sz w:val="28"/>
          <w:szCs w:val="28"/>
          <w:lang w:eastAsia="en-US"/>
        </w:rPr>
        <w:t xml:space="preserve"> </w:t>
      </w:r>
      <w:r w:rsidR="00BF4D3D">
        <w:rPr>
          <w:sz w:val="28"/>
          <w:szCs w:val="28"/>
        </w:rPr>
        <w:t xml:space="preserve"> изложить в следующей редакции:</w:t>
      </w:r>
    </w:p>
    <w:p w:rsidR="00BF4D3D" w:rsidRDefault="00BF4D3D" w:rsidP="00BF4D3D">
      <w:pPr>
        <w:jc w:val="both"/>
        <w:rPr>
          <w:sz w:val="28"/>
          <w:szCs w:val="28"/>
        </w:rPr>
      </w:pPr>
      <w:proofErr w:type="gramStart"/>
      <w:r>
        <w:rPr>
          <w:rFonts w:eastAsiaTheme="minorHAnsi"/>
          <w:sz w:val="28"/>
          <w:szCs w:val="28"/>
          <w:lang w:eastAsia="en-US"/>
        </w:rPr>
        <w:t>«постановлением Администрации муниципального образования Руднянский район Смоленской области от 19.08.2019 г. №346 «</w:t>
      </w:r>
      <w:r>
        <w:rPr>
          <w:sz w:val="28"/>
          <w:szCs w:val="28"/>
        </w:rPr>
        <w:t>Об утверждении п</w:t>
      </w:r>
      <w:r w:rsidRPr="002D67B2">
        <w:rPr>
          <w:sz w:val="28"/>
          <w:szCs w:val="28"/>
        </w:rPr>
        <w:t xml:space="preserve">орядка </w:t>
      </w:r>
      <w:r w:rsidRPr="004F5F84">
        <w:rPr>
          <w:color w:val="2D2D2D"/>
          <w:spacing w:val="2"/>
          <w:sz w:val="28"/>
          <w:szCs w:val="28"/>
        </w:rPr>
        <w:t xml:space="preserve">осуществления муниципального дорожного контроля за обеспечением сохранности </w:t>
      </w:r>
      <w:r w:rsidRPr="00265EAC">
        <w:rPr>
          <w:color w:val="2D2D2D"/>
          <w:spacing w:val="2"/>
          <w:sz w:val="28"/>
          <w:szCs w:val="28"/>
        </w:rPr>
        <w:t xml:space="preserve"> </w:t>
      </w:r>
      <w:r w:rsidRPr="002D67B2">
        <w:rPr>
          <w:sz w:val="28"/>
          <w:szCs w:val="28"/>
        </w:rPr>
        <w:t xml:space="preserve"> автомобильных дорог местного значения вне границ населенных пунктов в границах муни</w:t>
      </w:r>
      <w:r>
        <w:rPr>
          <w:sz w:val="28"/>
          <w:szCs w:val="28"/>
        </w:rPr>
        <w:t xml:space="preserve">ципального образования Руднянский район Смоленской области, автомобильных дорог местного значения муниципального образования </w:t>
      </w:r>
      <w:proofErr w:type="spellStart"/>
      <w:r>
        <w:rPr>
          <w:sz w:val="28"/>
          <w:szCs w:val="28"/>
        </w:rPr>
        <w:t>Руднянского</w:t>
      </w:r>
      <w:proofErr w:type="spellEnd"/>
      <w:r>
        <w:rPr>
          <w:sz w:val="28"/>
          <w:szCs w:val="28"/>
        </w:rPr>
        <w:t xml:space="preserve"> городского поселения </w:t>
      </w:r>
      <w:proofErr w:type="spellStart"/>
      <w:r>
        <w:rPr>
          <w:sz w:val="28"/>
          <w:szCs w:val="28"/>
        </w:rPr>
        <w:t>Руднянского</w:t>
      </w:r>
      <w:proofErr w:type="spellEnd"/>
      <w:r>
        <w:rPr>
          <w:sz w:val="28"/>
          <w:szCs w:val="28"/>
        </w:rPr>
        <w:t xml:space="preserve"> района Смоленской области».</w:t>
      </w:r>
      <w:proofErr w:type="gramEnd"/>
    </w:p>
    <w:p w:rsidR="00450830" w:rsidRDefault="00450830" w:rsidP="00BF4D3D">
      <w:pPr>
        <w:jc w:val="both"/>
        <w:rPr>
          <w:sz w:val="28"/>
          <w:szCs w:val="28"/>
        </w:rPr>
      </w:pPr>
      <w:r>
        <w:rPr>
          <w:sz w:val="28"/>
          <w:szCs w:val="28"/>
        </w:rPr>
        <w:t xml:space="preserve">       3)</w:t>
      </w:r>
      <w:r w:rsidR="008803E1">
        <w:rPr>
          <w:sz w:val="28"/>
          <w:szCs w:val="28"/>
        </w:rPr>
        <w:t xml:space="preserve"> Раздел 3 дополнить </w:t>
      </w:r>
      <w:r w:rsidR="00243D84">
        <w:rPr>
          <w:sz w:val="28"/>
          <w:szCs w:val="28"/>
        </w:rPr>
        <w:t>частью</w:t>
      </w:r>
      <w:r w:rsidR="001523BC">
        <w:rPr>
          <w:sz w:val="28"/>
          <w:szCs w:val="28"/>
        </w:rPr>
        <w:t xml:space="preserve"> 3.7 </w:t>
      </w:r>
      <w:r>
        <w:rPr>
          <w:sz w:val="28"/>
          <w:szCs w:val="28"/>
        </w:rPr>
        <w:t>следующего содержания:</w:t>
      </w:r>
    </w:p>
    <w:p w:rsidR="00A01E9F" w:rsidRDefault="00450830" w:rsidP="00450830">
      <w:pPr>
        <w:jc w:val="center"/>
        <w:rPr>
          <w:sz w:val="28"/>
          <w:szCs w:val="28"/>
        </w:rPr>
      </w:pPr>
      <w:r>
        <w:rPr>
          <w:sz w:val="28"/>
          <w:szCs w:val="28"/>
        </w:rPr>
        <w:t xml:space="preserve">« </w:t>
      </w:r>
      <w:r w:rsidRPr="00450830">
        <w:rPr>
          <w:b/>
          <w:sz w:val="28"/>
          <w:szCs w:val="28"/>
        </w:rPr>
        <w:t xml:space="preserve">3.7 </w:t>
      </w:r>
      <w:r w:rsidR="001523BC" w:rsidRPr="00450830">
        <w:rPr>
          <w:b/>
          <w:sz w:val="28"/>
          <w:szCs w:val="28"/>
        </w:rPr>
        <w:t>Положения об организации и проведении мероприятий, направленных на профилактику нарушений обязательных требований</w:t>
      </w:r>
      <w:r w:rsidR="001523BC">
        <w:rPr>
          <w:sz w:val="28"/>
          <w:szCs w:val="28"/>
        </w:rPr>
        <w:t xml:space="preserve"> </w:t>
      </w:r>
    </w:p>
    <w:p w:rsidR="00BF4D3D" w:rsidRDefault="00450830" w:rsidP="00450830">
      <w:pPr>
        <w:jc w:val="center"/>
        <w:rPr>
          <w:sz w:val="28"/>
          <w:szCs w:val="28"/>
        </w:rPr>
      </w:pPr>
      <w:r>
        <w:rPr>
          <w:sz w:val="28"/>
          <w:szCs w:val="28"/>
        </w:rPr>
        <w:t xml:space="preserve"> </w:t>
      </w:r>
    </w:p>
    <w:p w:rsidR="001523BC" w:rsidRDefault="00450830" w:rsidP="001523BC">
      <w:pPr>
        <w:autoSpaceDE w:val="0"/>
        <w:autoSpaceDN w:val="0"/>
        <w:adjustRightInd w:val="0"/>
        <w:jc w:val="both"/>
        <w:rPr>
          <w:rFonts w:eastAsiaTheme="minorHAnsi"/>
          <w:sz w:val="28"/>
          <w:szCs w:val="28"/>
          <w:lang w:eastAsia="en-US"/>
        </w:rPr>
      </w:pPr>
      <w:r>
        <w:rPr>
          <w:sz w:val="28"/>
          <w:szCs w:val="28"/>
        </w:rPr>
        <w:t xml:space="preserve">       </w:t>
      </w:r>
      <w:proofErr w:type="gramStart"/>
      <w:r w:rsidR="001523BC">
        <w:rPr>
          <w:rFonts w:eastAsiaTheme="minorHAnsi"/>
          <w:sz w:val="28"/>
          <w:szCs w:val="28"/>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1523BC">
        <w:rPr>
          <w:rFonts w:eastAsiaTheme="minorHAnsi"/>
          <w:sz w:val="28"/>
          <w:szCs w:val="28"/>
          <w:lang w:eastAsia="en-US"/>
        </w:rPr>
        <w:t xml:space="preserve">, </w:t>
      </w:r>
      <w:proofErr w:type="gramStart"/>
      <w:r w:rsidR="001523BC">
        <w:rPr>
          <w:rFonts w:eastAsiaTheme="minorHAnsi"/>
          <w:sz w:val="28"/>
          <w:szCs w:val="28"/>
          <w:lang w:eastAsia="en-US"/>
        </w:rPr>
        <w:t>авторство</w:t>
      </w:r>
      <w:proofErr w:type="gramEnd"/>
      <w:r w:rsidR="001523BC">
        <w:rPr>
          <w:rFonts w:eastAsiaTheme="minorHAnsi"/>
          <w:sz w:val="28"/>
          <w:szCs w:val="28"/>
          <w:lang w:eastAsia="en-US"/>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1523BC">
        <w:rPr>
          <w:rFonts w:eastAsiaTheme="minorHAnsi"/>
          <w:sz w:val="28"/>
          <w:szCs w:val="28"/>
          <w:lang w:eastAsia="en-US"/>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1523BC">
        <w:rPr>
          <w:rFonts w:eastAsiaTheme="minorHAnsi"/>
          <w:sz w:val="28"/>
          <w:szCs w:val="28"/>
          <w:lang w:eastAsia="en-US"/>
        </w:rPr>
        <w:t xml:space="preserve"> </w:t>
      </w:r>
      <w:proofErr w:type="gramStart"/>
      <w:r w:rsidR="001523BC">
        <w:rPr>
          <w:rFonts w:eastAsiaTheme="minorHAns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523BC" w:rsidRDefault="001523BC" w:rsidP="001523B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Pr>
          <w:rFonts w:eastAsiaTheme="minorHAnsi"/>
          <w:sz w:val="28"/>
          <w:szCs w:val="28"/>
          <w:lang w:eastAsia="en-US"/>
        </w:rPr>
        <w:t xml:space="preserve"> или может быть </w:t>
      </w:r>
      <w:proofErr w:type="gramStart"/>
      <w:r>
        <w:rPr>
          <w:rFonts w:eastAsiaTheme="minorHAnsi"/>
          <w:sz w:val="28"/>
          <w:szCs w:val="28"/>
          <w:lang w:eastAsia="en-US"/>
        </w:rPr>
        <w:t>получена</w:t>
      </w:r>
      <w:proofErr w:type="gramEnd"/>
      <w:r>
        <w:rPr>
          <w:rFonts w:eastAsiaTheme="minorHAnsi"/>
          <w:sz w:val="28"/>
          <w:szCs w:val="28"/>
          <w:lang w:eastAsia="en-US"/>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292E09">
        <w:rPr>
          <w:rFonts w:eastAsiaTheme="minorHAnsi"/>
          <w:sz w:val="28"/>
          <w:szCs w:val="28"/>
          <w:lang w:eastAsia="en-US"/>
        </w:rPr>
        <w:t>.</w:t>
      </w:r>
    </w:p>
    <w:p w:rsidR="00292E09" w:rsidRDefault="00292E09" w:rsidP="00292E0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history="1">
        <w:r w:rsidRPr="00292E09">
          <w:rPr>
            <w:rFonts w:eastAsiaTheme="minorHAnsi"/>
            <w:sz w:val="28"/>
            <w:szCs w:val="28"/>
            <w:lang w:eastAsia="en-US"/>
          </w:rPr>
          <w:t>частях 5</w:t>
        </w:r>
      </w:hyperlink>
      <w:r w:rsidRPr="00292E09">
        <w:rPr>
          <w:rFonts w:eastAsiaTheme="minorHAnsi"/>
          <w:sz w:val="28"/>
          <w:szCs w:val="28"/>
          <w:lang w:eastAsia="en-US"/>
        </w:rPr>
        <w:t xml:space="preserve"> - </w:t>
      </w:r>
      <w:hyperlink r:id="rId12" w:history="1">
        <w:r w:rsidRPr="00292E09">
          <w:rPr>
            <w:rFonts w:eastAsiaTheme="minorHAnsi"/>
            <w:sz w:val="28"/>
            <w:szCs w:val="28"/>
            <w:lang w:eastAsia="en-US"/>
          </w:rPr>
          <w:t>7 статьи 8.2</w:t>
        </w:r>
      </w:hyperlink>
      <w:r>
        <w:rPr>
          <w:rFonts w:eastAsiaTheme="minorHAnsi"/>
          <w:sz w:val="28"/>
          <w:szCs w:val="28"/>
          <w:lang w:eastAsia="en-US"/>
        </w:rPr>
        <w:t xml:space="preserve">   Федерального закона от26.12.2008 №294-ФЗ «О защите  прав </w:t>
      </w:r>
      <w:r w:rsidR="00BA7746">
        <w:rPr>
          <w:rFonts w:eastAsiaTheme="minorHAnsi"/>
          <w:sz w:val="28"/>
          <w:szCs w:val="28"/>
          <w:lang w:eastAsia="en-US"/>
        </w:rPr>
        <w:t>юридических лиц</w:t>
      </w:r>
      <w:r>
        <w:rPr>
          <w:rFonts w:eastAsiaTheme="minorHAnsi"/>
          <w:sz w:val="28"/>
          <w:szCs w:val="28"/>
          <w:lang w:eastAsia="en-US"/>
        </w:rPr>
        <w:t xml:space="preserve"> и индивидуальных предпринимателей при</w:t>
      </w:r>
      <w:r w:rsidR="00BA7746">
        <w:rPr>
          <w:rFonts w:eastAsiaTheme="minorHAnsi"/>
          <w:sz w:val="28"/>
          <w:szCs w:val="28"/>
          <w:lang w:eastAsia="en-US"/>
        </w:rPr>
        <w:t xml:space="preserve"> </w:t>
      </w:r>
      <w:r>
        <w:rPr>
          <w:rFonts w:eastAsiaTheme="minorHAnsi"/>
          <w:sz w:val="28"/>
          <w:szCs w:val="28"/>
          <w:lang w:eastAsia="en-US"/>
        </w:rPr>
        <w:t>осуществлении государственного</w:t>
      </w:r>
      <w:r w:rsidR="00BA7746">
        <w:rPr>
          <w:rFonts w:eastAsiaTheme="minorHAnsi"/>
          <w:sz w:val="28"/>
          <w:szCs w:val="28"/>
          <w:lang w:eastAsia="en-US"/>
        </w:rPr>
        <w:t xml:space="preserve"> контрол</w:t>
      </w:r>
      <w:proofErr w:type="gramStart"/>
      <w:r w:rsidR="00BA7746">
        <w:rPr>
          <w:rFonts w:eastAsiaTheme="minorHAnsi"/>
          <w:sz w:val="28"/>
          <w:szCs w:val="28"/>
          <w:lang w:eastAsia="en-US"/>
        </w:rPr>
        <w:t>я(</w:t>
      </w:r>
      <w:proofErr w:type="gramEnd"/>
      <w:r w:rsidR="00BA7746">
        <w:rPr>
          <w:rFonts w:eastAsiaTheme="minorHAnsi"/>
          <w:sz w:val="28"/>
          <w:szCs w:val="28"/>
          <w:lang w:eastAsia="en-US"/>
        </w:rPr>
        <w:t>надзора) и муниципального контроля»</w:t>
      </w:r>
      <w:r>
        <w:rPr>
          <w:rFonts w:eastAsiaTheme="minorHAnsi"/>
          <w:sz w:val="28"/>
          <w:szCs w:val="28"/>
          <w:lang w:eastAsia="en-US"/>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Start"/>
      <w:r>
        <w:rPr>
          <w:rFonts w:eastAsiaTheme="minorHAnsi"/>
          <w:sz w:val="28"/>
          <w:szCs w:val="28"/>
          <w:lang w:eastAsia="en-US"/>
        </w:rPr>
        <w:t>.</w:t>
      </w:r>
      <w:r w:rsidR="00450830">
        <w:rPr>
          <w:rFonts w:eastAsiaTheme="minorHAnsi"/>
          <w:sz w:val="28"/>
          <w:szCs w:val="28"/>
          <w:lang w:eastAsia="en-US"/>
        </w:rPr>
        <w:t>».</w:t>
      </w:r>
      <w:proofErr w:type="gramEnd"/>
    </w:p>
    <w:p w:rsidR="00BA7746" w:rsidRPr="00A01E9F" w:rsidRDefault="00A01E9F" w:rsidP="00BA7746">
      <w:pPr>
        <w:pStyle w:val="ConsNormal"/>
        <w:ind w:firstLine="708"/>
        <w:jc w:val="both"/>
        <w:rPr>
          <w:sz w:val="28"/>
          <w:szCs w:val="28"/>
        </w:rPr>
      </w:pPr>
      <w:r>
        <w:rPr>
          <w:rFonts w:ascii="Times New Roman" w:hAnsi="Times New Roman" w:cs="Times New Roman"/>
          <w:sz w:val="28"/>
          <w:szCs w:val="28"/>
        </w:rPr>
        <w:t>2</w:t>
      </w:r>
      <w:r w:rsidR="00AD7E14">
        <w:rPr>
          <w:sz w:val="28"/>
          <w:szCs w:val="28"/>
        </w:rPr>
        <w:t>.</w:t>
      </w:r>
      <w:r w:rsidR="00BA7746" w:rsidRPr="001F7CC3">
        <w:rPr>
          <w:rFonts w:ascii="Times New Roman" w:hAnsi="Times New Roman" w:cs="Times New Roman"/>
          <w:sz w:val="28"/>
          <w:szCs w:val="28"/>
        </w:rPr>
        <w:t>Начальнику отдела по архитектуре, строительству и ЖКХ Администрации муниципального образования Руднянский район Смоленской области (С.И. Трофимов</w:t>
      </w:r>
      <w:r w:rsidR="00EE5071">
        <w:rPr>
          <w:rFonts w:ascii="Times New Roman" w:hAnsi="Times New Roman" w:cs="Times New Roman"/>
          <w:sz w:val="28"/>
          <w:szCs w:val="28"/>
        </w:rPr>
        <w:t>) обеспечить исполнение</w:t>
      </w:r>
      <w:r w:rsidR="00BA7746" w:rsidRPr="001F7CC3">
        <w:rPr>
          <w:rFonts w:ascii="Times New Roman" w:hAnsi="Times New Roman" w:cs="Times New Roman"/>
          <w:sz w:val="28"/>
          <w:szCs w:val="28"/>
        </w:rPr>
        <w:t xml:space="preserve"> вышеуказанного Административного регламента.</w:t>
      </w:r>
    </w:p>
    <w:p w:rsidR="00BA7746" w:rsidRPr="00BA7746" w:rsidRDefault="00450830" w:rsidP="00BA7746">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w:t>
      </w:r>
      <w:r w:rsidR="00BA7746" w:rsidRPr="00BA7746">
        <w:rPr>
          <w:rFonts w:ascii="Times New Roman" w:hAnsi="Times New Roman" w:cs="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B3858" w:rsidRPr="00BA7746" w:rsidRDefault="00EB3858" w:rsidP="001A4898">
      <w:pPr>
        <w:jc w:val="both"/>
        <w:rPr>
          <w:sz w:val="28"/>
          <w:szCs w:val="28"/>
          <w:lang w:val="x-none"/>
        </w:rPr>
      </w:pPr>
    </w:p>
    <w:p w:rsidR="00EB3858" w:rsidRDefault="00EB3858" w:rsidP="00EB3858">
      <w:pPr>
        <w:autoSpaceDE w:val="0"/>
        <w:jc w:val="both"/>
        <w:rPr>
          <w:sz w:val="28"/>
          <w:szCs w:val="28"/>
        </w:rPr>
      </w:pPr>
    </w:p>
    <w:p w:rsidR="00EB3858" w:rsidRDefault="00EB3858" w:rsidP="00EB3858">
      <w:pPr>
        <w:rPr>
          <w:sz w:val="28"/>
          <w:szCs w:val="28"/>
        </w:rPr>
      </w:pPr>
      <w:r>
        <w:rPr>
          <w:sz w:val="28"/>
          <w:szCs w:val="28"/>
        </w:rPr>
        <w:t>Глава муниципального образования</w:t>
      </w:r>
    </w:p>
    <w:p w:rsidR="00EB3858" w:rsidRDefault="00EB3858" w:rsidP="00EB3858">
      <w:pPr>
        <w:rPr>
          <w:b/>
          <w:sz w:val="28"/>
          <w:szCs w:val="28"/>
        </w:rPr>
      </w:pPr>
      <w:proofErr w:type="spellStart"/>
      <w:r>
        <w:rPr>
          <w:sz w:val="28"/>
          <w:szCs w:val="28"/>
        </w:rPr>
        <w:t>Руднянского</w:t>
      </w:r>
      <w:proofErr w:type="spellEnd"/>
      <w:r>
        <w:rPr>
          <w:sz w:val="28"/>
          <w:szCs w:val="28"/>
        </w:rPr>
        <w:t xml:space="preserve"> района Смоленской области  </w:t>
      </w:r>
      <w:r>
        <w:rPr>
          <w:b/>
          <w:sz w:val="28"/>
          <w:szCs w:val="28"/>
        </w:rPr>
        <w:t xml:space="preserve">                                Ю.И. Ивашкин</w:t>
      </w:r>
      <w:r>
        <w:rPr>
          <w:b/>
        </w:rPr>
        <w:t xml:space="preserve">                                              </w:t>
      </w:r>
    </w:p>
    <w:p w:rsidR="00EB3858" w:rsidRDefault="00EB3858" w:rsidP="00EB3858">
      <w:pPr>
        <w:rPr>
          <w:b/>
          <w:sz w:val="28"/>
          <w:szCs w:val="28"/>
        </w:rPr>
      </w:pPr>
    </w:p>
    <w:p w:rsidR="00262915" w:rsidRDefault="00262915"/>
    <w:sectPr w:rsidR="0026291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30" w:rsidRDefault="00FD7330" w:rsidP="005D2928">
      <w:r>
        <w:separator/>
      </w:r>
    </w:p>
  </w:endnote>
  <w:endnote w:type="continuationSeparator" w:id="0">
    <w:p w:rsidR="00FD7330" w:rsidRDefault="00FD7330" w:rsidP="005D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2" w:rsidRDefault="00C01E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28" w:rsidRPr="00C01EB2" w:rsidRDefault="005D2928" w:rsidP="00C01EB2">
    <w:pPr>
      <w:pStyle w:val="a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2" w:rsidRDefault="00C01E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30" w:rsidRDefault="00FD7330" w:rsidP="005D2928">
      <w:r>
        <w:separator/>
      </w:r>
    </w:p>
  </w:footnote>
  <w:footnote w:type="continuationSeparator" w:id="0">
    <w:p w:rsidR="00FD7330" w:rsidRDefault="00FD7330" w:rsidP="005D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2" w:rsidRDefault="00C01E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2" w:rsidRDefault="00C01E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2" w:rsidRDefault="00C01EB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13"/>
    <w:rsid w:val="000E2801"/>
    <w:rsid w:val="001523BC"/>
    <w:rsid w:val="001A4898"/>
    <w:rsid w:val="00243D84"/>
    <w:rsid w:val="00262915"/>
    <w:rsid w:val="00263727"/>
    <w:rsid w:val="00292E09"/>
    <w:rsid w:val="00450830"/>
    <w:rsid w:val="005D2928"/>
    <w:rsid w:val="006F3836"/>
    <w:rsid w:val="006F4CBD"/>
    <w:rsid w:val="008803E1"/>
    <w:rsid w:val="008F288F"/>
    <w:rsid w:val="00A01E9F"/>
    <w:rsid w:val="00AD7E14"/>
    <w:rsid w:val="00AE02AD"/>
    <w:rsid w:val="00B76A3A"/>
    <w:rsid w:val="00BA7746"/>
    <w:rsid w:val="00BF4D3D"/>
    <w:rsid w:val="00C01EB2"/>
    <w:rsid w:val="00C50998"/>
    <w:rsid w:val="00C60C81"/>
    <w:rsid w:val="00D61613"/>
    <w:rsid w:val="00E3698B"/>
    <w:rsid w:val="00EB3858"/>
    <w:rsid w:val="00EE5071"/>
    <w:rsid w:val="00FD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EB3858"/>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A4898"/>
    <w:rPr>
      <w:rFonts w:ascii="Segoe UI" w:hAnsi="Segoe UI" w:cs="Segoe UI"/>
      <w:sz w:val="18"/>
      <w:szCs w:val="18"/>
    </w:rPr>
  </w:style>
  <w:style w:type="character" w:customStyle="1" w:styleId="a5">
    <w:name w:val="Текст выноски Знак"/>
    <w:basedOn w:val="a0"/>
    <w:link w:val="a4"/>
    <w:uiPriority w:val="99"/>
    <w:semiHidden/>
    <w:rsid w:val="001A4898"/>
    <w:rPr>
      <w:rFonts w:ascii="Segoe UI" w:eastAsia="Times New Roman" w:hAnsi="Segoe UI" w:cs="Segoe UI"/>
      <w:sz w:val="18"/>
      <w:szCs w:val="18"/>
      <w:lang w:eastAsia="ru-RU"/>
    </w:rPr>
  </w:style>
  <w:style w:type="paragraph" w:customStyle="1" w:styleId="ConsNormal">
    <w:name w:val="ConsNormal"/>
    <w:rsid w:val="00BA7746"/>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Subtitle"/>
    <w:basedOn w:val="a"/>
    <w:link w:val="a7"/>
    <w:qFormat/>
    <w:rsid w:val="00BA7746"/>
    <w:pPr>
      <w:spacing w:line="360" w:lineRule="auto"/>
      <w:jc w:val="center"/>
    </w:pPr>
    <w:rPr>
      <w:b/>
      <w:bCs/>
      <w:sz w:val="28"/>
      <w:szCs w:val="24"/>
      <w:lang w:val="x-none" w:eastAsia="x-none"/>
    </w:rPr>
  </w:style>
  <w:style w:type="character" w:customStyle="1" w:styleId="a7">
    <w:name w:val="Подзаголовок Знак"/>
    <w:basedOn w:val="a0"/>
    <w:link w:val="a6"/>
    <w:rsid w:val="00BA7746"/>
    <w:rPr>
      <w:rFonts w:ascii="Times New Roman" w:eastAsia="Times New Roman" w:hAnsi="Times New Roman" w:cs="Times New Roman"/>
      <w:b/>
      <w:bCs/>
      <w:sz w:val="28"/>
      <w:szCs w:val="24"/>
      <w:lang w:val="x-none" w:eastAsia="x-none"/>
    </w:rPr>
  </w:style>
  <w:style w:type="character" w:styleId="a8">
    <w:name w:val="Hyperlink"/>
    <w:basedOn w:val="a0"/>
    <w:uiPriority w:val="99"/>
    <w:semiHidden/>
    <w:unhideWhenUsed/>
    <w:rsid w:val="00C60C81"/>
    <w:rPr>
      <w:color w:val="0000FF"/>
      <w:u w:val="single"/>
    </w:rPr>
  </w:style>
  <w:style w:type="paragraph" w:styleId="a9">
    <w:name w:val="header"/>
    <w:basedOn w:val="a"/>
    <w:link w:val="aa"/>
    <w:uiPriority w:val="99"/>
    <w:unhideWhenUsed/>
    <w:rsid w:val="005D2928"/>
    <w:pPr>
      <w:tabs>
        <w:tab w:val="center" w:pos="4677"/>
        <w:tab w:val="right" w:pos="9355"/>
      </w:tabs>
    </w:pPr>
  </w:style>
  <w:style w:type="character" w:customStyle="1" w:styleId="aa">
    <w:name w:val="Верхний колонтитул Знак"/>
    <w:basedOn w:val="a0"/>
    <w:link w:val="a9"/>
    <w:uiPriority w:val="99"/>
    <w:rsid w:val="005D29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D2928"/>
    <w:pPr>
      <w:tabs>
        <w:tab w:val="center" w:pos="4677"/>
        <w:tab w:val="right" w:pos="9355"/>
      </w:tabs>
    </w:pPr>
  </w:style>
  <w:style w:type="character" w:customStyle="1" w:styleId="ac">
    <w:name w:val="Нижний колонтитул Знак"/>
    <w:basedOn w:val="a0"/>
    <w:link w:val="ab"/>
    <w:uiPriority w:val="99"/>
    <w:rsid w:val="005D292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EB3858"/>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A4898"/>
    <w:rPr>
      <w:rFonts w:ascii="Segoe UI" w:hAnsi="Segoe UI" w:cs="Segoe UI"/>
      <w:sz w:val="18"/>
      <w:szCs w:val="18"/>
    </w:rPr>
  </w:style>
  <w:style w:type="character" w:customStyle="1" w:styleId="a5">
    <w:name w:val="Текст выноски Знак"/>
    <w:basedOn w:val="a0"/>
    <w:link w:val="a4"/>
    <w:uiPriority w:val="99"/>
    <w:semiHidden/>
    <w:rsid w:val="001A4898"/>
    <w:rPr>
      <w:rFonts w:ascii="Segoe UI" w:eastAsia="Times New Roman" w:hAnsi="Segoe UI" w:cs="Segoe UI"/>
      <w:sz w:val="18"/>
      <w:szCs w:val="18"/>
      <w:lang w:eastAsia="ru-RU"/>
    </w:rPr>
  </w:style>
  <w:style w:type="paragraph" w:customStyle="1" w:styleId="ConsNormal">
    <w:name w:val="ConsNormal"/>
    <w:rsid w:val="00BA7746"/>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Subtitle"/>
    <w:basedOn w:val="a"/>
    <w:link w:val="a7"/>
    <w:qFormat/>
    <w:rsid w:val="00BA7746"/>
    <w:pPr>
      <w:spacing w:line="360" w:lineRule="auto"/>
      <w:jc w:val="center"/>
    </w:pPr>
    <w:rPr>
      <w:b/>
      <w:bCs/>
      <w:sz w:val="28"/>
      <w:szCs w:val="24"/>
      <w:lang w:val="x-none" w:eastAsia="x-none"/>
    </w:rPr>
  </w:style>
  <w:style w:type="character" w:customStyle="1" w:styleId="a7">
    <w:name w:val="Подзаголовок Знак"/>
    <w:basedOn w:val="a0"/>
    <w:link w:val="a6"/>
    <w:rsid w:val="00BA7746"/>
    <w:rPr>
      <w:rFonts w:ascii="Times New Roman" w:eastAsia="Times New Roman" w:hAnsi="Times New Roman" w:cs="Times New Roman"/>
      <w:b/>
      <w:bCs/>
      <w:sz w:val="28"/>
      <w:szCs w:val="24"/>
      <w:lang w:val="x-none" w:eastAsia="x-none"/>
    </w:rPr>
  </w:style>
  <w:style w:type="character" w:styleId="a8">
    <w:name w:val="Hyperlink"/>
    <w:basedOn w:val="a0"/>
    <w:uiPriority w:val="99"/>
    <w:semiHidden/>
    <w:unhideWhenUsed/>
    <w:rsid w:val="00C60C81"/>
    <w:rPr>
      <w:color w:val="0000FF"/>
      <w:u w:val="single"/>
    </w:rPr>
  </w:style>
  <w:style w:type="paragraph" w:styleId="a9">
    <w:name w:val="header"/>
    <w:basedOn w:val="a"/>
    <w:link w:val="aa"/>
    <w:uiPriority w:val="99"/>
    <w:unhideWhenUsed/>
    <w:rsid w:val="005D2928"/>
    <w:pPr>
      <w:tabs>
        <w:tab w:val="center" w:pos="4677"/>
        <w:tab w:val="right" w:pos="9355"/>
      </w:tabs>
    </w:pPr>
  </w:style>
  <w:style w:type="character" w:customStyle="1" w:styleId="aa">
    <w:name w:val="Верхний колонтитул Знак"/>
    <w:basedOn w:val="a0"/>
    <w:link w:val="a9"/>
    <w:uiPriority w:val="99"/>
    <w:rsid w:val="005D29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D2928"/>
    <w:pPr>
      <w:tabs>
        <w:tab w:val="center" w:pos="4677"/>
        <w:tab w:val="right" w:pos="9355"/>
      </w:tabs>
    </w:pPr>
  </w:style>
  <w:style w:type="character" w:customStyle="1" w:styleId="ac">
    <w:name w:val="Нижний колонтитул Знак"/>
    <w:basedOn w:val="a0"/>
    <w:link w:val="ab"/>
    <w:uiPriority w:val="99"/>
    <w:rsid w:val="005D292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A6298F190AC07E8202531480D97CF54660B6F5B99302CB3CCD87F53nAW2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4139EE6A3359B8756A6909A50E79979FB1D88A7B7752131826282D0FEDFC54A6B33C13329D691DA58E121AA249E5B305582207B4B20ZFM"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139EE6A3359B8756A6909A50E79979FB1D88A7B7752131826282D0FEDFC54A6B33C13329D491DA58E121AA249E5B305582207B4B20Z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2FD367A1495F3F8E154878700FF1EC33DD5C2AF51001508A3A8217A56CCN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FD367A1495F3F8E154878700FF1EC33DD5C6AB59061508A3A8217A56C2CE000B74D62BC9N1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AZAROVA_AK</dc:creator>
  <cp:lastModifiedBy>User</cp:lastModifiedBy>
  <cp:revision>3</cp:revision>
  <cp:lastPrinted>2020-02-11T06:44:00Z</cp:lastPrinted>
  <dcterms:created xsi:type="dcterms:W3CDTF">2020-03-13T09:34:00Z</dcterms:created>
  <dcterms:modified xsi:type="dcterms:W3CDTF">2020-04-23T08:47:00Z</dcterms:modified>
</cp:coreProperties>
</file>