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E8749F">
        <w:rPr>
          <w:rFonts w:ascii="Times New Roman" w:hAnsi="Times New Roman"/>
          <w:sz w:val="28"/>
          <w:szCs w:val="28"/>
        </w:rPr>
        <w:t>14.03.2023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8749F">
        <w:rPr>
          <w:rFonts w:ascii="Times New Roman" w:hAnsi="Times New Roman"/>
          <w:sz w:val="28"/>
          <w:szCs w:val="28"/>
        </w:rPr>
        <w:t>87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FB738D" w:rsidRPr="006E381C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F30B3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F30B3">
        <w:rPr>
          <w:rFonts w:ascii="Times New Roman" w:hAnsi="Times New Roman"/>
          <w:sz w:val="28"/>
          <w:szCs w:val="28"/>
        </w:rPr>
        <w:t xml:space="preserve">18 </w:t>
      </w:r>
      <w:r w:rsidR="004F30B3" w:rsidRPr="004F30B3">
        <w:rPr>
          <w:rFonts w:ascii="Times New Roman" w:hAnsi="Times New Roman"/>
          <w:sz w:val="28"/>
          <w:szCs w:val="28"/>
        </w:rPr>
        <w:t xml:space="preserve">(в редакции постановлений  Администрации  муниципального  </w:t>
      </w:r>
      <w:r w:rsidR="004F30B3" w:rsidRPr="004F30B3">
        <w:rPr>
          <w:rFonts w:ascii="Times New Roman" w:hAnsi="Times New Roman"/>
          <w:sz w:val="28"/>
          <w:szCs w:val="28"/>
        </w:rPr>
        <w:lastRenderedPageBreak/>
        <w:t>образования Руднянский   район Смоленской области от 25.03.2019 №115, от 05.03.2020</w:t>
      </w:r>
      <w:proofErr w:type="gramEnd"/>
      <w:r w:rsidR="004F30B3" w:rsidRPr="004F30B3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F30B3" w:rsidRPr="004F30B3">
        <w:rPr>
          <w:rFonts w:ascii="Times New Roman" w:hAnsi="Times New Roman"/>
          <w:sz w:val="28"/>
          <w:szCs w:val="28"/>
        </w:rPr>
        <w:t>85, от  29.11.2021 № 364</w:t>
      </w:r>
      <w:r w:rsidR="00B735F0">
        <w:rPr>
          <w:rFonts w:ascii="Times New Roman" w:hAnsi="Times New Roman"/>
          <w:sz w:val="28"/>
          <w:szCs w:val="28"/>
        </w:rPr>
        <w:t xml:space="preserve">, </w:t>
      </w:r>
      <w:r w:rsidR="00B735F0" w:rsidRPr="00B735F0">
        <w:rPr>
          <w:rFonts w:ascii="Times New Roman" w:hAnsi="Times New Roman"/>
          <w:sz w:val="28"/>
        </w:rPr>
        <w:t>от 08.09.2022 №268</w:t>
      </w:r>
      <w:r w:rsidR="004F30B3" w:rsidRPr="004F30B3">
        <w:rPr>
          <w:rFonts w:ascii="Times New Roman" w:hAnsi="Times New Roman"/>
          <w:sz w:val="28"/>
          <w:szCs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4247E" w:rsidRDefault="00AC69BC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="00F4247E" w:rsidRPr="00CB4D12">
        <w:rPr>
          <w:rFonts w:ascii="Times New Roman" w:hAnsi="Times New Roman"/>
          <w:sz w:val="28"/>
          <w:szCs w:val="28"/>
        </w:rPr>
        <w:t>.</w:t>
      </w:r>
      <w:r w:rsidR="00345F9E">
        <w:rPr>
          <w:rFonts w:ascii="Times New Roman" w:hAnsi="Times New Roman"/>
          <w:sz w:val="28"/>
          <w:szCs w:val="28"/>
        </w:rPr>
        <w:t>5</w:t>
      </w:r>
      <w:r w:rsidR="00F4247E"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4247E"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:rsidR="00345F9E" w:rsidRDefault="00B735F0" w:rsidP="00345F9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5F9E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  <w:r w:rsidR="00345F9E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345F9E" w:rsidRDefault="00345F9E" w:rsidP="00345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F9E" w:rsidRDefault="00345F9E" w:rsidP="00345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5F9E" w:rsidRDefault="00345F9E" w:rsidP="00345F9E">
      <w:pPr>
        <w:pStyle w:val="ConsPlusNormal"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tooltip="consultantplus://offline/ref=7985E7E1DF325BBB28D4F0B254B2DBB92E642B67CC2493143A506F211A1F5EDEB958AB9C991E8721475FG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345F9E" w:rsidRPr="0081465A" w:rsidRDefault="0081465A" w:rsidP="003F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- </w:t>
      </w:r>
      <w:hyperlink r:id="rId11" w:tooltip="consultantplus://offline/ref=7985E7E1DF325BBB28D4F0B254B2DBB92D632D6DCC2F93143A506F211A415FG" w:history="1">
        <w:r w:rsidR="00345F9E">
          <w:rPr>
            <w:rFonts w:ascii="Times New Roman" w:hAnsi="Times New Roman"/>
            <w:sz w:val="28"/>
            <w:szCs w:val="28"/>
          </w:rPr>
          <w:t>приказом</w:t>
        </w:r>
      </w:hyperlink>
      <w:r w:rsidR="00345F9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/>
          <w:sz w:val="28"/>
          <w:szCs w:val="28"/>
        </w:rPr>
        <w:t>03</w:t>
      </w:r>
      <w:r w:rsidR="0034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45F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45F9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446</w:t>
      </w:r>
      <w:r w:rsidR="00345F9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345F9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345F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345F9E">
        <w:rPr>
          <w:rFonts w:ascii="Times New Roman" w:hAnsi="Times New Roman"/>
          <w:sz w:val="28"/>
          <w:szCs w:val="28"/>
        </w:rPr>
        <w:t xml:space="preserve">» (Официальный интернет-портал правовой информации (www.pravo.gov.ru), </w:t>
      </w:r>
      <w:r>
        <w:rPr>
          <w:rFonts w:ascii="Times New Roman" w:hAnsi="Times New Roman"/>
          <w:sz w:val="28"/>
          <w:szCs w:val="28"/>
        </w:rPr>
        <w:t>30</w:t>
      </w:r>
      <w:r w:rsidR="0034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45F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45F9E">
        <w:rPr>
          <w:rFonts w:ascii="Times New Roman" w:hAnsi="Times New Roman"/>
          <w:sz w:val="28"/>
          <w:szCs w:val="28"/>
        </w:rPr>
        <w:t xml:space="preserve"> года, № </w:t>
      </w:r>
      <w:r w:rsidRPr="0081465A">
        <w:rPr>
          <w:rFonts w:ascii="Times New Roman" w:hAnsi="Times New Roman"/>
          <w:sz w:val="28"/>
        </w:rPr>
        <w:t>0001202206300006</w:t>
      </w:r>
      <w:r w:rsidR="00345F9E">
        <w:rPr>
          <w:rFonts w:ascii="Times New Roman" w:hAnsi="Times New Roman"/>
          <w:sz w:val="28"/>
          <w:szCs w:val="28"/>
        </w:rPr>
        <w:t>);</w:t>
      </w:r>
    </w:p>
    <w:p w:rsidR="00345F9E" w:rsidRDefault="00345F9E" w:rsidP="003F1C41">
      <w:pPr>
        <w:pStyle w:val="ConsPlusNormal"/>
        <w:ind w:firstLine="709"/>
        <w:jc w:val="both"/>
        <w:outlineLvl w:val="2"/>
        <w:rPr>
          <w:rStyle w:val="FontStyle39"/>
          <w:sz w:val="28"/>
          <w:szCs w:val="28"/>
        </w:rPr>
      </w:pPr>
      <w:bookmarkStart w:id="0" w:name="P139"/>
      <w:bookmarkEnd w:id="0"/>
      <w:r>
        <w:rPr>
          <w:rStyle w:val="FontStyle39"/>
          <w:sz w:val="28"/>
          <w:szCs w:val="28"/>
        </w:rPr>
        <w:t xml:space="preserve">- Уставом муниципального образования Руднянский район Смоленской области, утвержденным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27 июня 2005 года №33.»</w:t>
      </w:r>
      <w:r w:rsidR="00AC69BC">
        <w:rPr>
          <w:rStyle w:val="FontStyle39"/>
          <w:sz w:val="28"/>
          <w:szCs w:val="28"/>
        </w:rPr>
        <w:t>.</w:t>
      </w:r>
    </w:p>
    <w:p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131F7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:rsidR="00D62AFC" w:rsidRPr="003E53CF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6C6B4E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C6B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6C6B4E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9" w:rsidRDefault="00481199">
      <w:pPr>
        <w:spacing w:after="0" w:line="240" w:lineRule="auto"/>
      </w:pPr>
      <w:r>
        <w:separator/>
      </w:r>
    </w:p>
  </w:endnote>
  <w:endnote w:type="continuationSeparator" w:id="0">
    <w:p w:rsidR="00481199" w:rsidRDefault="0048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3" w:rsidRDefault="002B72C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C3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5" w:rsidRPr="002B72C3" w:rsidRDefault="00DF5115" w:rsidP="002B72C3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9" w:rsidRDefault="00481199">
      <w:pPr>
        <w:spacing w:after="0" w:line="240" w:lineRule="auto"/>
      </w:pPr>
      <w:r>
        <w:separator/>
      </w:r>
    </w:p>
  </w:footnote>
  <w:footnote w:type="continuationSeparator" w:id="0">
    <w:p w:rsidR="00481199" w:rsidRDefault="0048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3" w:rsidRDefault="002B7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3" w:rsidRDefault="002B7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72A2"/>
    <w:rsid w:val="0013024D"/>
    <w:rsid w:val="00131F77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B72C3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199"/>
    <w:rsid w:val="00481207"/>
    <w:rsid w:val="00487CB7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7A4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84219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C69BC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5115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8749F"/>
    <w:rsid w:val="00E9543C"/>
    <w:rsid w:val="00EB1954"/>
    <w:rsid w:val="00ED1E85"/>
    <w:rsid w:val="00ED58C7"/>
    <w:rsid w:val="00F02AAB"/>
    <w:rsid w:val="00F07E77"/>
    <w:rsid w:val="00F16F83"/>
    <w:rsid w:val="00F40060"/>
    <w:rsid w:val="00F4247E"/>
    <w:rsid w:val="00F44623"/>
    <w:rsid w:val="00F4774B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85E7E1DF325BBB28D4F0B254B2DBB92D632D6DCC2F93143A506F211A415F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85E7E1DF325BBB28D4F0B254B2DBB92E642B67CC2493143A506F211A1F5EDEB958AB9C991E8721475F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2E62-C6AF-49A2-8E74-3AE826E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1. Внести в Административный регламент по предоставлению муниципальной услуги «В</vt:lpstr>
      <vt:lpstr>        -  подраздел 2.5 Административного регламента изложить в следующей редакции:</vt:lpstr>
      <vt:lpstr>        «2.5. Перечень нормативных правовых актов, регулирующих отношения, возникающие в</vt:lpstr>
      <vt:lpstr>        - Уставом муниципального образования Руднянский район Смоленской области, утверж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2022-05-23T09:08:00Z</cp:lastPrinted>
  <dcterms:created xsi:type="dcterms:W3CDTF">2023-03-15T15:30:00Z</dcterms:created>
  <dcterms:modified xsi:type="dcterms:W3CDTF">2023-03-21T09:43:00Z</dcterms:modified>
</cp:coreProperties>
</file>